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2B" w:rsidRPr="00E2164E" w:rsidRDefault="004F622B" w:rsidP="004F622B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E2164E">
        <w:rPr>
          <w:sz w:val="24"/>
          <w:szCs w:val="24"/>
        </w:rPr>
        <w:t>Российская Федерация</w:t>
      </w: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  <w:r w:rsidRPr="00E2164E">
        <w:rPr>
          <w:sz w:val="24"/>
          <w:szCs w:val="24"/>
        </w:rPr>
        <w:t>Администрация  (исполнительно-распорядительный орган) муниципального образования сельского поселения          “Село  Мокрое”</w:t>
      </w: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  <w:r w:rsidRPr="00E2164E">
        <w:rPr>
          <w:sz w:val="24"/>
          <w:szCs w:val="24"/>
        </w:rPr>
        <w:t>Калужская область</w:t>
      </w: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  <w:r w:rsidRPr="00E2164E">
        <w:rPr>
          <w:sz w:val="24"/>
          <w:szCs w:val="24"/>
        </w:rPr>
        <w:t>РАСПОРЯЖЕНИЕ</w:t>
      </w:r>
    </w:p>
    <w:p w:rsidR="004F622B" w:rsidRPr="00E2164E" w:rsidRDefault="004F622B" w:rsidP="004F622B">
      <w:pPr>
        <w:pStyle w:val="ConsPlusTitle"/>
        <w:widowControl/>
        <w:jc w:val="center"/>
        <w:rPr>
          <w:sz w:val="24"/>
          <w:szCs w:val="24"/>
        </w:rPr>
      </w:pPr>
    </w:p>
    <w:p w:rsidR="004F622B" w:rsidRPr="00E2164E" w:rsidRDefault="004F622B" w:rsidP="004F622B">
      <w:pPr>
        <w:pStyle w:val="ConsPlusTitle"/>
        <w:widowControl/>
        <w:rPr>
          <w:sz w:val="24"/>
          <w:szCs w:val="24"/>
          <w:u w:val="single"/>
        </w:rPr>
      </w:pPr>
      <w:r w:rsidRPr="00E2164E">
        <w:rPr>
          <w:sz w:val="24"/>
          <w:szCs w:val="24"/>
        </w:rPr>
        <w:t>От20.12.2018 г.                                                               №128</w:t>
      </w:r>
    </w:p>
    <w:p w:rsidR="004F622B" w:rsidRDefault="004F622B" w:rsidP="004F622B">
      <w:pPr>
        <w:rPr>
          <w:b/>
        </w:rPr>
      </w:pPr>
    </w:p>
    <w:p w:rsidR="004F622B" w:rsidRDefault="004F622B" w:rsidP="00E2164E">
      <w:pPr>
        <w:jc w:val="center"/>
      </w:pPr>
      <w:r w:rsidRPr="00375185">
        <w:t xml:space="preserve"> </w:t>
      </w:r>
      <w:r w:rsidRPr="00E2164E">
        <w:rPr>
          <w:rFonts w:cs="Arial"/>
          <w:b/>
          <w:bCs/>
          <w:kern w:val="28"/>
          <w:sz w:val="32"/>
          <w:szCs w:val="32"/>
        </w:rPr>
        <w:t>«О бюджетных полномочиях администратора</w:t>
      </w:r>
      <w:r w:rsidR="00E2164E" w:rsidRPr="00E2164E">
        <w:rPr>
          <w:rFonts w:cs="Arial"/>
          <w:b/>
          <w:bCs/>
          <w:kern w:val="28"/>
          <w:sz w:val="32"/>
          <w:szCs w:val="32"/>
        </w:rPr>
        <w:t xml:space="preserve"> </w:t>
      </w:r>
      <w:r w:rsidRPr="00E2164E">
        <w:rPr>
          <w:rFonts w:cs="Arial"/>
          <w:b/>
          <w:bCs/>
          <w:kern w:val="28"/>
          <w:sz w:val="32"/>
          <w:szCs w:val="32"/>
        </w:rPr>
        <w:t xml:space="preserve"> доходов бюджета»</w:t>
      </w:r>
      <w:r w:rsidR="00E2164E" w:rsidRPr="00E2164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F622B" w:rsidRDefault="004F622B" w:rsidP="004F622B">
      <w:r>
        <w:t xml:space="preserve">В соответствии со статьей 160.1 </w:t>
      </w:r>
      <w:hyperlink r:id="rId6" w:tooltip="Бюджетного кодекса РФ " w:history="1">
        <w:r w:rsidRPr="00AE306F">
          <w:rPr>
            <w:rStyle w:val="a5"/>
          </w:rPr>
          <w:t>Бюджетного кодекса</w:t>
        </w:r>
      </w:hyperlink>
      <w:r>
        <w:t xml:space="preserve"> Российской Федерации наделить администрацию (исполнительно-распорядительный орган) муниципального образования сельского поселения «Село Мокрое» полномочиями администратора доходов бюджета:</w:t>
      </w:r>
    </w:p>
    <w:p w:rsidR="004F622B" w:rsidRDefault="004F622B" w:rsidP="004F622B">
      <w:pPr>
        <w:numPr>
          <w:ilvl w:val="0"/>
          <w:numId w:val="1"/>
        </w:numPr>
      </w:pPr>
      <w:r>
        <w:t>Закрепить следующие коды доходов бюджетной классификации Российской Федерации с 01.01.2019 года:</w:t>
      </w:r>
    </w:p>
    <w:p w:rsidR="004F622B" w:rsidRPr="00C27F50" w:rsidRDefault="004F622B" w:rsidP="004F622B"/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6379"/>
      </w:tblGrid>
      <w:tr w:rsidR="004F622B" w:rsidRPr="00ED06A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F622B" w:rsidRPr="00ED06AD" w:rsidRDefault="004F622B" w:rsidP="00E2164E">
            <w:pPr>
              <w:pStyle w:val="Table0"/>
            </w:pPr>
            <w:r w:rsidRPr="00ED06AD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F622B" w:rsidRPr="00ED06AD" w:rsidRDefault="004F622B" w:rsidP="00E2164E">
            <w:pPr>
              <w:pStyle w:val="Table0"/>
            </w:pPr>
            <w:r>
              <w:t>1 17</w:t>
            </w:r>
            <w:r w:rsidRPr="00ED06AD">
              <w:t xml:space="preserve"> </w:t>
            </w:r>
            <w:r>
              <w:t>14030</w:t>
            </w:r>
            <w:r w:rsidRPr="00ED06AD">
              <w:t xml:space="preserve"> 10 0</w:t>
            </w:r>
            <w:r>
              <w:t>000</w:t>
            </w:r>
            <w:r w:rsidRPr="00ED06AD">
              <w:t xml:space="preserve"> 150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ED06AD" w:rsidRDefault="004F622B" w:rsidP="00E2164E">
            <w:pPr>
              <w:pStyle w:val="Table0"/>
            </w:pPr>
            <w:r w:rsidRPr="00B55459">
              <w:t>Средства самообложения граждан, зачисляемые в бюджеты сельских поселений</w:t>
            </w:r>
          </w:p>
        </w:tc>
      </w:tr>
      <w:tr w:rsidR="004F622B" w:rsidRPr="00ED06A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ED06AD" w:rsidRDefault="004F622B" w:rsidP="00E2164E">
            <w:pPr>
              <w:pStyle w:val="Table"/>
            </w:pPr>
            <w:r w:rsidRPr="00ED06AD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ED06AD" w:rsidRDefault="004F622B" w:rsidP="00E2164E">
            <w:pPr>
              <w:pStyle w:val="Table"/>
            </w:pPr>
            <w:r>
              <w:t>2 07 05030 10 0</w:t>
            </w:r>
            <w:r w:rsidRPr="00ED06AD">
              <w:t>000 150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ED06AD" w:rsidRDefault="004F622B" w:rsidP="00E2164E">
            <w:pPr>
              <w:pStyle w:val="Table"/>
            </w:pPr>
            <w:r w:rsidRPr="00ED06AD">
              <w:t xml:space="preserve">Прочие безвозмездные поступления в бюджеты сельских поселений </w:t>
            </w:r>
          </w:p>
        </w:tc>
      </w:tr>
    </w:tbl>
    <w:p w:rsidR="004F622B" w:rsidRDefault="004F622B" w:rsidP="004F62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22B" w:rsidRPr="00E2164E" w:rsidRDefault="004F622B" w:rsidP="004F622B">
      <w:pPr>
        <w:pStyle w:val="ConsPlusNormal"/>
        <w:widowControl/>
        <w:numPr>
          <w:ilvl w:val="0"/>
          <w:numId w:val="1"/>
        </w:numPr>
        <w:rPr>
          <w:bCs/>
          <w:sz w:val="24"/>
          <w:szCs w:val="24"/>
        </w:rPr>
      </w:pPr>
      <w:r w:rsidRPr="00E2164E">
        <w:rPr>
          <w:bCs/>
          <w:sz w:val="24"/>
          <w:szCs w:val="24"/>
        </w:rPr>
        <w:t>Исключить следующие коды доходов бюджетной классификации Российской Федерации по 31.12.2018: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6379"/>
      </w:tblGrid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0"/>
            </w:pPr>
            <w:bookmarkStart w:id="0" w:name="_GoBack"/>
            <w:r w:rsidRPr="00AA48EE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0"/>
            </w:pPr>
            <w:r w:rsidRPr="00AA48EE">
              <w:t>2 02 4</w:t>
            </w:r>
            <w:r>
              <w:t>5160</w:t>
            </w:r>
            <w:r w:rsidRPr="00AA48EE">
              <w:t xml:space="preserve"> 10 0806 151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0"/>
            </w:pPr>
            <w:r w:rsidRPr="00AA48EE">
              <w:t>Межбюджетные трансферты, передаваемые бюджетам поселений в части организации содержания муниципального жилищного фонда</w:t>
            </w:r>
          </w:p>
        </w:tc>
      </w:tr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2 02 4</w:t>
            </w:r>
            <w:r>
              <w:t>5160</w:t>
            </w:r>
            <w:r w:rsidRPr="00AA48EE">
              <w:t xml:space="preserve"> 10 08</w:t>
            </w:r>
            <w:r>
              <w:t>10</w:t>
            </w:r>
            <w:r w:rsidRPr="00AA48EE">
              <w:t xml:space="preserve"> 151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 w:rsidRPr="00B5545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(Прочие)</w:t>
            </w:r>
          </w:p>
        </w:tc>
      </w:tr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2 02 4</w:t>
            </w:r>
            <w:r>
              <w:t>5160 10 0815</w:t>
            </w:r>
            <w:r w:rsidRPr="00AA48EE">
              <w:t xml:space="preserve"> 151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 w:rsidRPr="00B55459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(Содержание шахтных колодцев)</w:t>
            </w:r>
          </w:p>
        </w:tc>
      </w:tr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2 02 4</w:t>
            </w:r>
            <w:r>
              <w:t>5160 10 0817</w:t>
            </w:r>
            <w:r w:rsidRPr="00AA48EE">
              <w:t xml:space="preserve"> 151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 w:rsidRPr="00B55459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(Содержание мест захоронения)</w:t>
            </w:r>
          </w:p>
        </w:tc>
      </w:tr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F622B" w:rsidRPr="00AA48EE" w:rsidRDefault="004F622B" w:rsidP="00E2164E">
            <w:pPr>
              <w:pStyle w:val="Table"/>
            </w:pPr>
            <w:r w:rsidRPr="00AA48EE">
              <w:t>2 02 4</w:t>
            </w:r>
            <w:r>
              <w:t>5160 10 0818</w:t>
            </w:r>
            <w:r w:rsidRPr="00AA48EE">
              <w:t xml:space="preserve"> 151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 w:rsidRPr="00B55459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(Дорожная деятельность в отношении автомобильных дорог местного значения в границах населенных пунктов поселения в части текущего содержания дорог в зимнее и летнее время)</w:t>
            </w:r>
          </w:p>
        </w:tc>
      </w:tr>
      <w:tr w:rsidR="004F622B" w:rsidRPr="00F948DD" w:rsidTr="00B96CF8">
        <w:trPr>
          <w:trHeight w:val="326"/>
        </w:trPr>
        <w:tc>
          <w:tcPr>
            <w:tcW w:w="53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>
              <w:t>003</w:t>
            </w:r>
          </w:p>
        </w:tc>
        <w:tc>
          <w:tcPr>
            <w:tcW w:w="258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>
              <w:t>2 07 05030 10 0000 180</w:t>
            </w:r>
          </w:p>
        </w:tc>
        <w:tc>
          <w:tcPr>
            <w:tcW w:w="637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F622B" w:rsidRPr="00AA48EE" w:rsidRDefault="004F622B" w:rsidP="00E2164E">
            <w:pPr>
              <w:pStyle w:val="Table"/>
            </w:pPr>
            <w:r>
              <w:t>Прочие</w:t>
            </w:r>
            <w:r w:rsidRPr="00F7423A">
              <w:t xml:space="preserve"> безвозмездных поступлений в бюджеты сельских поселений </w:t>
            </w:r>
          </w:p>
        </w:tc>
      </w:tr>
      <w:bookmarkEnd w:id="0"/>
    </w:tbl>
    <w:p w:rsidR="004F622B" w:rsidRPr="00F948DD" w:rsidRDefault="004F622B" w:rsidP="004F622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F622B" w:rsidRPr="00C27F50" w:rsidRDefault="004F622B" w:rsidP="004F62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лава администрации муниципального </w:t>
      </w:r>
    </w:p>
    <w:p w:rsidR="004F622B" w:rsidRPr="00C27F50" w:rsidRDefault="004F622B" w:rsidP="004F62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сельского поселения </w:t>
      </w:r>
    </w:p>
    <w:p w:rsidR="004F622B" w:rsidRPr="00C27F50" w:rsidRDefault="004F622B" w:rsidP="004F622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"Село </w:t>
      </w:r>
      <w:r>
        <w:rPr>
          <w:rFonts w:ascii="Times New Roman" w:hAnsi="Times New Roman" w:cs="Times New Roman"/>
          <w:b/>
          <w:bCs/>
          <w:sz w:val="24"/>
          <w:szCs w:val="24"/>
        </w:rPr>
        <w:t>Мокрое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27F50">
        <w:rPr>
          <w:rFonts w:ascii="Times New Roman" w:hAnsi="Times New Roman" w:cs="Times New Roman"/>
          <w:b/>
          <w:bCs/>
        </w:rPr>
        <w:t xml:space="preserve"> 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27F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Коваленко</w:t>
      </w:r>
    </w:p>
    <w:p w:rsidR="004F622B" w:rsidRDefault="004F622B" w:rsidP="004F622B">
      <w:pPr>
        <w:pStyle w:val="ConsPlusNormal"/>
        <w:widowControl/>
        <w:ind w:firstLine="0"/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</w:p>
    <w:p w:rsidR="00C67AF6" w:rsidRDefault="00C67AF6"/>
    <w:sectPr w:rsidR="00C67AF6" w:rsidSect="00ED06AD">
      <w:pgSz w:w="11906" w:h="16838" w:code="9"/>
      <w:pgMar w:top="567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6EAF"/>
    <w:multiLevelType w:val="hybridMultilevel"/>
    <w:tmpl w:val="03BA39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2B"/>
    <w:rsid w:val="004F622B"/>
    <w:rsid w:val="00643869"/>
    <w:rsid w:val="009457FE"/>
    <w:rsid w:val="00A13F66"/>
    <w:rsid w:val="00AC7096"/>
    <w:rsid w:val="00AE306F"/>
    <w:rsid w:val="00C67AF6"/>
    <w:rsid w:val="00D44F50"/>
    <w:rsid w:val="00E1193A"/>
    <w:rsid w:val="00E2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16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16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16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16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16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16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164E"/>
  </w:style>
  <w:style w:type="paragraph" w:customStyle="1" w:styleId="ConsPlusNormal">
    <w:name w:val="ConsPlusNormal"/>
    <w:uiPriority w:val="99"/>
    <w:rsid w:val="004F6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F6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16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16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216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2164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16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16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164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216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164E"/>
    <w:rPr>
      <w:color w:val="0000FF"/>
      <w:u w:val="none"/>
    </w:rPr>
  </w:style>
  <w:style w:type="paragraph" w:customStyle="1" w:styleId="Application">
    <w:name w:val="Application!Приложение"/>
    <w:rsid w:val="00E2164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164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164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164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164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16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16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16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16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16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16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164E"/>
  </w:style>
  <w:style w:type="paragraph" w:customStyle="1" w:styleId="ConsPlusNormal">
    <w:name w:val="ConsPlusNormal"/>
    <w:uiPriority w:val="99"/>
    <w:rsid w:val="004F6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F6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16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16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216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2164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16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16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2164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216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164E"/>
    <w:rPr>
      <w:color w:val="0000FF"/>
      <w:u w:val="none"/>
    </w:rPr>
  </w:style>
  <w:style w:type="paragraph" w:customStyle="1" w:styleId="Application">
    <w:name w:val="Application!Приложение"/>
    <w:rsid w:val="00E2164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164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164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164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16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2018-12-28T06:14:00Z</dcterms:created>
  <dcterms:modified xsi:type="dcterms:W3CDTF">2018-12-28T06:14:00Z</dcterms:modified>
</cp:coreProperties>
</file>