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DAC19" w14:textId="77777777" w:rsidR="005E1F39" w:rsidRPr="00277642" w:rsidRDefault="005E1F39" w:rsidP="005E1F39">
      <w:pPr>
        <w:snapToGrid w:val="0"/>
        <w:contextualSpacing/>
        <w:jc w:val="center"/>
        <w:rPr>
          <w:rFonts w:ascii="Impact" w:hAnsi="Impact"/>
          <w:bCs/>
          <w:color w:val="000000"/>
          <w:spacing w:val="20"/>
          <w:sz w:val="40"/>
          <w:szCs w:val="40"/>
        </w:rPr>
      </w:pPr>
      <w:r w:rsidRPr="00277642">
        <w:rPr>
          <w:noProof/>
          <w:lang w:eastAsia="ru-RU"/>
        </w:rPr>
        <w:drawing>
          <wp:inline distT="0" distB="0" distL="0" distR="0" wp14:anchorId="25DB1C05" wp14:editId="61CEC368">
            <wp:extent cx="410091" cy="605674"/>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475" cy="635779"/>
                    </a:xfrm>
                    <a:prstGeom prst="rect">
                      <a:avLst/>
                    </a:prstGeom>
                    <a:noFill/>
                    <a:ln>
                      <a:noFill/>
                    </a:ln>
                  </pic:spPr>
                </pic:pic>
              </a:graphicData>
            </a:graphic>
          </wp:inline>
        </w:drawing>
      </w:r>
    </w:p>
    <w:p w14:paraId="03A01B25" w14:textId="77777777" w:rsidR="005E1F39" w:rsidRPr="00277642" w:rsidRDefault="00450E44" w:rsidP="005E1F39">
      <w:pPr>
        <w:spacing w:before="240"/>
        <w:jc w:val="center"/>
        <w:rPr>
          <w:rFonts w:ascii="Century Gothic" w:hAnsi="Century Gothic"/>
          <w:b/>
          <w:sz w:val="14"/>
          <w:szCs w:val="14"/>
        </w:rPr>
      </w:pPr>
      <w:r w:rsidRPr="00277642">
        <w:rPr>
          <w:rFonts w:ascii="Century Gothic" w:hAnsi="Century Gothic"/>
          <w:b/>
          <w:color w:val="002060"/>
          <w:sz w:val="14"/>
          <w:szCs w:val="14"/>
        </w:rPr>
        <w:t xml:space="preserve">ООО «ПРОЕКТНО-СТРОИТЕЛЬНАЯ </w:t>
      </w:r>
      <w:r w:rsidR="005E1F39" w:rsidRPr="00277642">
        <w:rPr>
          <w:rFonts w:ascii="Century Gothic" w:hAnsi="Century Gothic"/>
          <w:b/>
          <w:color w:val="002060"/>
          <w:sz w:val="14"/>
          <w:szCs w:val="14"/>
        </w:rPr>
        <w:t>КОМПАНИЯ»</w:t>
      </w:r>
    </w:p>
    <w:p w14:paraId="303E08D3" w14:textId="77777777" w:rsidR="005E1F39" w:rsidRPr="00277642" w:rsidRDefault="005E1F39" w:rsidP="005E1F39">
      <w:pPr>
        <w:snapToGrid w:val="0"/>
        <w:contextualSpacing/>
        <w:jc w:val="center"/>
        <w:rPr>
          <w:rFonts w:ascii="Impact" w:hAnsi="Impact"/>
          <w:bCs/>
          <w:color w:val="000000" w:themeColor="text1"/>
          <w:spacing w:val="20"/>
          <w:sz w:val="40"/>
          <w:szCs w:val="40"/>
        </w:rPr>
      </w:pPr>
      <w:r w:rsidRPr="00277642">
        <w:rPr>
          <w:rFonts w:ascii="Century Gothic" w:hAnsi="Century Gothic"/>
          <w:color w:val="002060"/>
          <w:sz w:val="56"/>
          <w:szCs w:val="56"/>
        </w:rPr>
        <w:t>РУС</w:t>
      </w:r>
      <w:r w:rsidRPr="00277642">
        <w:rPr>
          <w:rFonts w:ascii="Century Gothic" w:hAnsi="Century Gothic"/>
          <w:b/>
          <w:color w:val="FF0000"/>
          <w:sz w:val="56"/>
          <w:szCs w:val="56"/>
        </w:rPr>
        <w:t>ПРОЕКТ</w:t>
      </w:r>
    </w:p>
    <w:p w14:paraId="56E54AD6" w14:textId="77777777" w:rsidR="00C80A9D" w:rsidRPr="00277642" w:rsidRDefault="00C80A9D" w:rsidP="00C80A9D">
      <w:pPr>
        <w:contextualSpacing/>
        <w:rPr>
          <w:rFonts w:ascii="Arial Black" w:hAnsi="Arial Black"/>
          <w:bCs/>
          <w:color w:val="002060"/>
          <w:spacing w:val="20"/>
          <w:sz w:val="16"/>
          <w:szCs w:val="16"/>
        </w:rPr>
      </w:pPr>
      <w:r w:rsidRPr="00277642">
        <w:rPr>
          <w:rFonts w:ascii="Impact" w:hAnsi="Impact"/>
          <w:bCs/>
          <w:color w:val="A6A6A6"/>
          <w:spacing w:val="20"/>
          <w:sz w:val="40"/>
          <w:szCs w:val="40"/>
        </w:rPr>
        <w:t xml:space="preserve"> </w:t>
      </w:r>
    </w:p>
    <w:p w14:paraId="3574D8D2" w14:textId="77777777" w:rsidR="00C80A9D" w:rsidRPr="00277642" w:rsidRDefault="00C80A9D" w:rsidP="00C80A9D">
      <w:pPr>
        <w:contextualSpacing/>
        <w:rPr>
          <w:rFonts w:ascii="Arial Black" w:hAnsi="Arial Black"/>
          <w:bCs/>
          <w:color w:val="002060"/>
          <w:spacing w:val="20"/>
          <w:sz w:val="16"/>
          <w:szCs w:val="16"/>
        </w:rPr>
      </w:pPr>
    </w:p>
    <w:p w14:paraId="5EAECB66" w14:textId="77777777" w:rsidR="00C80A9D" w:rsidRPr="00277642" w:rsidRDefault="00C80A9D" w:rsidP="00C80A9D">
      <w:pPr>
        <w:contextualSpacing/>
        <w:rPr>
          <w:rFonts w:ascii="Arial Black" w:hAnsi="Arial Black"/>
          <w:bCs/>
          <w:color w:val="002060"/>
          <w:spacing w:val="20"/>
          <w:sz w:val="16"/>
          <w:szCs w:val="16"/>
        </w:rPr>
      </w:pPr>
    </w:p>
    <w:p w14:paraId="72BE0375" w14:textId="7FA3F5B0" w:rsidR="006A6223" w:rsidRPr="00277642" w:rsidRDefault="00C80A9D" w:rsidP="006A6223">
      <w:pPr>
        <w:jc w:val="center"/>
        <w:rPr>
          <w:b/>
        </w:rPr>
      </w:pPr>
      <w:r w:rsidRPr="00277642">
        <w:rPr>
          <w:rFonts w:cs="Arial"/>
          <w:b/>
          <w:bCs/>
          <w:i/>
          <w:color w:val="17365D"/>
          <w:spacing w:val="94"/>
          <w:sz w:val="16"/>
          <w:szCs w:val="16"/>
        </w:rPr>
        <w:t xml:space="preserve"> </w:t>
      </w:r>
      <w:r w:rsidR="006A6223" w:rsidRPr="00277642">
        <w:rPr>
          <w:b/>
        </w:rPr>
        <w:t xml:space="preserve">Заказчик: </w:t>
      </w:r>
      <w:r w:rsidR="00776E2F" w:rsidRPr="00A555E7">
        <w:rPr>
          <w:b/>
          <w:color w:val="000000"/>
          <w:shd w:val="clear" w:color="auto" w:fill="FFFFFF"/>
        </w:rPr>
        <w:t>Администрация МО СП «Село Мокрое»</w:t>
      </w:r>
    </w:p>
    <w:p w14:paraId="7E97A5EC" w14:textId="77777777" w:rsidR="006A6223" w:rsidRPr="00277642" w:rsidRDefault="006A6223" w:rsidP="006A6223">
      <w:pPr>
        <w:jc w:val="center"/>
        <w:rPr>
          <w:rFonts w:eastAsia="Arial" w:cs="Arial"/>
          <w:b/>
          <w:bCs/>
          <w:color w:val="000000"/>
          <w:sz w:val="30"/>
          <w:szCs w:val="30"/>
        </w:rPr>
      </w:pPr>
    </w:p>
    <w:p w14:paraId="1AC549D8" w14:textId="77777777" w:rsidR="006A6223" w:rsidRPr="00277642" w:rsidRDefault="006A6223" w:rsidP="006A6223">
      <w:pPr>
        <w:jc w:val="center"/>
        <w:rPr>
          <w:rFonts w:eastAsia="Arial" w:cs="Arial"/>
          <w:b/>
          <w:bCs/>
          <w:color w:val="000000"/>
          <w:sz w:val="30"/>
          <w:szCs w:val="30"/>
        </w:rPr>
      </w:pPr>
    </w:p>
    <w:p w14:paraId="1DAEA7BB" w14:textId="77777777" w:rsidR="006A6223" w:rsidRPr="00277642" w:rsidRDefault="006A6223" w:rsidP="006A6223">
      <w:pPr>
        <w:jc w:val="center"/>
        <w:rPr>
          <w:rFonts w:eastAsia="Arial" w:cs="Arial"/>
          <w:b/>
          <w:bCs/>
          <w:color w:val="000000"/>
          <w:sz w:val="30"/>
          <w:szCs w:val="30"/>
        </w:rPr>
      </w:pPr>
    </w:p>
    <w:p w14:paraId="5065769E" w14:textId="77777777" w:rsidR="006A6223" w:rsidRPr="00277642" w:rsidRDefault="006A6223" w:rsidP="006A6223">
      <w:pPr>
        <w:pStyle w:val="3f1"/>
        <w:shd w:val="clear" w:color="auto" w:fill="FFFFFF"/>
        <w:spacing w:line="360" w:lineRule="auto"/>
        <w:ind w:left="555"/>
        <w:jc w:val="center"/>
        <w:rPr>
          <w:b/>
          <w:color w:val="002060"/>
          <w:sz w:val="36"/>
          <w:szCs w:val="36"/>
        </w:rPr>
      </w:pPr>
      <w:r w:rsidRPr="00277642">
        <w:rPr>
          <w:b/>
          <w:color w:val="002060"/>
          <w:sz w:val="36"/>
          <w:szCs w:val="36"/>
        </w:rPr>
        <w:t>ГЕНЕРАЛЬНЫЙ ПЛАН</w:t>
      </w:r>
    </w:p>
    <w:p w14:paraId="5F846263" w14:textId="54693AEF" w:rsidR="006A6223" w:rsidRPr="00277642" w:rsidRDefault="006A6223" w:rsidP="006A6223">
      <w:pPr>
        <w:pStyle w:val="3f1"/>
        <w:shd w:val="clear" w:color="auto" w:fill="FFFFFF"/>
        <w:ind w:left="556"/>
        <w:jc w:val="center"/>
        <w:rPr>
          <w:b/>
          <w:color w:val="002060"/>
          <w:sz w:val="36"/>
          <w:szCs w:val="36"/>
        </w:rPr>
      </w:pPr>
      <w:r w:rsidRPr="00277642">
        <w:rPr>
          <w:b/>
          <w:color w:val="002060"/>
          <w:sz w:val="36"/>
          <w:szCs w:val="36"/>
        </w:rPr>
        <w:t xml:space="preserve"> муниципального образования сельского поселения «</w:t>
      </w:r>
      <w:r w:rsidR="003E3DEF">
        <w:rPr>
          <w:b/>
          <w:color w:val="002060"/>
          <w:sz w:val="36"/>
          <w:szCs w:val="36"/>
        </w:rPr>
        <w:t>Село Мокрое</w:t>
      </w:r>
      <w:r w:rsidRPr="00277642">
        <w:rPr>
          <w:b/>
          <w:color w:val="002060"/>
          <w:sz w:val="36"/>
          <w:szCs w:val="36"/>
        </w:rPr>
        <w:t>»</w:t>
      </w:r>
    </w:p>
    <w:p w14:paraId="74BF6BBE" w14:textId="77777777" w:rsidR="00C80A9D" w:rsidRPr="00277642" w:rsidRDefault="00C80A9D" w:rsidP="006A6223">
      <w:pPr>
        <w:jc w:val="center"/>
        <w:rPr>
          <w:b/>
          <w:sz w:val="36"/>
          <w:szCs w:val="36"/>
        </w:rPr>
      </w:pPr>
    </w:p>
    <w:p w14:paraId="6E955AEC" w14:textId="77777777" w:rsidR="00C80A9D" w:rsidRPr="00277642" w:rsidRDefault="00C80A9D" w:rsidP="00C80A9D">
      <w:pPr>
        <w:ind w:left="426"/>
        <w:jc w:val="center"/>
        <w:rPr>
          <w:b/>
        </w:rPr>
      </w:pPr>
    </w:p>
    <w:p w14:paraId="72CDF629" w14:textId="77777777" w:rsidR="00C80A9D" w:rsidRPr="00277642" w:rsidRDefault="00C80A9D" w:rsidP="00C80A9D">
      <w:pPr>
        <w:ind w:left="426"/>
        <w:jc w:val="center"/>
        <w:rPr>
          <w:b/>
          <w:bCs/>
          <w:sz w:val="28"/>
          <w:szCs w:val="28"/>
        </w:rPr>
      </w:pPr>
      <w:r w:rsidRPr="00277642">
        <w:rPr>
          <w:b/>
          <w:bCs/>
          <w:sz w:val="28"/>
          <w:szCs w:val="28"/>
        </w:rPr>
        <w:t>ЧАСТЬ ΙΙ</w:t>
      </w:r>
    </w:p>
    <w:p w14:paraId="6269686C" w14:textId="77777777" w:rsidR="00C80A9D" w:rsidRPr="00277642" w:rsidRDefault="00C80A9D" w:rsidP="00C80A9D">
      <w:pPr>
        <w:ind w:left="426"/>
        <w:jc w:val="center"/>
        <w:rPr>
          <w:b/>
          <w:bCs/>
          <w:sz w:val="28"/>
          <w:szCs w:val="28"/>
        </w:rPr>
      </w:pPr>
    </w:p>
    <w:p w14:paraId="00D7D5DF" w14:textId="77777777" w:rsidR="00C80A9D" w:rsidRPr="00277642" w:rsidRDefault="00C80A9D" w:rsidP="00C80A9D">
      <w:pPr>
        <w:ind w:left="426"/>
        <w:jc w:val="center"/>
        <w:rPr>
          <w:b/>
          <w:caps/>
        </w:rPr>
      </w:pPr>
      <w:r w:rsidRPr="00277642">
        <w:rPr>
          <w:b/>
          <w:bCs/>
          <w:caps/>
          <w:sz w:val="28"/>
          <w:szCs w:val="28"/>
        </w:rPr>
        <w:t xml:space="preserve"> </w:t>
      </w:r>
      <w:r w:rsidRPr="00277642">
        <w:rPr>
          <w:b/>
          <w:bCs/>
          <w:iCs/>
          <w:caps/>
          <w:color w:val="000000"/>
          <w:sz w:val="32"/>
          <w:szCs w:val="32"/>
        </w:rPr>
        <w:t>Материалы по обоснованию</w:t>
      </w:r>
    </w:p>
    <w:p w14:paraId="73348F4B" w14:textId="77777777" w:rsidR="00C80A9D" w:rsidRPr="00277642" w:rsidRDefault="00C80A9D" w:rsidP="00C80A9D">
      <w:pPr>
        <w:ind w:left="426"/>
        <w:jc w:val="center"/>
        <w:rPr>
          <w:b/>
        </w:rPr>
      </w:pPr>
    </w:p>
    <w:p w14:paraId="426A34CC" w14:textId="77777777" w:rsidR="00C80A9D" w:rsidRPr="00277642" w:rsidRDefault="00C80A9D" w:rsidP="00C80A9D">
      <w:pPr>
        <w:ind w:left="426"/>
        <w:jc w:val="both"/>
        <w:rPr>
          <w:b/>
        </w:rPr>
      </w:pPr>
    </w:p>
    <w:p w14:paraId="7F78418F" w14:textId="77777777" w:rsidR="00C80A9D" w:rsidRPr="00277642" w:rsidRDefault="00C80A9D" w:rsidP="00C80A9D">
      <w:pPr>
        <w:ind w:left="426"/>
        <w:jc w:val="both"/>
        <w:rPr>
          <w:b/>
        </w:rPr>
      </w:pPr>
    </w:p>
    <w:p w14:paraId="437807C8" w14:textId="77777777" w:rsidR="00C80A9D" w:rsidRPr="00277642" w:rsidRDefault="006A6223" w:rsidP="00C80A9D">
      <w:pPr>
        <w:ind w:left="426"/>
        <w:jc w:val="both"/>
        <w:rPr>
          <w:b/>
          <w:i/>
        </w:rPr>
      </w:pPr>
      <w:r w:rsidRPr="00277642">
        <w:rPr>
          <w:b/>
          <w:i/>
        </w:rPr>
        <w:t xml:space="preserve"> </w:t>
      </w:r>
    </w:p>
    <w:p w14:paraId="6ECF4ECF" w14:textId="77777777" w:rsidR="00C80A9D" w:rsidRPr="00277642" w:rsidRDefault="00C80A9D" w:rsidP="00C80A9D">
      <w:pPr>
        <w:ind w:left="426"/>
        <w:jc w:val="both"/>
        <w:rPr>
          <w:b/>
        </w:rPr>
      </w:pPr>
    </w:p>
    <w:p w14:paraId="220F3C29" w14:textId="77777777" w:rsidR="00C80A9D" w:rsidRPr="00277642" w:rsidRDefault="00C80A9D" w:rsidP="00C80A9D">
      <w:pPr>
        <w:ind w:left="426"/>
        <w:jc w:val="both"/>
        <w:rPr>
          <w:b/>
        </w:rPr>
      </w:pPr>
    </w:p>
    <w:p w14:paraId="3D83A62B" w14:textId="77777777" w:rsidR="00C80A9D" w:rsidRPr="00277642" w:rsidRDefault="00C80A9D" w:rsidP="00C80A9D">
      <w:pPr>
        <w:ind w:left="426"/>
        <w:jc w:val="both"/>
        <w:rPr>
          <w:b/>
        </w:rPr>
      </w:pPr>
    </w:p>
    <w:p w14:paraId="7E8A9F14" w14:textId="77777777" w:rsidR="00C80A9D" w:rsidRPr="00277642" w:rsidRDefault="00C80A9D" w:rsidP="00C80A9D">
      <w:pPr>
        <w:ind w:left="426"/>
        <w:jc w:val="both"/>
        <w:rPr>
          <w:b/>
        </w:rPr>
      </w:pPr>
    </w:p>
    <w:p w14:paraId="2705ABD7" w14:textId="77777777" w:rsidR="00C80A9D" w:rsidRPr="00277642" w:rsidRDefault="00C80A9D" w:rsidP="00C80A9D">
      <w:pPr>
        <w:ind w:left="426"/>
        <w:jc w:val="both"/>
        <w:rPr>
          <w:b/>
        </w:rPr>
      </w:pPr>
    </w:p>
    <w:p w14:paraId="1F9E2E66" w14:textId="77777777" w:rsidR="00C80A9D" w:rsidRPr="00277642" w:rsidRDefault="00C80A9D" w:rsidP="00C80A9D">
      <w:pPr>
        <w:ind w:left="426"/>
        <w:jc w:val="both"/>
        <w:rPr>
          <w:b/>
        </w:rPr>
      </w:pPr>
    </w:p>
    <w:p w14:paraId="1266C9FC" w14:textId="77777777" w:rsidR="00C80A9D" w:rsidRPr="00277642" w:rsidRDefault="00C80A9D" w:rsidP="00C80A9D">
      <w:pPr>
        <w:ind w:left="426"/>
        <w:jc w:val="both"/>
        <w:rPr>
          <w:b/>
        </w:rPr>
      </w:pPr>
    </w:p>
    <w:p w14:paraId="0C5F949A" w14:textId="77777777" w:rsidR="00C80A9D" w:rsidRPr="00277642" w:rsidRDefault="00C80A9D" w:rsidP="00C80A9D">
      <w:pPr>
        <w:ind w:left="426"/>
        <w:jc w:val="both"/>
        <w:rPr>
          <w:b/>
        </w:rPr>
      </w:pPr>
    </w:p>
    <w:p w14:paraId="49D4996F" w14:textId="77777777" w:rsidR="00C80A9D" w:rsidRPr="00277642" w:rsidRDefault="00C80A9D" w:rsidP="00C80A9D">
      <w:pPr>
        <w:ind w:left="426"/>
        <w:jc w:val="both"/>
        <w:rPr>
          <w:b/>
        </w:rPr>
      </w:pPr>
    </w:p>
    <w:p w14:paraId="7C0F07B8" w14:textId="77777777" w:rsidR="00C80A9D" w:rsidRPr="00277642" w:rsidRDefault="00C80A9D" w:rsidP="00C80A9D">
      <w:pPr>
        <w:ind w:left="426"/>
        <w:jc w:val="both"/>
        <w:rPr>
          <w:b/>
        </w:rPr>
      </w:pPr>
    </w:p>
    <w:p w14:paraId="67A81A39" w14:textId="77777777" w:rsidR="00C80A9D" w:rsidRPr="00277642" w:rsidRDefault="00C80A9D" w:rsidP="00C80A9D">
      <w:pPr>
        <w:ind w:left="426"/>
        <w:jc w:val="center"/>
        <w:rPr>
          <w:b/>
        </w:rPr>
      </w:pPr>
    </w:p>
    <w:p w14:paraId="3702EAA1" w14:textId="77777777" w:rsidR="00C80A9D" w:rsidRPr="00277642" w:rsidRDefault="00C80A9D" w:rsidP="00C80A9D">
      <w:pPr>
        <w:ind w:left="426"/>
        <w:jc w:val="center"/>
        <w:rPr>
          <w:b/>
        </w:rPr>
      </w:pPr>
    </w:p>
    <w:p w14:paraId="05EFE7E0" w14:textId="77777777" w:rsidR="00C80A9D" w:rsidRPr="00277642" w:rsidRDefault="00C80A9D" w:rsidP="00C80A9D">
      <w:pPr>
        <w:ind w:left="426"/>
        <w:jc w:val="center"/>
        <w:rPr>
          <w:b/>
        </w:rPr>
      </w:pPr>
    </w:p>
    <w:p w14:paraId="5F9F377E" w14:textId="77777777" w:rsidR="00C80A9D" w:rsidRPr="00277642" w:rsidRDefault="00C80A9D" w:rsidP="00C80A9D">
      <w:pPr>
        <w:ind w:left="426"/>
        <w:jc w:val="center"/>
        <w:rPr>
          <w:b/>
        </w:rPr>
      </w:pPr>
    </w:p>
    <w:p w14:paraId="7A20C2AC" w14:textId="77777777" w:rsidR="00C80A9D" w:rsidRPr="00277642" w:rsidRDefault="00C80A9D" w:rsidP="00C80A9D">
      <w:pPr>
        <w:ind w:left="426"/>
        <w:jc w:val="center"/>
        <w:rPr>
          <w:b/>
        </w:rPr>
      </w:pPr>
    </w:p>
    <w:p w14:paraId="55D941E2" w14:textId="77777777" w:rsidR="00C80A9D" w:rsidRPr="00277642" w:rsidRDefault="00C80A9D" w:rsidP="00C80A9D">
      <w:pPr>
        <w:ind w:left="426"/>
        <w:jc w:val="center"/>
        <w:rPr>
          <w:b/>
        </w:rPr>
      </w:pPr>
    </w:p>
    <w:p w14:paraId="0AC16F9E" w14:textId="77777777" w:rsidR="00C80A9D" w:rsidRPr="00277642" w:rsidRDefault="00C80A9D" w:rsidP="00C80A9D">
      <w:pPr>
        <w:ind w:left="426"/>
        <w:jc w:val="center"/>
        <w:rPr>
          <w:b/>
        </w:rPr>
      </w:pPr>
    </w:p>
    <w:p w14:paraId="39E3C52F" w14:textId="77777777" w:rsidR="00C80A9D" w:rsidRPr="00277642" w:rsidRDefault="00C80A9D" w:rsidP="00C80A9D">
      <w:pPr>
        <w:ind w:left="426"/>
        <w:jc w:val="center"/>
        <w:rPr>
          <w:b/>
        </w:rPr>
      </w:pPr>
    </w:p>
    <w:p w14:paraId="72106C2B" w14:textId="77777777" w:rsidR="00C80A9D" w:rsidRPr="00277642" w:rsidRDefault="00C80A9D" w:rsidP="00C80A9D">
      <w:pPr>
        <w:ind w:left="426"/>
        <w:jc w:val="center"/>
        <w:rPr>
          <w:b/>
        </w:rPr>
      </w:pPr>
    </w:p>
    <w:p w14:paraId="7B12B47D" w14:textId="77777777" w:rsidR="00C80A9D" w:rsidRPr="00277642" w:rsidRDefault="00C80A9D" w:rsidP="00C80A9D">
      <w:pPr>
        <w:ind w:left="426"/>
        <w:jc w:val="center"/>
        <w:rPr>
          <w:b/>
        </w:rPr>
      </w:pPr>
    </w:p>
    <w:p w14:paraId="17A31DD1" w14:textId="77777777" w:rsidR="00C80A9D" w:rsidRPr="00277642" w:rsidRDefault="00C80A9D" w:rsidP="00C80A9D">
      <w:pPr>
        <w:ind w:left="426"/>
        <w:jc w:val="center"/>
        <w:rPr>
          <w:b/>
        </w:rPr>
      </w:pPr>
    </w:p>
    <w:p w14:paraId="67BB9EE2" w14:textId="77777777" w:rsidR="00C80A9D" w:rsidRPr="00277642" w:rsidRDefault="00C80A9D" w:rsidP="00C80A9D">
      <w:pPr>
        <w:ind w:left="426"/>
        <w:jc w:val="center"/>
        <w:rPr>
          <w:b/>
        </w:rPr>
      </w:pPr>
    </w:p>
    <w:p w14:paraId="23CB3AA4" w14:textId="77777777" w:rsidR="00C80A9D" w:rsidRPr="00277642" w:rsidRDefault="00C80A9D" w:rsidP="00C80A9D">
      <w:pPr>
        <w:ind w:left="426"/>
        <w:jc w:val="center"/>
        <w:rPr>
          <w:b/>
        </w:rPr>
      </w:pPr>
    </w:p>
    <w:p w14:paraId="469566B1" w14:textId="77777777" w:rsidR="00C80A9D" w:rsidRPr="00277642" w:rsidRDefault="00C80A9D" w:rsidP="00C80A9D">
      <w:pPr>
        <w:ind w:left="426"/>
        <w:jc w:val="center"/>
        <w:rPr>
          <w:b/>
        </w:rPr>
      </w:pPr>
      <w:r w:rsidRPr="00277642">
        <w:rPr>
          <w:b/>
        </w:rPr>
        <w:t>202</w:t>
      </w:r>
      <w:r w:rsidR="006A6223" w:rsidRPr="00277642">
        <w:rPr>
          <w:b/>
        </w:rPr>
        <w:t>1</w:t>
      </w:r>
      <w:r w:rsidRPr="00277642">
        <w:rPr>
          <w:b/>
        </w:rPr>
        <w:t xml:space="preserve"> год</w:t>
      </w:r>
    </w:p>
    <w:p w14:paraId="6C916838" w14:textId="77777777" w:rsidR="00725D85" w:rsidRPr="00277642" w:rsidRDefault="00725D85" w:rsidP="00C80A9D">
      <w:pPr>
        <w:ind w:left="426"/>
        <w:jc w:val="center"/>
        <w:rPr>
          <w:b/>
        </w:rPr>
        <w:sectPr w:rsidR="00725D85" w:rsidRPr="00277642" w:rsidSect="00251FC7">
          <w:footerReference w:type="default" r:id="rId9"/>
          <w:headerReference w:type="first" r:id="rId10"/>
          <w:pgSz w:w="11905" w:h="16837" w:code="9"/>
          <w:pgMar w:top="397" w:right="851" w:bottom="295" w:left="1134" w:header="567" w:footer="454" w:gutter="0"/>
          <w:cols w:space="720"/>
          <w:titlePg/>
          <w:docGrid w:linePitch="360"/>
        </w:sectPr>
      </w:pPr>
    </w:p>
    <w:p w14:paraId="215816F8" w14:textId="77777777" w:rsidR="00725D85" w:rsidRPr="00277642" w:rsidRDefault="00725D85" w:rsidP="00C80A9D">
      <w:pPr>
        <w:contextualSpacing/>
        <w:jc w:val="center"/>
        <w:rPr>
          <w:b/>
          <w:caps/>
          <w:sz w:val="28"/>
          <w:szCs w:val="28"/>
        </w:rPr>
      </w:pPr>
    </w:p>
    <w:p w14:paraId="4B75EDDA" w14:textId="77777777" w:rsidR="00C80A9D" w:rsidRPr="00277642" w:rsidRDefault="006A6223" w:rsidP="00C80A9D">
      <w:pPr>
        <w:contextualSpacing/>
        <w:jc w:val="center"/>
        <w:rPr>
          <w:b/>
          <w:caps/>
          <w:sz w:val="28"/>
          <w:szCs w:val="28"/>
        </w:rPr>
      </w:pPr>
      <w:r w:rsidRPr="00277642">
        <w:rPr>
          <w:b/>
          <w:caps/>
          <w:sz w:val="28"/>
          <w:szCs w:val="28"/>
        </w:rPr>
        <w:t xml:space="preserve"> </w:t>
      </w:r>
      <w:r w:rsidR="00C80A9D" w:rsidRPr="00277642">
        <w:rPr>
          <w:b/>
          <w:caps/>
          <w:sz w:val="28"/>
          <w:szCs w:val="28"/>
        </w:rPr>
        <w:t>Общество с ограниченной ответственностью</w:t>
      </w:r>
    </w:p>
    <w:p w14:paraId="0632A229" w14:textId="77777777" w:rsidR="00C80A9D" w:rsidRPr="00277642" w:rsidRDefault="006A6223" w:rsidP="00C80A9D">
      <w:pPr>
        <w:contextualSpacing/>
        <w:jc w:val="center"/>
        <w:rPr>
          <w:b/>
          <w:caps/>
          <w:sz w:val="28"/>
          <w:szCs w:val="28"/>
        </w:rPr>
      </w:pPr>
      <w:r w:rsidRPr="00277642">
        <w:rPr>
          <w:b/>
          <w:caps/>
          <w:sz w:val="28"/>
          <w:szCs w:val="28"/>
        </w:rPr>
        <w:t xml:space="preserve"> </w:t>
      </w:r>
      <w:r w:rsidR="00C80A9D" w:rsidRPr="00277642">
        <w:rPr>
          <w:b/>
          <w:caps/>
          <w:sz w:val="28"/>
          <w:szCs w:val="28"/>
        </w:rPr>
        <w:t>«Проектно-строительная компания</w:t>
      </w:r>
    </w:p>
    <w:p w14:paraId="5F83A9D4" w14:textId="77777777" w:rsidR="00C80A9D" w:rsidRPr="00277642" w:rsidRDefault="00C80A9D" w:rsidP="00C80A9D">
      <w:pPr>
        <w:contextualSpacing/>
        <w:jc w:val="center"/>
        <w:rPr>
          <w:b/>
          <w:caps/>
          <w:sz w:val="28"/>
          <w:szCs w:val="28"/>
        </w:rPr>
      </w:pPr>
      <w:r w:rsidRPr="00277642">
        <w:rPr>
          <w:b/>
          <w:caps/>
          <w:sz w:val="28"/>
          <w:szCs w:val="28"/>
        </w:rPr>
        <w:t>«РУСПРОЕКТ»</w:t>
      </w:r>
    </w:p>
    <w:p w14:paraId="591706ED" w14:textId="77777777" w:rsidR="00C80A9D" w:rsidRPr="00277642" w:rsidRDefault="00C80A9D" w:rsidP="00C80A9D">
      <w:pPr>
        <w:contextualSpacing/>
        <w:rPr>
          <w:sz w:val="28"/>
          <w:szCs w:val="28"/>
        </w:rPr>
      </w:pPr>
    </w:p>
    <w:p w14:paraId="637194ED" w14:textId="77777777" w:rsidR="00C80A9D" w:rsidRPr="00277642" w:rsidRDefault="00C80A9D" w:rsidP="00C80A9D">
      <w:pPr>
        <w:contextualSpacing/>
        <w:rPr>
          <w:sz w:val="28"/>
          <w:szCs w:val="28"/>
        </w:rPr>
      </w:pPr>
    </w:p>
    <w:p w14:paraId="176B3858" w14:textId="77777777" w:rsidR="00C80A9D" w:rsidRPr="00277642" w:rsidRDefault="00C80A9D" w:rsidP="00C80A9D">
      <w:pPr>
        <w:jc w:val="center"/>
        <w:rPr>
          <w:b/>
        </w:rPr>
      </w:pPr>
    </w:p>
    <w:p w14:paraId="075D3F32" w14:textId="77777777" w:rsidR="00C80A9D" w:rsidRPr="00277642" w:rsidRDefault="00C80A9D" w:rsidP="00C80A9D">
      <w:pPr>
        <w:jc w:val="center"/>
        <w:rPr>
          <w:b/>
        </w:rPr>
      </w:pPr>
    </w:p>
    <w:p w14:paraId="1F4E0F9F" w14:textId="77777777" w:rsidR="00C80A9D" w:rsidRPr="00277642" w:rsidRDefault="00C80A9D" w:rsidP="00C80A9D">
      <w:pPr>
        <w:jc w:val="center"/>
        <w:rPr>
          <w:b/>
        </w:rPr>
      </w:pPr>
    </w:p>
    <w:p w14:paraId="10BA11EB" w14:textId="77777777" w:rsidR="00C80A9D" w:rsidRPr="00277642" w:rsidRDefault="00C80A9D" w:rsidP="00C80A9D">
      <w:pPr>
        <w:jc w:val="center"/>
        <w:rPr>
          <w:b/>
        </w:rPr>
      </w:pPr>
    </w:p>
    <w:p w14:paraId="4D4E1EF7" w14:textId="3A0FF749" w:rsidR="006A6223" w:rsidRPr="00277642" w:rsidRDefault="006A6223" w:rsidP="006A6223">
      <w:pPr>
        <w:jc w:val="center"/>
        <w:rPr>
          <w:b/>
        </w:rPr>
      </w:pPr>
      <w:r w:rsidRPr="00277642">
        <w:rPr>
          <w:b/>
        </w:rPr>
        <w:t xml:space="preserve">Заказчик: </w:t>
      </w:r>
      <w:r w:rsidR="00776E2F" w:rsidRPr="00A555E7">
        <w:rPr>
          <w:b/>
          <w:color w:val="000000"/>
          <w:shd w:val="clear" w:color="auto" w:fill="FFFFFF"/>
        </w:rPr>
        <w:t>Администрация МО СП «Село Мокрое»</w:t>
      </w:r>
    </w:p>
    <w:p w14:paraId="4906C538" w14:textId="77777777" w:rsidR="006A6223" w:rsidRPr="00277642" w:rsidRDefault="006A6223" w:rsidP="006A6223">
      <w:pPr>
        <w:jc w:val="center"/>
        <w:rPr>
          <w:rFonts w:eastAsia="Arial" w:cs="Arial"/>
          <w:b/>
          <w:bCs/>
          <w:color w:val="000000"/>
          <w:sz w:val="30"/>
          <w:szCs w:val="30"/>
        </w:rPr>
      </w:pPr>
    </w:p>
    <w:p w14:paraId="23C8C6DE" w14:textId="77777777" w:rsidR="006A6223" w:rsidRPr="00277642" w:rsidRDefault="006A6223" w:rsidP="006A6223">
      <w:pPr>
        <w:jc w:val="center"/>
        <w:rPr>
          <w:rFonts w:eastAsia="Arial" w:cs="Arial"/>
          <w:b/>
          <w:bCs/>
          <w:color w:val="000000"/>
          <w:sz w:val="30"/>
          <w:szCs w:val="30"/>
        </w:rPr>
      </w:pPr>
    </w:p>
    <w:p w14:paraId="6881FE19" w14:textId="77777777" w:rsidR="006A6223" w:rsidRPr="00277642" w:rsidRDefault="006A6223" w:rsidP="006A6223">
      <w:pPr>
        <w:jc w:val="center"/>
        <w:rPr>
          <w:rFonts w:eastAsia="Arial" w:cs="Arial"/>
          <w:b/>
          <w:bCs/>
          <w:color w:val="000000"/>
          <w:sz w:val="30"/>
          <w:szCs w:val="30"/>
        </w:rPr>
      </w:pPr>
    </w:p>
    <w:p w14:paraId="5DFE01E9" w14:textId="77777777" w:rsidR="006A6223" w:rsidRPr="00277642" w:rsidRDefault="006A6223" w:rsidP="006A6223">
      <w:pPr>
        <w:jc w:val="center"/>
        <w:rPr>
          <w:rFonts w:eastAsia="Arial" w:cs="Arial"/>
          <w:b/>
          <w:bCs/>
          <w:color w:val="000000"/>
          <w:sz w:val="30"/>
          <w:szCs w:val="30"/>
        </w:rPr>
      </w:pPr>
    </w:p>
    <w:p w14:paraId="749C3902" w14:textId="77777777" w:rsidR="006A6223" w:rsidRPr="00277642" w:rsidRDefault="006A6223" w:rsidP="006A6223">
      <w:pPr>
        <w:pStyle w:val="3f1"/>
        <w:shd w:val="clear" w:color="auto" w:fill="FFFFFF"/>
        <w:spacing w:line="360" w:lineRule="auto"/>
        <w:ind w:left="555"/>
        <w:jc w:val="center"/>
        <w:rPr>
          <w:b/>
          <w:color w:val="002060"/>
          <w:sz w:val="36"/>
          <w:szCs w:val="36"/>
        </w:rPr>
      </w:pPr>
      <w:r w:rsidRPr="00277642">
        <w:rPr>
          <w:b/>
          <w:color w:val="002060"/>
          <w:sz w:val="36"/>
          <w:szCs w:val="36"/>
        </w:rPr>
        <w:t>ГЕНЕРАЛЬНЫЙ ПЛАН</w:t>
      </w:r>
    </w:p>
    <w:p w14:paraId="2843FB1D" w14:textId="308A9247" w:rsidR="006A6223" w:rsidRPr="00277642" w:rsidRDefault="006A6223" w:rsidP="006A6223">
      <w:pPr>
        <w:pStyle w:val="3f1"/>
        <w:shd w:val="clear" w:color="auto" w:fill="FFFFFF"/>
        <w:ind w:left="556"/>
        <w:jc w:val="center"/>
        <w:rPr>
          <w:b/>
          <w:color w:val="002060"/>
          <w:sz w:val="36"/>
          <w:szCs w:val="36"/>
        </w:rPr>
      </w:pPr>
      <w:r w:rsidRPr="00277642">
        <w:rPr>
          <w:b/>
          <w:color w:val="002060"/>
          <w:sz w:val="36"/>
          <w:szCs w:val="36"/>
        </w:rPr>
        <w:t xml:space="preserve"> муниципального образования сельского поселения «</w:t>
      </w:r>
      <w:r w:rsidR="003E3DEF">
        <w:rPr>
          <w:b/>
          <w:color w:val="002060"/>
          <w:sz w:val="36"/>
          <w:szCs w:val="36"/>
        </w:rPr>
        <w:t>Село Мокрое</w:t>
      </w:r>
      <w:r w:rsidRPr="00277642">
        <w:rPr>
          <w:b/>
          <w:color w:val="002060"/>
          <w:sz w:val="36"/>
          <w:szCs w:val="36"/>
        </w:rPr>
        <w:t>»</w:t>
      </w:r>
    </w:p>
    <w:p w14:paraId="530544E7" w14:textId="77777777" w:rsidR="00C80A9D" w:rsidRPr="00277642" w:rsidRDefault="00C80A9D" w:rsidP="00C80A9D">
      <w:pPr>
        <w:pStyle w:val="3f1"/>
        <w:shd w:val="clear" w:color="auto" w:fill="FFFFFF"/>
        <w:ind w:left="556"/>
        <w:jc w:val="center"/>
        <w:rPr>
          <w:b/>
          <w:color w:val="000000"/>
          <w:sz w:val="32"/>
          <w:szCs w:val="32"/>
        </w:rPr>
      </w:pPr>
    </w:p>
    <w:p w14:paraId="0C3122B2" w14:textId="77777777" w:rsidR="00C80A9D" w:rsidRPr="00277642" w:rsidRDefault="00C80A9D" w:rsidP="00C80A9D">
      <w:pPr>
        <w:pStyle w:val="3f1"/>
        <w:shd w:val="clear" w:color="auto" w:fill="FFFFFF"/>
        <w:ind w:left="556"/>
        <w:jc w:val="center"/>
        <w:rPr>
          <w:b/>
        </w:rPr>
      </w:pPr>
    </w:p>
    <w:p w14:paraId="540CB2CC" w14:textId="77777777" w:rsidR="00C80A9D" w:rsidRPr="00277642" w:rsidRDefault="00C80A9D" w:rsidP="00C80A9D">
      <w:pPr>
        <w:ind w:left="426"/>
        <w:jc w:val="center"/>
        <w:rPr>
          <w:b/>
        </w:rPr>
      </w:pPr>
    </w:p>
    <w:p w14:paraId="0634156E" w14:textId="77777777" w:rsidR="00C80A9D" w:rsidRPr="00277642" w:rsidRDefault="00C80A9D" w:rsidP="00C80A9D">
      <w:pPr>
        <w:ind w:left="426"/>
        <w:jc w:val="center"/>
        <w:rPr>
          <w:b/>
          <w:bCs/>
          <w:sz w:val="28"/>
          <w:szCs w:val="28"/>
        </w:rPr>
      </w:pPr>
      <w:r w:rsidRPr="00277642">
        <w:rPr>
          <w:b/>
          <w:bCs/>
          <w:sz w:val="28"/>
          <w:szCs w:val="28"/>
        </w:rPr>
        <w:t>ЧАСТЬ ΙΙ</w:t>
      </w:r>
    </w:p>
    <w:p w14:paraId="1726BDDB" w14:textId="77777777" w:rsidR="00C80A9D" w:rsidRPr="00277642" w:rsidRDefault="00C80A9D" w:rsidP="00C80A9D">
      <w:pPr>
        <w:ind w:left="426"/>
        <w:jc w:val="center"/>
        <w:rPr>
          <w:b/>
          <w:bCs/>
          <w:iCs/>
          <w:caps/>
          <w:color w:val="000000"/>
          <w:sz w:val="32"/>
          <w:szCs w:val="32"/>
        </w:rPr>
      </w:pPr>
    </w:p>
    <w:p w14:paraId="444E4A6F" w14:textId="77777777" w:rsidR="00C80A9D" w:rsidRPr="00277642" w:rsidRDefault="00C80A9D" w:rsidP="00C80A9D">
      <w:pPr>
        <w:ind w:left="426"/>
        <w:jc w:val="center"/>
        <w:rPr>
          <w:b/>
        </w:rPr>
      </w:pPr>
      <w:r w:rsidRPr="00277642">
        <w:rPr>
          <w:b/>
          <w:bCs/>
          <w:iCs/>
          <w:caps/>
          <w:color w:val="000000"/>
          <w:sz w:val="32"/>
          <w:szCs w:val="32"/>
        </w:rPr>
        <w:t>Материалы по обоснованию</w:t>
      </w:r>
    </w:p>
    <w:p w14:paraId="0A8A4FEE" w14:textId="77777777" w:rsidR="00C80A9D" w:rsidRPr="00277642" w:rsidRDefault="00C80A9D" w:rsidP="00C80A9D">
      <w:pPr>
        <w:contextualSpacing/>
        <w:jc w:val="center"/>
        <w:rPr>
          <w:b/>
        </w:rPr>
      </w:pPr>
    </w:p>
    <w:p w14:paraId="77291B80" w14:textId="77777777" w:rsidR="00C80A9D" w:rsidRPr="00277642" w:rsidRDefault="00C80A9D" w:rsidP="00C80A9D">
      <w:pPr>
        <w:contextualSpacing/>
        <w:jc w:val="both"/>
        <w:rPr>
          <w:b/>
          <w:sz w:val="32"/>
          <w:szCs w:val="32"/>
        </w:rPr>
      </w:pPr>
    </w:p>
    <w:p w14:paraId="7F10E69F" w14:textId="77777777" w:rsidR="00C80A9D" w:rsidRPr="00277642" w:rsidRDefault="006A6223" w:rsidP="00C80A9D">
      <w:pPr>
        <w:contextualSpacing/>
        <w:jc w:val="both"/>
        <w:rPr>
          <w:sz w:val="28"/>
          <w:szCs w:val="28"/>
        </w:rPr>
      </w:pPr>
      <w:r w:rsidRPr="00277642">
        <w:rPr>
          <w:sz w:val="28"/>
          <w:szCs w:val="28"/>
        </w:rPr>
        <w:t xml:space="preserve"> </w:t>
      </w:r>
    </w:p>
    <w:p w14:paraId="466C5BF8" w14:textId="77777777" w:rsidR="00C80A9D" w:rsidRPr="00277642" w:rsidRDefault="00C80A9D" w:rsidP="00C80A9D">
      <w:pPr>
        <w:contextualSpacing/>
        <w:jc w:val="both"/>
        <w:rPr>
          <w:sz w:val="28"/>
          <w:szCs w:val="28"/>
        </w:rPr>
      </w:pPr>
    </w:p>
    <w:p w14:paraId="46111CD3" w14:textId="77777777" w:rsidR="00C80A9D" w:rsidRPr="00277642" w:rsidRDefault="00C80A9D" w:rsidP="00C80A9D">
      <w:pPr>
        <w:contextualSpacing/>
        <w:jc w:val="both"/>
        <w:rPr>
          <w:sz w:val="28"/>
          <w:szCs w:val="28"/>
        </w:rPr>
      </w:pPr>
    </w:p>
    <w:p w14:paraId="198B9B6D" w14:textId="77777777" w:rsidR="00C80A9D" w:rsidRPr="00277642" w:rsidRDefault="00C80A9D" w:rsidP="00C80A9D">
      <w:pPr>
        <w:contextualSpacing/>
        <w:jc w:val="center"/>
        <w:rPr>
          <w:b/>
        </w:rPr>
      </w:pPr>
    </w:p>
    <w:p w14:paraId="1BD67719" w14:textId="77777777" w:rsidR="00C80A9D" w:rsidRPr="00277642" w:rsidRDefault="00C80A9D" w:rsidP="00C80A9D">
      <w:pPr>
        <w:contextualSpacing/>
        <w:jc w:val="center"/>
        <w:rPr>
          <w:b/>
        </w:rPr>
      </w:pPr>
    </w:p>
    <w:p w14:paraId="0DA3AD09" w14:textId="77777777" w:rsidR="00C80A9D" w:rsidRPr="00277642" w:rsidRDefault="00C80A9D" w:rsidP="00C80A9D">
      <w:pPr>
        <w:contextualSpacing/>
        <w:jc w:val="center"/>
        <w:rPr>
          <w:b/>
        </w:rPr>
      </w:pPr>
    </w:p>
    <w:tbl>
      <w:tblPr>
        <w:tblW w:w="8080" w:type="dxa"/>
        <w:tblInd w:w="1242" w:type="dxa"/>
        <w:tblLook w:val="01E0" w:firstRow="1" w:lastRow="1" w:firstColumn="1" w:lastColumn="1" w:noHBand="0" w:noVBand="0"/>
      </w:tblPr>
      <w:tblGrid>
        <w:gridCol w:w="2869"/>
        <w:gridCol w:w="1951"/>
        <w:gridCol w:w="3260"/>
      </w:tblGrid>
      <w:tr w:rsidR="00C80A9D" w:rsidRPr="00277642" w14:paraId="199E0A84" w14:textId="77777777" w:rsidTr="001D5F26">
        <w:tc>
          <w:tcPr>
            <w:tcW w:w="2869" w:type="dxa"/>
            <w:vAlign w:val="center"/>
          </w:tcPr>
          <w:p w14:paraId="5B31F986" w14:textId="77777777" w:rsidR="00C80A9D" w:rsidRPr="00277642" w:rsidRDefault="00C80A9D" w:rsidP="001D5F26">
            <w:r w:rsidRPr="00277642">
              <w:t>Генеральный директор</w:t>
            </w:r>
          </w:p>
          <w:p w14:paraId="273E7FEB" w14:textId="77777777" w:rsidR="00C80A9D" w:rsidRPr="00277642" w:rsidRDefault="00C80A9D" w:rsidP="001D5F26"/>
          <w:p w14:paraId="23BE25FA" w14:textId="77777777" w:rsidR="00C80A9D" w:rsidRPr="00277642" w:rsidRDefault="00C80A9D" w:rsidP="001D5F26">
            <w:r w:rsidRPr="00277642">
              <w:t>ГАП</w:t>
            </w:r>
          </w:p>
        </w:tc>
        <w:tc>
          <w:tcPr>
            <w:tcW w:w="1951" w:type="dxa"/>
          </w:tcPr>
          <w:p w14:paraId="50C3A5DC" w14:textId="77777777" w:rsidR="00C80A9D" w:rsidRPr="00277642" w:rsidRDefault="00C80A9D" w:rsidP="001D5F26"/>
        </w:tc>
        <w:tc>
          <w:tcPr>
            <w:tcW w:w="3260" w:type="dxa"/>
            <w:vAlign w:val="center"/>
          </w:tcPr>
          <w:p w14:paraId="7CBED20B" w14:textId="77777777" w:rsidR="00C80A9D" w:rsidRPr="00277642" w:rsidRDefault="006A6223" w:rsidP="001D5F26">
            <w:pPr>
              <w:jc w:val="right"/>
            </w:pPr>
            <w:r w:rsidRPr="00277642">
              <w:t xml:space="preserve"> </w:t>
            </w:r>
            <w:r w:rsidR="00C80A9D" w:rsidRPr="00277642">
              <w:t>Е.В. Губанова</w:t>
            </w:r>
          </w:p>
          <w:p w14:paraId="3F8CEA21" w14:textId="77777777" w:rsidR="00C80A9D" w:rsidRPr="00277642" w:rsidRDefault="006A6223" w:rsidP="001D5F26">
            <w:pPr>
              <w:jc w:val="right"/>
            </w:pPr>
            <w:r w:rsidRPr="00277642">
              <w:t xml:space="preserve"> </w:t>
            </w:r>
          </w:p>
          <w:p w14:paraId="1BFED0D4" w14:textId="77777777" w:rsidR="00C80A9D" w:rsidRPr="00277642" w:rsidRDefault="00C80A9D" w:rsidP="001D5F26">
            <w:pPr>
              <w:jc w:val="right"/>
            </w:pPr>
            <w:r w:rsidRPr="00277642">
              <w:t xml:space="preserve"> С.М. </w:t>
            </w:r>
            <w:proofErr w:type="spellStart"/>
            <w:r w:rsidRPr="00277642">
              <w:t>Царахов</w:t>
            </w:r>
            <w:proofErr w:type="spellEnd"/>
          </w:p>
        </w:tc>
      </w:tr>
    </w:tbl>
    <w:p w14:paraId="5F0637F4" w14:textId="77777777" w:rsidR="00C80A9D" w:rsidRPr="00277642" w:rsidRDefault="00C80A9D" w:rsidP="00C80A9D"/>
    <w:p w14:paraId="0C9D68DB" w14:textId="77777777" w:rsidR="00C80A9D" w:rsidRPr="00277642" w:rsidRDefault="00C80A9D" w:rsidP="00C80A9D"/>
    <w:p w14:paraId="0DCC4B8A" w14:textId="77777777" w:rsidR="00C80A9D" w:rsidRPr="00277642" w:rsidRDefault="00C80A9D" w:rsidP="00C80A9D"/>
    <w:p w14:paraId="717AA686" w14:textId="77777777" w:rsidR="00C80A9D" w:rsidRPr="00277642" w:rsidRDefault="00C80A9D" w:rsidP="00C80A9D"/>
    <w:p w14:paraId="09536821" w14:textId="77777777" w:rsidR="00C80A9D" w:rsidRPr="00277642" w:rsidRDefault="00C80A9D" w:rsidP="00C80A9D"/>
    <w:p w14:paraId="5FCE80CB" w14:textId="77777777" w:rsidR="00C80A9D" w:rsidRPr="00277642" w:rsidRDefault="00C80A9D" w:rsidP="00C80A9D"/>
    <w:p w14:paraId="102FDE8A" w14:textId="77777777" w:rsidR="00C80A9D" w:rsidRPr="00277642" w:rsidRDefault="00C80A9D" w:rsidP="00C80A9D"/>
    <w:p w14:paraId="1779121A" w14:textId="77777777" w:rsidR="00C80A9D" w:rsidRPr="00277642" w:rsidRDefault="00C80A9D" w:rsidP="00C80A9D"/>
    <w:p w14:paraId="1AB82B3E" w14:textId="77777777" w:rsidR="00C80A9D" w:rsidRPr="00277642" w:rsidRDefault="00C80A9D" w:rsidP="00C80A9D"/>
    <w:p w14:paraId="265F9B0E" w14:textId="77777777" w:rsidR="00C80A9D" w:rsidRPr="00277642" w:rsidRDefault="00C80A9D" w:rsidP="00C80A9D"/>
    <w:p w14:paraId="3CCC1E09" w14:textId="77777777" w:rsidR="00C80A9D" w:rsidRPr="00277642" w:rsidRDefault="00C80A9D" w:rsidP="00C80A9D"/>
    <w:p w14:paraId="7DA910B7" w14:textId="77777777" w:rsidR="00C80A9D" w:rsidRPr="00277642" w:rsidRDefault="00C80A9D" w:rsidP="00C80A9D">
      <w:pPr>
        <w:jc w:val="center"/>
        <w:rPr>
          <w:b/>
        </w:rPr>
      </w:pPr>
      <w:r w:rsidRPr="00277642">
        <w:rPr>
          <w:b/>
        </w:rPr>
        <w:t>202</w:t>
      </w:r>
      <w:r w:rsidR="006A6223" w:rsidRPr="00277642">
        <w:rPr>
          <w:b/>
        </w:rPr>
        <w:t>1</w:t>
      </w:r>
      <w:r w:rsidRPr="00277642">
        <w:rPr>
          <w:b/>
        </w:rPr>
        <w:t xml:space="preserve"> год</w:t>
      </w:r>
    </w:p>
    <w:p w14:paraId="59F32754" w14:textId="77777777" w:rsidR="00725D85" w:rsidRPr="00277642" w:rsidRDefault="00725D85" w:rsidP="00C80A9D">
      <w:pPr>
        <w:jc w:val="center"/>
        <w:rPr>
          <w:b/>
        </w:rPr>
      </w:pPr>
    </w:p>
    <w:p w14:paraId="60389C41" w14:textId="77777777" w:rsidR="00725D85" w:rsidRPr="00277642" w:rsidRDefault="00725D85" w:rsidP="00C80A9D">
      <w:pPr>
        <w:jc w:val="center"/>
        <w:rPr>
          <w:b/>
        </w:rPr>
        <w:sectPr w:rsidR="00725D85" w:rsidRPr="00277642" w:rsidSect="00251FC7">
          <w:headerReference w:type="first" r:id="rId11"/>
          <w:pgSz w:w="11905" w:h="16837" w:code="9"/>
          <w:pgMar w:top="397" w:right="851" w:bottom="295" w:left="1134" w:header="567" w:footer="454" w:gutter="0"/>
          <w:cols w:space="720"/>
          <w:titlePg/>
          <w:docGrid w:linePitch="360"/>
        </w:sectPr>
      </w:pPr>
    </w:p>
    <w:p w14:paraId="76CF422D" w14:textId="77777777" w:rsidR="00C80A9D" w:rsidRPr="00277642" w:rsidRDefault="00C80A9D" w:rsidP="00C80A9D">
      <w:pPr>
        <w:pStyle w:val="af0"/>
        <w:jc w:val="center"/>
        <w:rPr>
          <w:rFonts w:ascii="Times New Roman Полужирный" w:hAnsi="Times New Roman Полужирный"/>
          <w:b/>
          <w:caps/>
        </w:rPr>
      </w:pPr>
      <w:r w:rsidRPr="00277642">
        <w:rPr>
          <w:rFonts w:ascii="Times New Roman Полужирный" w:hAnsi="Times New Roman Полужирный"/>
          <w:b/>
          <w:caps/>
        </w:rPr>
        <w:lastRenderedPageBreak/>
        <w:t>ИСПОЛНИТЕЛИ</w:t>
      </w:r>
    </w:p>
    <w:p w14:paraId="082AAD04" w14:textId="77777777" w:rsidR="00373A59" w:rsidRPr="00277642" w:rsidRDefault="00373A59" w:rsidP="00373A59">
      <w:pPr>
        <w:pStyle w:val="af0"/>
        <w:jc w:val="center"/>
        <w:rPr>
          <w:sz w:val="28"/>
          <w:szCs w:val="28"/>
        </w:rPr>
      </w:pPr>
    </w:p>
    <w:tbl>
      <w:tblPr>
        <w:tblpPr w:leftFromText="180" w:rightFromText="180" w:vertAnchor="text" w:horzAnchor="margin" w:tblpY="238"/>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2977"/>
        <w:gridCol w:w="1637"/>
      </w:tblGrid>
      <w:tr w:rsidR="00373A59" w:rsidRPr="00277642" w14:paraId="12207631" w14:textId="77777777" w:rsidTr="00373A59">
        <w:tc>
          <w:tcPr>
            <w:tcW w:w="4678" w:type="dxa"/>
            <w:tcBorders>
              <w:top w:val="single" w:sz="4" w:space="0" w:color="auto"/>
              <w:left w:val="single" w:sz="4" w:space="0" w:color="auto"/>
              <w:bottom w:val="single" w:sz="4" w:space="0" w:color="auto"/>
              <w:right w:val="single" w:sz="4" w:space="0" w:color="auto"/>
            </w:tcBorders>
            <w:hideMark/>
          </w:tcPr>
          <w:p w14:paraId="683C1EE2" w14:textId="77777777" w:rsidR="00373A59" w:rsidRPr="00277642" w:rsidRDefault="00373A59" w:rsidP="00373A59">
            <w:pPr>
              <w:jc w:val="center"/>
              <w:rPr>
                <w:b/>
              </w:rPr>
            </w:pPr>
            <w:r w:rsidRPr="00277642">
              <w:rPr>
                <w:b/>
              </w:rPr>
              <w:t>Должность</w:t>
            </w:r>
          </w:p>
        </w:tc>
        <w:tc>
          <w:tcPr>
            <w:tcW w:w="2977" w:type="dxa"/>
            <w:tcBorders>
              <w:top w:val="single" w:sz="4" w:space="0" w:color="auto"/>
              <w:left w:val="single" w:sz="4" w:space="0" w:color="auto"/>
              <w:bottom w:val="single" w:sz="4" w:space="0" w:color="auto"/>
              <w:right w:val="single" w:sz="4" w:space="0" w:color="auto"/>
            </w:tcBorders>
            <w:hideMark/>
          </w:tcPr>
          <w:p w14:paraId="6579B94A" w14:textId="77777777" w:rsidR="00373A59" w:rsidRPr="00277642" w:rsidRDefault="00373A59" w:rsidP="00373A59">
            <w:pPr>
              <w:jc w:val="center"/>
              <w:rPr>
                <w:b/>
                <w:bCs/>
              </w:rPr>
            </w:pPr>
            <w:r w:rsidRPr="00277642">
              <w:rPr>
                <w:b/>
              </w:rPr>
              <w:t>Фамилия, инициалы</w:t>
            </w:r>
          </w:p>
        </w:tc>
        <w:tc>
          <w:tcPr>
            <w:tcW w:w="1637" w:type="dxa"/>
            <w:tcBorders>
              <w:top w:val="single" w:sz="4" w:space="0" w:color="auto"/>
              <w:left w:val="single" w:sz="4" w:space="0" w:color="auto"/>
              <w:bottom w:val="single" w:sz="4" w:space="0" w:color="auto"/>
              <w:right w:val="single" w:sz="4" w:space="0" w:color="auto"/>
            </w:tcBorders>
            <w:hideMark/>
          </w:tcPr>
          <w:p w14:paraId="09C62906" w14:textId="77777777" w:rsidR="00373A59" w:rsidRPr="00277642" w:rsidRDefault="00373A59" w:rsidP="00373A59">
            <w:pPr>
              <w:jc w:val="center"/>
              <w:rPr>
                <w:b/>
              </w:rPr>
            </w:pPr>
            <w:r w:rsidRPr="00277642">
              <w:rPr>
                <w:b/>
              </w:rPr>
              <w:t>Подпись</w:t>
            </w:r>
          </w:p>
        </w:tc>
      </w:tr>
      <w:tr w:rsidR="00373A59" w:rsidRPr="00277642" w14:paraId="10B6B6EB" w14:textId="77777777" w:rsidTr="00373A59">
        <w:tc>
          <w:tcPr>
            <w:tcW w:w="4678" w:type="dxa"/>
            <w:tcBorders>
              <w:top w:val="single" w:sz="4" w:space="0" w:color="auto"/>
              <w:left w:val="single" w:sz="4" w:space="0" w:color="auto"/>
              <w:bottom w:val="single" w:sz="4" w:space="0" w:color="auto"/>
              <w:right w:val="single" w:sz="4" w:space="0" w:color="auto"/>
            </w:tcBorders>
          </w:tcPr>
          <w:p w14:paraId="0262F352" w14:textId="77777777" w:rsidR="00373A59" w:rsidRPr="00277642" w:rsidRDefault="00373A59" w:rsidP="00373A59">
            <w:pPr>
              <w:ind w:firstLine="567"/>
            </w:pPr>
          </w:p>
          <w:p w14:paraId="291D4923" w14:textId="77777777" w:rsidR="00373A59" w:rsidRPr="00277642" w:rsidRDefault="00373A59" w:rsidP="00373A59">
            <w:pPr>
              <w:ind w:firstLine="567"/>
            </w:pPr>
            <w:r w:rsidRPr="00277642">
              <w:t>ГАП</w:t>
            </w:r>
          </w:p>
          <w:p w14:paraId="638B8DF8" w14:textId="77777777" w:rsidR="00373A59" w:rsidRPr="00277642" w:rsidRDefault="00373A59" w:rsidP="00373A59">
            <w:pPr>
              <w:ind w:firstLine="567"/>
            </w:pPr>
          </w:p>
          <w:p w14:paraId="7BD25428" w14:textId="77777777" w:rsidR="00450E44" w:rsidRPr="00277642" w:rsidRDefault="00450E44" w:rsidP="00373A59">
            <w:pPr>
              <w:ind w:firstLine="567"/>
            </w:pPr>
          </w:p>
          <w:p w14:paraId="4EF38668" w14:textId="77777777" w:rsidR="00373A59" w:rsidRPr="00277642" w:rsidRDefault="00373A59" w:rsidP="00373A59">
            <w:pPr>
              <w:ind w:firstLine="567"/>
            </w:pPr>
            <w:r w:rsidRPr="00277642">
              <w:t>Ведущий архитектор</w:t>
            </w:r>
          </w:p>
          <w:p w14:paraId="6F7811A1" w14:textId="77777777" w:rsidR="00373A59" w:rsidRPr="00277642" w:rsidRDefault="00373A59" w:rsidP="00373A59">
            <w:pPr>
              <w:ind w:firstLine="567"/>
            </w:pPr>
          </w:p>
          <w:p w14:paraId="6C494320" w14:textId="77777777" w:rsidR="00450E44" w:rsidRPr="00277642" w:rsidRDefault="00450E44" w:rsidP="00373A59">
            <w:pPr>
              <w:ind w:firstLine="567"/>
            </w:pPr>
          </w:p>
          <w:p w14:paraId="51A1035B" w14:textId="77777777" w:rsidR="00373A59" w:rsidRPr="00277642" w:rsidRDefault="00373A59" w:rsidP="00373A59">
            <w:pPr>
              <w:ind w:firstLine="567"/>
            </w:pPr>
            <w:r w:rsidRPr="00277642">
              <w:t>Архитектор</w:t>
            </w:r>
          </w:p>
          <w:p w14:paraId="290AA715" w14:textId="77777777" w:rsidR="00373A59" w:rsidRPr="00277642" w:rsidRDefault="00373A59" w:rsidP="00373A59"/>
          <w:p w14:paraId="18B88F1F" w14:textId="77777777" w:rsidR="00450E44" w:rsidRPr="00277642" w:rsidRDefault="00450E44" w:rsidP="00373A59">
            <w:pPr>
              <w:ind w:firstLine="567"/>
            </w:pPr>
          </w:p>
          <w:p w14:paraId="7B575E77" w14:textId="77777777" w:rsidR="00373A59" w:rsidRPr="00277642" w:rsidRDefault="00373A59" w:rsidP="00373A59">
            <w:pPr>
              <w:ind w:firstLine="567"/>
            </w:pPr>
            <w:r w:rsidRPr="00277642">
              <w:t>Ведущий инженер</w:t>
            </w:r>
          </w:p>
          <w:p w14:paraId="61D00300" w14:textId="77777777" w:rsidR="00373A59" w:rsidRPr="00277642" w:rsidRDefault="00373A59" w:rsidP="00373A59">
            <w:pPr>
              <w:ind w:firstLine="567"/>
            </w:pPr>
          </w:p>
          <w:p w14:paraId="040FF5F0" w14:textId="77777777" w:rsidR="00450E44" w:rsidRPr="00277642" w:rsidRDefault="00450E44" w:rsidP="00373A59">
            <w:pPr>
              <w:ind w:firstLine="567"/>
            </w:pPr>
          </w:p>
          <w:p w14:paraId="735AB0FB" w14:textId="77777777" w:rsidR="00373A59" w:rsidRPr="00277642" w:rsidRDefault="00373A59" w:rsidP="00373A59">
            <w:pPr>
              <w:ind w:firstLine="567"/>
            </w:pPr>
            <w:r w:rsidRPr="00277642">
              <w:t>Н. контроль</w:t>
            </w:r>
          </w:p>
          <w:p w14:paraId="7944813F" w14:textId="77777777" w:rsidR="00373A59" w:rsidRPr="00277642" w:rsidRDefault="00373A59" w:rsidP="00373A59">
            <w:pPr>
              <w:ind w:firstLine="567"/>
            </w:pPr>
          </w:p>
        </w:tc>
        <w:tc>
          <w:tcPr>
            <w:tcW w:w="2977" w:type="dxa"/>
            <w:tcBorders>
              <w:top w:val="single" w:sz="4" w:space="0" w:color="auto"/>
              <w:left w:val="single" w:sz="4" w:space="0" w:color="auto"/>
              <w:bottom w:val="single" w:sz="4" w:space="0" w:color="auto"/>
              <w:right w:val="single" w:sz="4" w:space="0" w:color="auto"/>
            </w:tcBorders>
          </w:tcPr>
          <w:p w14:paraId="541F35A9" w14:textId="77777777" w:rsidR="00373A59" w:rsidRPr="00277642" w:rsidRDefault="00373A59" w:rsidP="00373A59">
            <w:pPr>
              <w:ind w:firstLine="567"/>
            </w:pPr>
            <w:r w:rsidRPr="00277642">
              <w:t xml:space="preserve"> </w:t>
            </w:r>
          </w:p>
          <w:p w14:paraId="4C5A8443" w14:textId="77777777" w:rsidR="00373A59" w:rsidRPr="00277642" w:rsidRDefault="00373A59" w:rsidP="00373A59">
            <w:pPr>
              <w:ind w:firstLine="567"/>
            </w:pPr>
            <w:r w:rsidRPr="00277642">
              <w:t xml:space="preserve">С.М. </w:t>
            </w:r>
            <w:proofErr w:type="spellStart"/>
            <w:r w:rsidRPr="00277642">
              <w:t>Царахов</w:t>
            </w:r>
            <w:proofErr w:type="spellEnd"/>
          </w:p>
          <w:p w14:paraId="4790DF72" w14:textId="77777777" w:rsidR="00373A59" w:rsidRPr="00277642" w:rsidRDefault="00373A59" w:rsidP="00373A59">
            <w:pPr>
              <w:ind w:firstLine="567"/>
            </w:pPr>
          </w:p>
          <w:p w14:paraId="1BD901D7" w14:textId="77777777" w:rsidR="00450E44" w:rsidRPr="00277642" w:rsidRDefault="00450E44" w:rsidP="00373A59">
            <w:pPr>
              <w:ind w:firstLine="567"/>
            </w:pPr>
          </w:p>
          <w:p w14:paraId="6F285E62" w14:textId="77777777" w:rsidR="00373A59" w:rsidRPr="00277642" w:rsidRDefault="00373A59" w:rsidP="00373A59">
            <w:pPr>
              <w:ind w:firstLine="567"/>
            </w:pPr>
            <w:r w:rsidRPr="00277642">
              <w:t>А.И. Моторина</w:t>
            </w:r>
          </w:p>
          <w:p w14:paraId="7AB9C82A" w14:textId="77777777" w:rsidR="00373A59" w:rsidRPr="00277642" w:rsidRDefault="00373A59" w:rsidP="00373A59">
            <w:pPr>
              <w:ind w:firstLine="567"/>
            </w:pPr>
          </w:p>
          <w:p w14:paraId="4440E91F" w14:textId="77777777" w:rsidR="00450E44" w:rsidRPr="00277642" w:rsidRDefault="00450E44" w:rsidP="007A7785">
            <w:pPr>
              <w:jc w:val="center"/>
            </w:pPr>
          </w:p>
          <w:p w14:paraId="093C1977" w14:textId="77777777" w:rsidR="00373A59" w:rsidRPr="00277642" w:rsidRDefault="007A7785" w:rsidP="007A7785">
            <w:pPr>
              <w:jc w:val="center"/>
            </w:pPr>
            <w:proofErr w:type="spellStart"/>
            <w:r w:rsidRPr="00277642">
              <w:t>В.В.Воробьева</w:t>
            </w:r>
            <w:proofErr w:type="spellEnd"/>
          </w:p>
          <w:p w14:paraId="61A99D7B" w14:textId="77777777" w:rsidR="00373A59" w:rsidRPr="00277642" w:rsidRDefault="00373A59" w:rsidP="00373A59">
            <w:pPr>
              <w:ind w:firstLine="567"/>
            </w:pPr>
          </w:p>
          <w:p w14:paraId="430B5AD0" w14:textId="77777777" w:rsidR="00450E44" w:rsidRPr="00277642" w:rsidRDefault="00450E44" w:rsidP="00373A59">
            <w:pPr>
              <w:ind w:firstLine="567"/>
            </w:pPr>
          </w:p>
          <w:p w14:paraId="25A7C351" w14:textId="77777777" w:rsidR="00373A59" w:rsidRPr="00277642" w:rsidRDefault="00373A59" w:rsidP="00373A59">
            <w:pPr>
              <w:ind w:firstLine="567"/>
            </w:pPr>
            <w:r w:rsidRPr="00277642">
              <w:t>С.В. Казаков</w:t>
            </w:r>
          </w:p>
          <w:p w14:paraId="2FFCC787" w14:textId="77777777" w:rsidR="00373A59" w:rsidRPr="00277642" w:rsidRDefault="00373A59" w:rsidP="00373A59">
            <w:pPr>
              <w:ind w:firstLine="567"/>
            </w:pPr>
          </w:p>
          <w:p w14:paraId="0F7F5C5D" w14:textId="77777777" w:rsidR="00450E44" w:rsidRPr="00277642" w:rsidRDefault="00450E44" w:rsidP="00373A59">
            <w:pPr>
              <w:ind w:firstLine="567"/>
            </w:pPr>
          </w:p>
          <w:p w14:paraId="240718DB" w14:textId="77777777" w:rsidR="00373A59" w:rsidRPr="00277642" w:rsidRDefault="00373A59" w:rsidP="00373A59">
            <w:pPr>
              <w:ind w:firstLine="567"/>
            </w:pPr>
            <w:r w:rsidRPr="00277642">
              <w:t>И.В. Кудинова</w:t>
            </w:r>
          </w:p>
          <w:p w14:paraId="3F513E75" w14:textId="77777777" w:rsidR="00373A59" w:rsidRPr="00277642" w:rsidRDefault="00373A59" w:rsidP="00373A59">
            <w:pPr>
              <w:ind w:firstLine="567"/>
            </w:pPr>
          </w:p>
        </w:tc>
        <w:tc>
          <w:tcPr>
            <w:tcW w:w="1637" w:type="dxa"/>
            <w:tcBorders>
              <w:top w:val="single" w:sz="4" w:space="0" w:color="auto"/>
              <w:left w:val="single" w:sz="4" w:space="0" w:color="auto"/>
              <w:bottom w:val="single" w:sz="4" w:space="0" w:color="auto"/>
              <w:right w:val="single" w:sz="4" w:space="0" w:color="auto"/>
            </w:tcBorders>
          </w:tcPr>
          <w:p w14:paraId="2AD5F17C" w14:textId="77777777" w:rsidR="00373A59" w:rsidRPr="00277642" w:rsidRDefault="00373A59" w:rsidP="00373A59">
            <w:pPr>
              <w:ind w:firstLine="567"/>
            </w:pPr>
            <w:r w:rsidRPr="00277642">
              <w:rPr>
                <w:noProof/>
                <w:sz w:val="20"/>
                <w:lang w:eastAsia="ru-RU"/>
              </w:rPr>
              <w:drawing>
                <wp:anchor distT="0" distB="0" distL="114300" distR="114300" simplePos="0" relativeHeight="251661312" behindDoc="0" locked="0" layoutInCell="1" allowOverlap="1" wp14:anchorId="542B5395" wp14:editId="1D325D10">
                  <wp:simplePos x="0" y="0"/>
                  <wp:positionH relativeFrom="column">
                    <wp:posOffset>141333</wp:posOffset>
                  </wp:positionH>
                  <wp:positionV relativeFrom="paragraph">
                    <wp:posOffset>95976</wp:posOffset>
                  </wp:positionV>
                  <wp:extent cx="590550" cy="402771"/>
                  <wp:effectExtent l="1905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4562" cy="412328"/>
                          </a:xfrm>
                          <a:prstGeom prst="rect">
                            <a:avLst/>
                          </a:prstGeom>
                          <a:noFill/>
                          <a:ln>
                            <a:noFill/>
                          </a:ln>
                        </pic:spPr>
                      </pic:pic>
                    </a:graphicData>
                  </a:graphic>
                </wp:anchor>
              </w:drawing>
            </w:r>
          </w:p>
          <w:p w14:paraId="6C9DF9DC" w14:textId="77777777" w:rsidR="00373A59" w:rsidRPr="00277642" w:rsidRDefault="00373A59" w:rsidP="00373A59">
            <w:pPr>
              <w:jc w:val="center"/>
            </w:pPr>
          </w:p>
          <w:p w14:paraId="038768A2" w14:textId="77777777" w:rsidR="00373A59" w:rsidRPr="00277642" w:rsidRDefault="00373A59" w:rsidP="00373A59"/>
          <w:p w14:paraId="7CC5BE21" w14:textId="77777777" w:rsidR="00454C93" w:rsidRPr="00277642" w:rsidRDefault="00450E44" w:rsidP="00454C93">
            <w:r w:rsidRPr="00277642">
              <w:rPr>
                <w:rFonts w:ascii="Century Gothic" w:hAnsi="Century Gothic"/>
                <w:b/>
                <w:noProof/>
                <w:color w:val="002060"/>
                <w:sz w:val="14"/>
                <w:szCs w:val="14"/>
                <w:lang w:eastAsia="ru-RU"/>
              </w:rPr>
              <w:drawing>
                <wp:inline distT="0" distB="0" distL="0" distR="0" wp14:anchorId="3028F1CD" wp14:editId="2DD107C9">
                  <wp:extent cx="849086" cy="598714"/>
                  <wp:effectExtent l="19050" t="0" r="8164" b="0"/>
                  <wp:docPr id="3" name="Рисунок 1" descr="C:\Users\user\Desktop\ПОДПИСИ\моторина 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ОДПИСИ\моторина а.jpg"/>
                          <pic:cNvPicPr>
                            <a:picLocks noChangeAspect="1" noChangeArrowheads="1"/>
                          </pic:cNvPicPr>
                        </pic:nvPicPr>
                        <pic:blipFill>
                          <a:blip r:embed="rId13" cstate="print"/>
                          <a:srcRect/>
                          <a:stretch>
                            <a:fillRect/>
                          </a:stretch>
                        </pic:blipFill>
                        <pic:spPr bwMode="auto">
                          <a:xfrm>
                            <a:off x="0" y="0"/>
                            <a:ext cx="849228" cy="598814"/>
                          </a:xfrm>
                          <a:prstGeom prst="rect">
                            <a:avLst/>
                          </a:prstGeom>
                          <a:noFill/>
                          <a:ln w="9525">
                            <a:noFill/>
                            <a:miter lim="800000"/>
                            <a:headEnd/>
                            <a:tailEnd/>
                          </a:ln>
                        </pic:spPr>
                      </pic:pic>
                    </a:graphicData>
                  </a:graphic>
                </wp:inline>
              </w:drawing>
            </w:r>
          </w:p>
          <w:p w14:paraId="491BE96E" w14:textId="77777777" w:rsidR="00373A59" w:rsidRPr="00277642" w:rsidRDefault="00285B5C" w:rsidP="00454C93">
            <w:r w:rsidRPr="00277642">
              <w:rPr>
                <w:noProof/>
                <w:lang w:eastAsia="ru-RU"/>
              </w:rPr>
              <w:drawing>
                <wp:anchor distT="0" distB="0" distL="114300" distR="114300" simplePos="0" relativeHeight="251662336" behindDoc="1" locked="0" layoutInCell="1" allowOverlap="1" wp14:anchorId="47247A58" wp14:editId="5D765104">
                  <wp:simplePos x="0" y="0"/>
                  <wp:positionH relativeFrom="column">
                    <wp:posOffset>110490</wp:posOffset>
                  </wp:positionH>
                  <wp:positionV relativeFrom="paragraph">
                    <wp:posOffset>1905</wp:posOffset>
                  </wp:positionV>
                  <wp:extent cx="551180" cy="698500"/>
                  <wp:effectExtent l="19050" t="0" r="1270" b="0"/>
                  <wp:wrapNone/>
                  <wp:docPr id="9" name="Рисунок 2" descr="C:\Users\user\Desktop\ПОДПИСИ\2j8QbcYEc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ПОДПИСИ\2j8QbcYEcf8.jpg"/>
                          <pic:cNvPicPr>
                            <a:picLocks noChangeAspect="1" noChangeArrowheads="1"/>
                          </pic:cNvPicPr>
                        </pic:nvPicPr>
                        <pic:blipFill>
                          <a:blip r:embed="rId14" cstate="print"/>
                          <a:srcRect/>
                          <a:stretch>
                            <a:fillRect/>
                          </a:stretch>
                        </pic:blipFill>
                        <pic:spPr bwMode="auto">
                          <a:xfrm>
                            <a:off x="0" y="0"/>
                            <a:ext cx="551180" cy="698500"/>
                          </a:xfrm>
                          <a:prstGeom prst="rect">
                            <a:avLst/>
                          </a:prstGeom>
                          <a:noFill/>
                          <a:ln w="9525">
                            <a:noFill/>
                            <a:miter lim="800000"/>
                            <a:headEnd/>
                            <a:tailEnd/>
                          </a:ln>
                        </pic:spPr>
                      </pic:pic>
                    </a:graphicData>
                  </a:graphic>
                </wp:anchor>
              </w:drawing>
            </w:r>
          </w:p>
          <w:p w14:paraId="4ED6FB19" w14:textId="77777777" w:rsidR="00373A59" w:rsidRPr="00277642" w:rsidRDefault="00373A59" w:rsidP="00373A59"/>
          <w:p w14:paraId="286BDBA1" w14:textId="77777777" w:rsidR="00454C93" w:rsidRPr="00277642" w:rsidRDefault="00454C93" w:rsidP="00373A59">
            <w:r w:rsidRPr="00277642">
              <w:rPr>
                <w:noProof/>
                <w:lang w:eastAsia="ru-RU"/>
              </w:rPr>
              <w:drawing>
                <wp:anchor distT="0" distB="0" distL="114300" distR="114300" simplePos="0" relativeHeight="251659264" behindDoc="0" locked="0" layoutInCell="1" allowOverlap="1" wp14:anchorId="1F0EF87F" wp14:editId="1C5FE526">
                  <wp:simplePos x="0" y="0"/>
                  <wp:positionH relativeFrom="column">
                    <wp:posOffset>90170</wp:posOffset>
                  </wp:positionH>
                  <wp:positionV relativeFrom="paragraph">
                    <wp:posOffset>95885</wp:posOffset>
                  </wp:positionV>
                  <wp:extent cx="781050" cy="520700"/>
                  <wp:effectExtent l="19050" t="0" r="0" b="0"/>
                  <wp:wrapNone/>
                  <wp:docPr id="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Казаков.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1050" cy="520700"/>
                          </a:xfrm>
                          <a:prstGeom prst="rect">
                            <a:avLst/>
                          </a:prstGeom>
                        </pic:spPr>
                      </pic:pic>
                    </a:graphicData>
                  </a:graphic>
                </wp:anchor>
              </w:drawing>
            </w:r>
          </w:p>
          <w:p w14:paraId="4CD57865" w14:textId="77777777" w:rsidR="00373A59" w:rsidRPr="00277642" w:rsidRDefault="00373A59" w:rsidP="00373A59"/>
          <w:p w14:paraId="34788A6B" w14:textId="77777777" w:rsidR="00373A59" w:rsidRPr="00277642" w:rsidRDefault="00373A59" w:rsidP="00373A59"/>
          <w:p w14:paraId="0F62E88A" w14:textId="77777777" w:rsidR="00373A59" w:rsidRPr="00277642" w:rsidRDefault="00454C93" w:rsidP="00373A59">
            <w:r w:rsidRPr="00277642">
              <w:rPr>
                <w:noProof/>
                <w:lang w:eastAsia="ru-RU"/>
              </w:rPr>
              <w:drawing>
                <wp:anchor distT="0" distB="0" distL="114300" distR="114300" simplePos="0" relativeHeight="251660288" behindDoc="0" locked="0" layoutInCell="1" allowOverlap="1" wp14:anchorId="25E6A172" wp14:editId="2BB48F6B">
                  <wp:simplePos x="0" y="0"/>
                  <wp:positionH relativeFrom="column">
                    <wp:posOffset>123190</wp:posOffset>
                  </wp:positionH>
                  <wp:positionV relativeFrom="paragraph">
                    <wp:posOffset>90805</wp:posOffset>
                  </wp:positionV>
                  <wp:extent cx="742950" cy="419100"/>
                  <wp:effectExtent l="19050" t="0" r="0" b="0"/>
                  <wp:wrapNone/>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КУДИНОВА.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42950" cy="419100"/>
                          </a:xfrm>
                          <a:prstGeom prst="rect">
                            <a:avLst/>
                          </a:prstGeom>
                        </pic:spPr>
                      </pic:pic>
                    </a:graphicData>
                  </a:graphic>
                </wp:anchor>
              </w:drawing>
            </w:r>
          </w:p>
          <w:p w14:paraId="607FBC6A" w14:textId="77777777" w:rsidR="00373A59" w:rsidRPr="00277642" w:rsidRDefault="00373A59" w:rsidP="00373A59"/>
          <w:p w14:paraId="1F6C16E3" w14:textId="77777777" w:rsidR="00373A59" w:rsidRPr="00277642" w:rsidRDefault="00373A59" w:rsidP="00373A59"/>
        </w:tc>
      </w:tr>
    </w:tbl>
    <w:p w14:paraId="4C940E8A" w14:textId="77777777" w:rsidR="00C80A9D" w:rsidRPr="00277642" w:rsidRDefault="00C80A9D" w:rsidP="00C80A9D">
      <w:pPr>
        <w:pStyle w:val="af0"/>
        <w:jc w:val="center"/>
        <w:rPr>
          <w:sz w:val="28"/>
          <w:szCs w:val="28"/>
        </w:rPr>
      </w:pPr>
    </w:p>
    <w:p w14:paraId="66FEB4AC" w14:textId="77777777" w:rsidR="00C80A9D" w:rsidRPr="00277642" w:rsidRDefault="00C80A9D" w:rsidP="00C80A9D">
      <w:pPr>
        <w:ind w:right="-58"/>
        <w:jc w:val="center"/>
        <w:rPr>
          <w:color w:val="000000"/>
          <w:sz w:val="28"/>
          <w:szCs w:val="28"/>
        </w:rPr>
      </w:pPr>
    </w:p>
    <w:p w14:paraId="546623F1" w14:textId="77777777" w:rsidR="00C80A9D" w:rsidRPr="00277642" w:rsidRDefault="00C80A9D" w:rsidP="00C80A9D">
      <w:pPr>
        <w:ind w:right="-58"/>
        <w:jc w:val="center"/>
        <w:rPr>
          <w:color w:val="000000"/>
          <w:sz w:val="28"/>
          <w:szCs w:val="28"/>
        </w:rPr>
      </w:pPr>
    </w:p>
    <w:p w14:paraId="6D7DBF3F" w14:textId="77777777" w:rsidR="00C80A9D" w:rsidRPr="00277642" w:rsidRDefault="00C80A9D" w:rsidP="00C80A9D">
      <w:pPr>
        <w:ind w:right="-58"/>
        <w:jc w:val="center"/>
        <w:rPr>
          <w:color w:val="000000"/>
          <w:sz w:val="28"/>
          <w:szCs w:val="28"/>
        </w:rPr>
      </w:pPr>
    </w:p>
    <w:p w14:paraId="0C1EC6E8" w14:textId="77777777" w:rsidR="00C80A9D" w:rsidRPr="00277642" w:rsidRDefault="00C80A9D" w:rsidP="00C80A9D">
      <w:pPr>
        <w:ind w:right="-58"/>
        <w:jc w:val="center"/>
        <w:rPr>
          <w:color w:val="000000"/>
          <w:sz w:val="28"/>
          <w:szCs w:val="28"/>
        </w:rPr>
      </w:pPr>
    </w:p>
    <w:p w14:paraId="13C15EDE" w14:textId="77777777" w:rsidR="00C80A9D" w:rsidRPr="00277642" w:rsidRDefault="00C80A9D" w:rsidP="00C80A9D">
      <w:pPr>
        <w:ind w:right="-58"/>
        <w:jc w:val="center"/>
        <w:rPr>
          <w:color w:val="000000"/>
          <w:sz w:val="28"/>
          <w:szCs w:val="28"/>
        </w:rPr>
      </w:pPr>
    </w:p>
    <w:p w14:paraId="7C61210B" w14:textId="77777777" w:rsidR="00C80A9D" w:rsidRPr="00277642" w:rsidRDefault="00C80A9D" w:rsidP="00C80A9D">
      <w:pPr>
        <w:ind w:right="-58"/>
        <w:jc w:val="center"/>
        <w:rPr>
          <w:color w:val="000000"/>
          <w:sz w:val="28"/>
          <w:szCs w:val="28"/>
        </w:rPr>
      </w:pPr>
    </w:p>
    <w:p w14:paraId="353D9E41" w14:textId="77777777" w:rsidR="00C80A9D" w:rsidRPr="00277642" w:rsidRDefault="00C80A9D" w:rsidP="00C80A9D">
      <w:pPr>
        <w:ind w:right="-58"/>
        <w:jc w:val="center"/>
        <w:rPr>
          <w:color w:val="000000"/>
          <w:sz w:val="28"/>
          <w:szCs w:val="28"/>
        </w:rPr>
      </w:pPr>
    </w:p>
    <w:p w14:paraId="17ECF5D0" w14:textId="77777777" w:rsidR="00C80A9D" w:rsidRPr="00277642" w:rsidRDefault="00C80A9D" w:rsidP="00C80A9D">
      <w:pPr>
        <w:ind w:right="-58"/>
        <w:jc w:val="center"/>
        <w:rPr>
          <w:color w:val="000000"/>
          <w:sz w:val="28"/>
          <w:szCs w:val="28"/>
        </w:rPr>
      </w:pPr>
    </w:p>
    <w:p w14:paraId="789EEA00" w14:textId="77777777" w:rsidR="00C80A9D" w:rsidRPr="00277642" w:rsidRDefault="00C80A9D" w:rsidP="00C80A9D">
      <w:pPr>
        <w:ind w:right="-58"/>
        <w:jc w:val="center"/>
        <w:rPr>
          <w:color w:val="000000"/>
          <w:sz w:val="28"/>
          <w:szCs w:val="28"/>
        </w:rPr>
      </w:pPr>
    </w:p>
    <w:p w14:paraId="0384001C" w14:textId="77777777" w:rsidR="00C80A9D" w:rsidRPr="00277642" w:rsidRDefault="00C80A9D" w:rsidP="00C80A9D">
      <w:pPr>
        <w:ind w:right="-58"/>
        <w:jc w:val="center"/>
        <w:rPr>
          <w:color w:val="000000"/>
          <w:sz w:val="28"/>
          <w:szCs w:val="28"/>
        </w:rPr>
      </w:pPr>
    </w:p>
    <w:p w14:paraId="7A04DA41" w14:textId="77777777" w:rsidR="00C80A9D" w:rsidRPr="00277642" w:rsidRDefault="00C80A9D" w:rsidP="00C80A9D">
      <w:pPr>
        <w:ind w:right="-58"/>
        <w:jc w:val="center"/>
        <w:rPr>
          <w:color w:val="000000"/>
          <w:sz w:val="28"/>
          <w:szCs w:val="28"/>
        </w:rPr>
      </w:pPr>
    </w:p>
    <w:p w14:paraId="2735F6A3" w14:textId="77777777" w:rsidR="00C80A9D" w:rsidRPr="00277642" w:rsidRDefault="00C80A9D" w:rsidP="00C80A9D">
      <w:pPr>
        <w:ind w:right="-58"/>
        <w:jc w:val="center"/>
        <w:rPr>
          <w:color w:val="000000"/>
          <w:sz w:val="28"/>
          <w:szCs w:val="28"/>
        </w:rPr>
      </w:pPr>
    </w:p>
    <w:p w14:paraId="5C438AFA" w14:textId="77777777" w:rsidR="00C80A9D" w:rsidRPr="00277642" w:rsidRDefault="00C80A9D" w:rsidP="00C80A9D">
      <w:pPr>
        <w:ind w:right="-58"/>
        <w:jc w:val="center"/>
        <w:rPr>
          <w:color w:val="000000"/>
          <w:sz w:val="28"/>
          <w:szCs w:val="28"/>
        </w:rPr>
      </w:pPr>
    </w:p>
    <w:p w14:paraId="263788C4" w14:textId="77777777" w:rsidR="00C80A9D" w:rsidRPr="00277642" w:rsidRDefault="00C80A9D" w:rsidP="00C80A9D">
      <w:pPr>
        <w:ind w:right="-58"/>
        <w:jc w:val="center"/>
        <w:rPr>
          <w:color w:val="000000"/>
          <w:sz w:val="28"/>
          <w:szCs w:val="28"/>
        </w:rPr>
      </w:pPr>
    </w:p>
    <w:p w14:paraId="3B8688EA" w14:textId="77777777" w:rsidR="00C80A9D" w:rsidRPr="00277642" w:rsidRDefault="00C80A9D" w:rsidP="00C80A9D">
      <w:pPr>
        <w:ind w:right="-58"/>
        <w:jc w:val="center"/>
        <w:rPr>
          <w:color w:val="000000"/>
          <w:sz w:val="28"/>
          <w:szCs w:val="28"/>
        </w:rPr>
      </w:pPr>
    </w:p>
    <w:p w14:paraId="333F5E50" w14:textId="77777777" w:rsidR="00C80A9D" w:rsidRPr="00277642" w:rsidRDefault="00C80A9D" w:rsidP="00C80A9D">
      <w:pPr>
        <w:ind w:right="-58"/>
        <w:jc w:val="center"/>
        <w:rPr>
          <w:color w:val="000000"/>
          <w:sz w:val="28"/>
          <w:szCs w:val="28"/>
        </w:rPr>
      </w:pPr>
    </w:p>
    <w:p w14:paraId="2111ECB8" w14:textId="77777777" w:rsidR="00C80A9D" w:rsidRPr="00277642" w:rsidRDefault="00C80A9D" w:rsidP="00C80A9D">
      <w:pPr>
        <w:ind w:right="-58"/>
        <w:jc w:val="center"/>
        <w:rPr>
          <w:color w:val="000000"/>
          <w:sz w:val="28"/>
          <w:szCs w:val="28"/>
        </w:rPr>
      </w:pPr>
    </w:p>
    <w:p w14:paraId="47B31786" w14:textId="77777777" w:rsidR="00C80A9D" w:rsidRPr="00277642" w:rsidRDefault="00C80A9D" w:rsidP="00C80A9D">
      <w:pPr>
        <w:ind w:right="-58"/>
        <w:jc w:val="center"/>
        <w:rPr>
          <w:color w:val="000000"/>
          <w:sz w:val="28"/>
          <w:szCs w:val="28"/>
        </w:rPr>
      </w:pPr>
    </w:p>
    <w:p w14:paraId="3C9A50DD" w14:textId="77777777" w:rsidR="00C80A9D" w:rsidRPr="00277642" w:rsidRDefault="00C80A9D" w:rsidP="00C80A9D">
      <w:pPr>
        <w:ind w:right="-58"/>
        <w:jc w:val="center"/>
        <w:rPr>
          <w:color w:val="000000"/>
          <w:sz w:val="28"/>
          <w:szCs w:val="28"/>
        </w:rPr>
      </w:pPr>
    </w:p>
    <w:p w14:paraId="071CF851" w14:textId="77777777" w:rsidR="006A6223" w:rsidRPr="00277642" w:rsidRDefault="006A6223" w:rsidP="00C80A9D">
      <w:pPr>
        <w:ind w:right="-58"/>
        <w:jc w:val="center"/>
        <w:rPr>
          <w:color w:val="000000"/>
          <w:sz w:val="28"/>
          <w:szCs w:val="28"/>
        </w:rPr>
      </w:pPr>
    </w:p>
    <w:p w14:paraId="7D6F0095" w14:textId="77777777" w:rsidR="006A6223" w:rsidRPr="00277642" w:rsidRDefault="006A6223" w:rsidP="00C80A9D">
      <w:pPr>
        <w:ind w:right="-58"/>
        <w:jc w:val="center"/>
        <w:rPr>
          <w:color w:val="000000"/>
          <w:sz w:val="28"/>
          <w:szCs w:val="28"/>
        </w:rPr>
      </w:pPr>
    </w:p>
    <w:p w14:paraId="26764712" w14:textId="77777777" w:rsidR="00C80A9D" w:rsidRPr="00277642" w:rsidRDefault="00C80A9D" w:rsidP="00C80A9D">
      <w:pPr>
        <w:ind w:right="-58"/>
        <w:jc w:val="center"/>
        <w:rPr>
          <w:color w:val="000000"/>
          <w:sz w:val="28"/>
          <w:szCs w:val="28"/>
        </w:rPr>
      </w:pPr>
    </w:p>
    <w:p w14:paraId="22914998" w14:textId="77777777" w:rsidR="00C80A9D" w:rsidRPr="00277642" w:rsidRDefault="00C80A9D" w:rsidP="00C80A9D">
      <w:pPr>
        <w:ind w:right="-58"/>
        <w:jc w:val="center"/>
        <w:rPr>
          <w:color w:val="000000"/>
          <w:sz w:val="28"/>
          <w:szCs w:val="28"/>
        </w:rPr>
      </w:pPr>
    </w:p>
    <w:p w14:paraId="3AC10DB5" w14:textId="77777777" w:rsidR="00C80A9D" w:rsidRPr="00277642" w:rsidRDefault="00C80A9D" w:rsidP="00C80A9D">
      <w:pPr>
        <w:ind w:right="-58"/>
        <w:jc w:val="center"/>
        <w:rPr>
          <w:color w:val="000000"/>
          <w:sz w:val="28"/>
          <w:szCs w:val="28"/>
        </w:rPr>
      </w:pPr>
    </w:p>
    <w:p w14:paraId="1B37A928" w14:textId="77777777" w:rsidR="00C80A9D" w:rsidRPr="00277642" w:rsidRDefault="00C80A9D" w:rsidP="00C80A9D">
      <w:pPr>
        <w:ind w:right="-58"/>
        <w:jc w:val="center"/>
        <w:rPr>
          <w:color w:val="000000"/>
          <w:sz w:val="28"/>
          <w:szCs w:val="28"/>
        </w:rPr>
      </w:pPr>
    </w:p>
    <w:p w14:paraId="41611330" w14:textId="77777777" w:rsidR="00C80A9D" w:rsidRPr="00277642" w:rsidRDefault="00C80A9D" w:rsidP="00C80A9D">
      <w:pPr>
        <w:ind w:right="-58"/>
        <w:jc w:val="center"/>
        <w:rPr>
          <w:color w:val="000000"/>
          <w:sz w:val="28"/>
          <w:szCs w:val="28"/>
        </w:rPr>
      </w:pPr>
    </w:p>
    <w:p w14:paraId="4429DFFE" w14:textId="77777777" w:rsidR="00725D85" w:rsidRPr="00277642" w:rsidRDefault="00725D85" w:rsidP="00C80A9D">
      <w:pPr>
        <w:ind w:right="-58"/>
        <w:jc w:val="center"/>
        <w:rPr>
          <w:color w:val="000000"/>
          <w:sz w:val="28"/>
          <w:szCs w:val="28"/>
        </w:rPr>
        <w:sectPr w:rsidR="00725D85" w:rsidRPr="00277642" w:rsidSect="002D1B11">
          <w:headerReference w:type="even" r:id="rId17"/>
          <w:headerReference w:type="default" r:id="rId18"/>
          <w:headerReference w:type="first" r:id="rId19"/>
          <w:footerReference w:type="first" r:id="rId20"/>
          <w:pgSz w:w="11909" w:h="16834"/>
          <w:pgMar w:top="1134" w:right="851" w:bottom="1134" w:left="1701" w:header="720" w:footer="720" w:gutter="0"/>
          <w:pgNumType w:start="2"/>
          <w:cols w:space="720"/>
          <w:titlePg/>
        </w:sectPr>
      </w:pPr>
    </w:p>
    <w:p w14:paraId="1582FF06" w14:textId="77777777" w:rsidR="00C80A9D" w:rsidRPr="00277642" w:rsidRDefault="00C80A9D" w:rsidP="00C80A9D">
      <w:pPr>
        <w:pStyle w:val="af0"/>
        <w:jc w:val="center"/>
        <w:rPr>
          <w:rFonts w:ascii="Times New Roman Полужирный" w:hAnsi="Times New Roman Полужирный"/>
          <w:b/>
          <w:caps/>
        </w:rPr>
      </w:pPr>
      <w:bookmarkStart w:id="0" w:name="_Toc9845005"/>
      <w:r w:rsidRPr="00277642">
        <w:rPr>
          <w:rFonts w:ascii="Times New Roman Полужирный" w:hAnsi="Times New Roman Полужирный"/>
          <w:b/>
          <w:caps/>
        </w:rPr>
        <w:lastRenderedPageBreak/>
        <w:t>СОСТАВ ПРОЕКТА</w:t>
      </w:r>
      <w:bookmarkEnd w:id="0"/>
    </w:p>
    <w:p w14:paraId="5D7E444C" w14:textId="77777777" w:rsidR="00E53A21" w:rsidRPr="00277642" w:rsidRDefault="00E53A21" w:rsidP="00E53A21">
      <w:pPr>
        <w:pStyle w:val="afffb"/>
        <w:rPr>
          <w:color w:val="000000"/>
          <w:sz w:val="26"/>
          <w:szCs w:val="26"/>
        </w:rPr>
      </w:pPr>
    </w:p>
    <w:p w14:paraId="500EFD83" w14:textId="77777777" w:rsidR="00E53A21" w:rsidRPr="00277642" w:rsidRDefault="00E53A21" w:rsidP="00E53A21">
      <w:pPr>
        <w:pStyle w:val="afffb"/>
        <w:rPr>
          <w:color w:val="000000"/>
          <w:sz w:val="26"/>
          <w:szCs w:val="26"/>
        </w:rPr>
      </w:pPr>
      <w:r w:rsidRPr="00277642">
        <w:rPr>
          <w:color w:val="000000"/>
          <w:sz w:val="26"/>
          <w:szCs w:val="26"/>
        </w:rPr>
        <w:t>I. Текстовые материалы</w:t>
      </w:r>
    </w:p>
    <w:tbl>
      <w:tblPr>
        <w:tblStyle w:val="afa"/>
        <w:tblW w:w="0" w:type="auto"/>
        <w:jc w:val="center"/>
        <w:tblLook w:val="04A0" w:firstRow="1" w:lastRow="0" w:firstColumn="1" w:lastColumn="0" w:noHBand="0" w:noVBand="1"/>
      </w:tblPr>
      <w:tblGrid>
        <w:gridCol w:w="959"/>
        <w:gridCol w:w="8614"/>
      </w:tblGrid>
      <w:tr w:rsidR="00E53A21" w:rsidRPr="00277642" w14:paraId="0BE13B7F" w14:textId="77777777" w:rsidTr="00E53A21">
        <w:trPr>
          <w:jc w:val="center"/>
        </w:trPr>
        <w:tc>
          <w:tcPr>
            <w:tcW w:w="959" w:type="dxa"/>
          </w:tcPr>
          <w:p w14:paraId="6A2065A0" w14:textId="77777777" w:rsidR="00E53A21" w:rsidRPr="00277642" w:rsidRDefault="00E53A21" w:rsidP="00C80A9D">
            <w:pPr>
              <w:jc w:val="center"/>
              <w:rPr>
                <w:b/>
              </w:rPr>
            </w:pPr>
            <w:r w:rsidRPr="00277642">
              <w:rPr>
                <w:b/>
                <w:color w:val="000000"/>
              </w:rPr>
              <w:t>№</w:t>
            </w:r>
          </w:p>
        </w:tc>
        <w:tc>
          <w:tcPr>
            <w:tcW w:w="8614" w:type="dxa"/>
          </w:tcPr>
          <w:p w14:paraId="77E79F8F" w14:textId="77777777" w:rsidR="00E53A21" w:rsidRPr="00277642" w:rsidRDefault="00E53A21" w:rsidP="00C80A9D">
            <w:pPr>
              <w:jc w:val="center"/>
              <w:rPr>
                <w:b/>
              </w:rPr>
            </w:pPr>
            <w:r w:rsidRPr="00277642">
              <w:rPr>
                <w:b/>
                <w:color w:val="000000"/>
              </w:rPr>
              <w:t>Наименование материалов</w:t>
            </w:r>
          </w:p>
        </w:tc>
      </w:tr>
      <w:tr w:rsidR="00E53A21" w:rsidRPr="00277642" w14:paraId="0C884F3D" w14:textId="77777777" w:rsidTr="00E53A21">
        <w:trPr>
          <w:jc w:val="center"/>
        </w:trPr>
        <w:tc>
          <w:tcPr>
            <w:tcW w:w="959" w:type="dxa"/>
          </w:tcPr>
          <w:p w14:paraId="5AB42511" w14:textId="77777777" w:rsidR="00E53A21" w:rsidRPr="00277642" w:rsidRDefault="00E53A21" w:rsidP="00C80A9D">
            <w:pPr>
              <w:jc w:val="center"/>
              <w:rPr>
                <w:b/>
              </w:rPr>
            </w:pPr>
            <w:r w:rsidRPr="00277642">
              <w:rPr>
                <w:b/>
              </w:rPr>
              <w:t>1</w:t>
            </w:r>
          </w:p>
        </w:tc>
        <w:tc>
          <w:tcPr>
            <w:tcW w:w="8614" w:type="dxa"/>
          </w:tcPr>
          <w:p w14:paraId="4BFEE447" w14:textId="77777777" w:rsidR="00E53A21" w:rsidRPr="00277642" w:rsidRDefault="00E53A21" w:rsidP="00C80A9D">
            <w:pPr>
              <w:jc w:val="center"/>
              <w:rPr>
                <w:b/>
              </w:rPr>
            </w:pPr>
            <w:r w:rsidRPr="00277642">
              <w:rPr>
                <w:b/>
              </w:rPr>
              <w:t>2</w:t>
            </w:r>
          </w:p>
        </w:tc>
      </w:tr>
      <w:tr w:rsidR="00E53A21" w:rsidRPr="00277642" w14:paraId="0B995D47" w14:textId="77777777" w:rsidTr="00E53A21">
        <w:trPr>
          <w:jc w:val="center"/>
        </w:trPr>
        <w:tc>
          <w:tcPr>
            <w:tcW w:w="959" w:type="dxa"/>
          </w:tcPr>
          <w:p w14:paraId="645489A9" w14:textId="77777777" w:rsidR="00E53A21" w:rsidRPr="00277642" w:rsidRDefault="00E53A21" w:rsidP="00C80A9D">
            <w:pPr>
              <w:jc w:val="center"/>
            </w:pPr>
            <w:r w:rsidRPr="00277642">
              <w:t>1</w:t>
            </w:r>
          </w:p>
        </w:tc>
        <w:tc>
          <w:tcPr>
            <w:tcW w:w="8614" w:type="dxa"/>
          </w:tcPr>
          <w:p w14:paraId="1A320292" w14:textId="77777777" w:rsidR="00E53A21" w:rsidRPr="00277642" w:rsidRDefault="00E53A21" w:rsidP="00C80A9D">
            <w:pPr>
              <w:jc w:val="center"/>
            </w:pPr>
            <w:r w:rsidRPr="00277642">
              <w:t>Часть I. Положение о территориальном планировании</w:t>
            </w:r>
          </w:p>
        </w:tc>
      </w:tr>
      <w:tr w:rsidR="00E53A21" w:rsidRPr="00277642" w14:paraId="46089C20" w14:textId="77777777" w:rsidTr="00E53A21">
        <w:trPr>
          <w:jc w:val="center"/>
        </w:trPr>
        <w:tc>
          <w:tcPr>
            <w:tcW w:w="959" w:type="dxa"/>
          </w:tcPr>
          <w:p w14:paraId="159C3627" w14:textId="77777777" w:rsidR="00E53A21" w:rsidRPr="00277642" w:rsidRDefault="00E53A21" w:rsidP="00C80A9D">
            <w:pPr>
              <w:jc w:val="center"/>
            </w:pPr>
            <w:r w:rsidRPr="00277642">
              <w:t>2</w:t>
            </w:r>
          </w:p>
        </w:tc>
        <w:tc>
          <w:tcPr>
            <w:tcW w:w="8614" w:type="dxa"/>
          </w:tcPr>
          <w:p w14:paraId="24D622FA" w14:textId="77777777" w:rsidR="00E53A21" w:rsidRPr="00277642" w:rsidRDefault="00E53A21" w:rsidP="00C80A9D">
            <w:pPr>
              <w:jc w:val="center"/>
            </w:pPr>
            <w:r w:rsidRPr="00277642">
              <w:t>Часть II. Материалы по обоснованию генерального плана</w:t>
            </w:r>
          </w:p>
        </w:tc>
      </w:tr>
    </w:tbl>
    <w:p w14:paraId="535A4028" w14:textId="77777777" w:rsidR="00E53A21" w:rsidRPr="00277642" w:rsidRDefault="00E53A21" w:rsidP="00C80A9D">
      <w:pPr>
        <w:ind w:firstLine="567"/>
        <w:jc w:val="center"/>
        <w:rPr>
          <w:b/>
          <w:sz w:val="36"/>
          <w:szCs w:val="36"/>
        </w:rPr>
      </w:pPr>
    </w:p>
    <w:p w14:paraId="485C11C7" w14:textId="77777777" w:rsidR="00E53A21" w:rsidRPr="00277642" w:rsidRDefault="00E53A21" w:rsidP="00E53A21">
      <w:pPr>
        <w:pStyle w:val="afffb"/>
        <w:rPr>
          <w:color w:val="000000"/>
          <w:sz w:val="26"/>
          <w:szCs w:val="26"/>
        </w:rPr>
      </w:pPr>
      <w:r w:rsidRPr="00277642">
        <w:rPr>
          <w:color w:val="000000"/>
          <w:sz w:val="26"/>
          <w:szCs w:val="26"/>
        </w:rPr>
        <w:t>II. Графические материалы</w:t>
      </w:r>
    </w:p>
    <w:tbl>
      <w:tblPr>
        <w:tblStyle w:val="afa"/>
        <w:tblW w:w="0" w:type="auto"/>
        <w:jc w:val="center"/>
        <w:tblLook w:val="04A0" w:firstRow="1" w:lastRow="0" w:firstColumn="1" w:lastColumn="0" w:noHBand="0" w:noVBand="1"/>
      </w:tblPr>
      <w:tblGrid>
        <w:gridCol w:w="1101"/>
        <w:gridCol w:w="6945"/>
        <w:gridCol w:w="1527"/>
      </w:tblGrid>
      <w:tr w:rsidR="004B1140" w:rsidRPr="00277642" w14:paraId="696B1BE1" w14:textId="77777777" w:rsidTr="00DA3341">
        <w:trPr>
          <w:jc w:val="center"/>
        </w:trPr>
        <w:tc>
          <w:tcPr>
            <w:tcW w:w="1101" w:type="dxa"/>
            <w:vAlign w:val="center"/>
          </w:tcPr>
          <w:p w14:paraId="6D6C0388" w14:textId="77777777" w:rsidR="004B1140" w:rsidRPr="00277642" w:rsidRDefault="004B1140" w:rsidP="00DA3341">
            <w:pPr>
              <w:jc w:val="center"/>
              <w:rPr>
                <w:b/>
                <w:color w:val="000000"/>
              </w:rPr>
            </w:pPr>
            <w:r w:rsidRPr="00277642">
              <w:rPr>
                <w:b/>
                <w:color w:val="000000"/>
              </w:rPr>
              <w:t xml:space="preserve">№ </w:t>
            </w:r>
          </w:p>
        </w:tc>
        <w:tc>
          <w:tcPr>
            <w:tcW w:w="6945" w:type="dxa"/>
            <w:vAlign w:val="center"/>
          </w:tcPr>
          <w:p w14:paraId="63D06B59" w14:textId="77777777" w:rsidR="004B1140" w:rsidRPr="00277642" w:rsidRDefault="004B1140" w:rsidP="00DA3341">
            <w:pPr>
              <w:jc w:val="center"/>
              <w:rPr>
                <w:b/>
                <w:color w:val="000000"/>
              </w:rPr>
            </w:pPr>
            <w:r w:rsidRPr="00277642">
              <w:rPr>
                <w:b/>
                <w:color w:val="000000"/>
              </w:rPr>
              <w:t>Наименование картографического материала</w:t>
            </w:r>
          </w:p>
        </w:tc>
        <w:tc>
          <w:tcPr>
            <w:tcW w:w="1527" w:type="dxa"/>
            <w:vAlign w:val="center"/>
          </w:tcPr>
          <w:p w14:paraId="4DB30F9F" w14:textId="77777777" w:rsidR="004B1140" w:rsidRPr="00277642" w:rsidRDefault="004B1140" w:rsidP="00DA3341">
            <w:pPr>
              <w:jc w:val="center"/>
              <w:rPr>
                <w:b/>
                <w:color w:val="000000"/>
              </w:rPr>
            </w:pPr>
            <w:r w:rsidRPr="00277642">
              <w:rPr>
                <w:b/>
                <w:color w:val="000000"/>
              </w:rPr>
              <w:t>Масштаб</w:t>
            </w:r>
          </w:p>
        </w:tc>
      </w:tr>
      <w:tr w:rsidR="004B1140" w:rsidRPr="00277642" w14:paraId="7992E22D" w14:textId="77777777" w:rsidTr="00DA3341">
        <w:trPr>
          <w:jc w:val="center"/>
        </w:trPr>
        <w:tc>
          <w:tcPr>
            <w:tcW w:w="1101" w:type="dxa"/>
          </w:tcPr>
          <w:p w14:paraId="4D196DC4" w14:textId="77777777" w:rsidR="004B1140" w:rsidRPr="00277642" w:rsidRDefault="004B1140" w:rsidP="00DA3341">
            <w:pPr>
              <w:jc w:val="center"/>
              <w:rPr>
                <w:b/>
              </w:rPr>
            </w:pPr>
            <w:r w:rsidRPr="00277642">
              <w:rPr>
                <w:b/>
              </w:rPr>
              <w:t>1</w:t>
            </w:r>
          </w:p>
        </w:tc>
        <w:tc>
          <w:tcPr>
            <w:tcW w:w="6945" w:type="dxa"/>
          </w:tcPr>
          <w:p w14:paraId="6394C8AD" w14:textId="77777777" w:rsidR="004B1140" w:rsidRPr="00277642" w:rsidRDefault="004B1140" w:rsidP="00DA3341">
            <w:pPr>
              <w:jc w:val="center"/>
              <w:rPr>
                <w:b/>
              </w:rPr>
            </w:pPr>
            <w:r w:rsidRPr="00277642">
              <w:rPr>
                <w:b/>
              </w:rPr>
              <w:t>2</w:t>
            </w:r>
          </w:p>
        </w:tc>
        <w:tc>
          <w:tcPr>
            <w:tcW w:w="1527" w:type="dxa"/>
          </w:tcPr>
          <w:p w14:paraId="5DE371D5" w14:textId="77777777" w:rsidR="004B1140" w:rsidRPr="00277642" w:rsidRDefault="004B1140" w:rsidP="00DA3341">
            <w:pPr>
              <w:jc w:val="center"/>
              <w:rPr>
                <w:b/>
              </w:rPr>
            </w:pPr>
            <w:r w:rsidRPr="00277642">
              <w:rPr>
                <w:b/>
              </w:rPr>
              <w:t>3</w:t>
            </w:r>
          </w:p>
        </w:tc>
      </w:tr>
      <w:tr w:rsidR="004B1140" w:rsidRPr="00277642" w14:paraId="0CF0B1C2" w14:textId="77777777" w:rsidTr="00DA3341">
        <w:trPr>
          <w:jc w:val="center"/>
        </w:trPr>
        <w:tc>
          <w:tcPr>
            <w:tcW w:w="1101" w:type="dxa"/>
          </w:tcPr>
          <w:p w14:paraId="12FBC479" w14:textId="77777777" w:rsidR="004B1140" w:rsidRPr="00277642" w:rsidRDefault="004B1140" w:rsidP="00DA3341">
            <w:pPr>
              <w:jc w:val="center"/>
              <w:rPr>
                <w:b/>
                <w:i/>
              </w:rPr>
            </w:pPr>
            <w:r w:rsidRPr="00277642">
              <w:rPr>
                <w:b/>
                <w:i/>
              </w:rPr>
              <w:t>1</w:t>
            </w:r>
          </w:p>
        </w:tc>
        <w:tc>
          <w:tcPr>
            <w:tcW w:w="8472" w:type="dxa"/>
            <w:gridSpan w:val="2"/>
          </w:tcPr>
          <w:p w14:paraId="5FAD0DA1" w14:textId="77777777" w:rsidR="004B1140" w:rsidRPr="00277642" w:rsidRDefault="004B1140" w:rsidP="00DA3341">
            <w:pPr>
              <w:jc w:val="center"/>
              <w:rPr>
                <w:b/>
                <w:i/>
              </w:rPr>
            </w:pPr>
            <w:r w:rsidRPr="00277642">
              <w:rPr>
                <w:b/>
                <w:i/>
                <w:color w:val="000000"/>
                <w:sz w:val="26"/>
                <w:szCs w:val="26"/>
              </w:rPr>
              <w:t>Положение о территориальном планировании</w:t>
            </w:r>
          </w:p>
        </w:tc>
      </w:tr>
      <w:tr w:rsidR="004B1140" w:rsidRPr="00277642" w14:paraId="724BD786" w14:textId="77777777" w:rsidTr="00DA3341">
        <w:trPr>
          <w:jc w:val="center"/>
        </w:trPr>
        <w:tc>
          <w:tcPr>
            <w:tcW w:w="1101" w:type="dxa"/>
          </w:tcPr>
          <w:p w14:paraId="08E011E8" w14:textId="77777777" w:rsidR="004B1140" w:rsidRPr="00277642" w:rsidRDefault="004B1140" w:rsidP="00DA3341">
            <w:pPr>
              <w:jc w:val="center"/>
              <w:rPr>
                <w:b/>
              </w:rPr>
            </w:pPr>
          </w:p>
        </w:tc>
        <w:tc>
          <w:tcPr>
            <w:tcW w:w="6945" w:type="dxa"/>
          </w:tcPr>
          <w:p w14:paraId="171BAE20" w14:textId="77777777" w:rsidR="004B1140" w:rsidRPr="00B93BFD" w:rsidRDefault="004B1140" w:rsidP="00DA3341">
            <w:r w:rsidRPr="001D6926">
              <w:t>Карта планируемого размещения объектов местного значения поселения</w:t>
            </w:r>
          </w:p>
        </w:tc>
        <w:tc>
          <w:tcPr>
            <w:tcW w:w="1527" w:type="dxa"/>
            <w:vAlign w:val="center"/>
          </w:tcPr>
          <w:p w14:paraId="1BF3C7FC" w14:textId="77777777" w:rsidR="004B1140" w:rsidRDefault="004B1140" w:rsidP="00DA3341">
            <w:pPr>
              <w:jc w:val="center"/>
            </w:pPr>
            <w:r w:rsidRPr="008C39C9">
              <w:t>М 1:20 000</w:t>
            </w:r>
          </w:p>
        </w:tc>
      </w:tr>
      <w:tr w:rsidR="004B1140" w:rsidRPr="00277642" w14:paraId="1B95FC65" w14:textId="77777777" w:rsidTr="00DA3341">
        <w:trPr>
          <w:jc w:val="center"/>
        </w:trPr>
        <w:tc>
          <w:tcPr>
            <w:tcW w:w="1101" w:type="dxa"/>
          </w:tcPr>
          <w:p w14:paraId="62982CBC" w14:textId="77777777" w:rsidR="004B1140" w:rsidRPr="00277642" w:rsidRDefault="004B1140" w:rsidP="00DA3341">
            <w:pPr>
              <w:jc w:val="center"/>
              <w:rPr>
                <w:b/>
              </w:rPr>
            </w:pPr>
          </w:p>
        </w:tc>
        <w:tc>
          <w:tcPr>
            <w:tcW w:w="6945" w:type="dxa"/>
          </w:tcPr>
          <w:p w14:paraId="02F90849" w14:textId="77777777" w:rsidR="004B1140" w:rsidRPr="00B93BFD" w:rsidRDefault="004B1140" w:rsidP="00DA3341">
            <w:r w:rsidRPr="001D6926">
              <w:t>Карта границ населенных пунктов (в том числе границ образуемых населенных пунктов)</w:t>
            </w:r>
          </w:p>
        </w:tc>
        <w:tc>
          <w:tcPr>
            <w:tcW w:w="1527" w:type="dxa"/>
            <w:vAlign w:val="center"/>
          </w:tcPr>
          <w:p w14:paraId="26BF7FC9" w14:textId="77777777" w:rsidR="004B1140" w:rsidRDefault="004B1140" w:rsidP="00DA3341">
            <w:pPr>
              <w:jc w:val="center"/>
            </w:pPr>
            <w:r w:rsidRPr="008C39C9">
              <w:t>М 1:20 000</w:t>
            </w:r>
          </w:p>
        </w:tc>
      </w:tr>
      <w:tr w:rsidR="004B1140" w:rsidRPr="00277642" w14:paraId="293968A8" w14:textId="77777777" w:rsidTr="00DA3341">
        <w:trPr>
          <w:jc w:val="center"/>
        </w:trPr>
        <w:tc>
          <w:tcPr>
            <w:tcW w:w="1101" w:type="dxa"/>
          </w:tcPr>
          <w:p w14:paraId="640065E9" w14:textId="77777777" w:rsidR="004B1140" w:rsidRPr="00277642" w:rsidRDefault="004B1140" w:rsidP="00DA3341">
            <w:pPr>
              <w:jc w:val="center"/>
              <w:rPr>
                <w:b/>
              </w:rPr>
            </w:pPr>
          </w:p>
        </w:tc>
        <w:tc>
          <w:tcPr>
            <w:tcW w:w="6945" w:type="dxa"/>
          </w:tcPr>
          <w:p w14:paraId="7E5296D3" w14:textId="77777777" w:rsidR="004B1140" w:rsidRPr="00B93BFD" w:rsidRDefault="004B1140" w:rsidP="00DA3341">
            <w:r w:rsidRPr="001D6926">
              <w:t>Карта функциональных зон</w:t>
            </w:r>
          </w:p>
        </w:tc>
        <w:tc>
          <w:tcPr>
            <w:tcW w:w="1527" w:type="dxa"/>
            <w:vAlign w:val="center"/>
          </w:tcPr>
          <w:p w14:paraId="41710E2B" w14:textId="77777777" w:rsidR="004B1140" w:rsidRDefault="004B1140" w:rsidP="00DA3341">
            <w:pPr>
              <w:jc w:val="center"/>
            </w:pPr>
            <w:r w:rsidRPr="008C39C9">
              <w:t>М 1:20 000</w:t>
            </w:r>
          </w:p>
        </w:tc>
      </w:tr>
      <w:tr w:rsidR="004B1140" w:rsidRPr="00277642" w14:paraId="11506660" w14:textId="77777777" w:rsidTr="00DA3341">
        <w:trPr>
          <w:jc w:val="center"/>
        </w:trPr>
        <w:tc>
          <w:tcPr>
            <w:tcW w:w="1101" w:type="dxa"/>
            <w:vAlign w:val="center"/>
          </w:tcPr>
          <w:p w14:paraId="1A70B120" w14:textId="77777777" w:rsidR="004B1140" w:rsidRPr="00277642" w:rsidRDefault="004B1140" w:rsidP="00DA3341">
            <w:pPr>
              <w:jc w:val="center"/>
              <w:rPr>
                <w:b/>
                <w:i/>
                <w:color w:val="000000"/>
                <w:sz w:val="26"/>
                <w:szCs w:val="26"/>
              </w:rPr>
            </w:pPr>
            <w:r w:rsidRPr="00277642">
              <w:rPr>
                <w:b/>
                <w:i/>
                <w:color w:val="000000"/>
                <w:sz w:val="26"/>
                <w:szCs w:val="26"/>
              </w:rPr>
              <w:t>2</w:t>
            </w:r>
          </w:p>
        </w:tc>
        <w:tc>
          <w:tcPr>
            <w:tcW w:w="8472" w:type="dxa"/>
            <w:gridSpan w:val="2"/>
            <w:vAlign w:val="center"/>
          </w:tcPr>
          <w:p w14:paraId="7047E606" w14:textId="77777777" w:rsidR="004B1140" w:rsidRPr="00277642" w:rsidRDefault="004B1140" w:rsidP="00DA3341">
            <w:pPr>
              <w:jc w:val="center"/>
              <w:rPr>
                <w:b/>
                <w:i/>
              </w:rPr>
            </w:pPr>
            <w:r w:rsidRPr="00277642">
              <w:rPr>
                <w:b/>
                <w:i/>
                <w:color w:val="000000"/>
                <w:sz w:val="26"/>
                <w:szCs w:val="26"/>
              </w:rPr>
              <w:t>Материалы по обоснованию</w:t>
            </w:r>
          </w:p>
        </w:tc>
      </w:tr>
      <w:tr w:rsidR="004B1140" w:rsidRPr="00277642" w14:paraId="37996EB4" w14:textId="77777777" w:rsidTr="00DA3341">
        <w:trPr>
          <w:jc w:val="center"/>
        </w:trPr>
        <w:tc>
          <w:tcPr>
            <w:tcW w:w="1101" w:type="dxa"/>
          </w:tcPr>
          <w:p w14:paraId="54741D75" w14:textId="77777777" w:rsidR="004B1140" w:rsidRPr="00277642" w:rsidRDefault="004B1140" w:rsidP="00DA3341">
            <w:pPr>
              <w:jc w:val="center"/>
              <w:rPr>
                <w:b/>
              </w:rPr>
            </w:pPr>
          </w:p>
        </w:tc>
        <w:tc>
          <w:tcPr>
            <w:tcW w:w="6945" w:type="dxa"/>
            <w:vAlign w:val="center"/>
          </w:tcPr>
          <w:p w14:paraId="059AEE45" w14:textId="77777777" w:rsidR="004B1140" w:rsidRPr="00277642" w:rsidRDefault="004B1140" w:rsidP="00DA3341">
            <w:pPr>
              <w:rPr>
                <w:b/>
              </w:rPr>
            </w:pPr>
            <w:r w:rsidRPr="00193D43">
              <w:t>Карта границ поселения, границы существующих населенных пунктов, вхо</w:t>
            </w:r>
            <w:r>
              <w:t>дящих в состав поселения</w:t>
            </w:r>
          </w:p>
        </w:tc>
        <w:tc>
          <w:tcPr>
            <w:tcW w:w="1527" w:type="dxa"/>
            <w:vAlign w:val="center"/>
          </w:tcPr>
          <w:p w14:paraId="23B37B99" w14:textId="77777777" w:rsidR="004B1140" w:rsidRDefault="004B1140" w:rsidP="00DA3341">
            <w:pPr>
              <w:jc w:val="center"/>
            </w:pPr>
            <w:r w:rsidRPr="008C39C9">
              <w:t>М 1:20 000</w:t>
            </w:r>
          </w:p>
        </w:tc>
      </w:tr>
      <w:tr w:rsidR="004B1140" w:rsidRPr="00277642" w14:paraId="3C0CC9DD" w14:textId="77777777" w:rsidTr="00DA3341">
        <w:trPr>
          <w:jc w:val="center"/>
        </w:trPr>
        <w:tc>
          <w:tcPr>
            <w:tcW w:w="1101" w:type="dxa"/>
          </w:tcPr>
          <w:p w14:paraId="1438CC3B" w14:textId="77777777" w:rsidR="004B1140" w:rsidRPr="00277642" w:rsidRDefault="004B1140" w:rsidP="00DA3341">
            <w:pPr>
              <w:jc w:val="center"/>
              <w:rPr>
                <w:b/>
              </w:rPr>
            </w:pPr>
          </w:p>
        </w:tc>
        <w:tc>
          <w:tcPr>
            <w:tcW w:w="6945" w:type="dxa"/>
            <w:vAlign w:val="center"/>
          </w:tcPr>
          <w:p w14:paraId="61FFA8EE" w14:textId="77777777" w:rsidR="004B1140" w:rsidRPr="00277642" w:rsidRDefault="004B1140" w:rsidP="00DA3341">
            <w:pPr>
              <w:rPr>
                <w:b/>
              </w:rPr>
            </w:pPr>
            <w:r w:rsidRPr="00193D43">
              <w:t>Карта местоположения существующих и строящихся объектов местного значения посе</w:t>
            </w:r>
            <w:r>
              <w:t>ления</w:t>
            </w:r>
          </w:p>
        </w:tc>
        <w:tc>
          <w:tcPr>
            <w:tcW w:w="1527" w:type="dxa"/>
            <w:vAlign w:val="center"/>
          </w:tcPr>
          <w:p w14:paraId="2800A6D4" w14:textId="77777777" w:rsidR="004B1140" w:rsidRDefault="004B1140" w:rsidP="00DA3341">
            <w:pPr>
              <w:jc w:val="center"/>
            </w:pPr>
            <w:r w:rsidRPr="008C39C9">
              <w:t>М 1:20 000</w:t>
            </w:r>
          </w:p>
        </w:tc>
      </w:tr>
      <w:tr w:rsidR="004B1140" w:rsidRPr="00277642" w14:paraId="53A4E92B" w14:textId="77777777" w:rsidTr="00DA3341">
        <w:trPr>
          <w:jc w:val="center"/>
        </w:trPr>
        <w:tc>
          <w:tcPr>
            <w:tcW w:w="1101" w:type="dxa"/>
          </w:tcPr>
          <w:p w14:paraId="51A8FBA0" w14:textId="77777777" w:rsidR="004B1140" w:rsidRPr="00277642" w:rsidRDefault="004B1140" w:rsidP="00DA3341">
            <w:pPr>
              <w:jc w:val="center"/>
              <w:rPr>
                <w:b/>
              </w:rPr>
            </w:pPr>
          </w:p>
        </w:tc>
        <w:tc>
          <w:tcPr>
            <w:tcW w:w="6945" w:type="dxa"/>
            <w:vAlign w:val="center"/>
          </w:tcPr>
          <w:p w14:paraId="5ACA08E2" w14:textId="77777777" w:rsidR="004B1140" w:rsidRPr="00193D43" w:rsidRDefault="004B1140" w:rsidP="00DA3341">
            <w:r>
              <w:t>Особо охраняемые природные территории федерального, регионального, местного значения</w:t>
            </w:r>
          </w:p>
        </w:tc>
        <w:tc>
          <w:tcPr>
            <w:tcW w:w="1527" w:type="dxa"/>
            <w:vAlign w:val="center"/>
          </w:tcPr>
          <w:p w14:paraId="13C3A530" w14:textId="77777777" w:rsidR="004B1140" w:rsidRPr="008C39C9" w:rsidRDefault="004B1140" w:rsidP="00DA3341">
            <w:pPr>
              <w:jc w:val="center"/>
            </w:pPr>
            <w:r w:rsidRPr="008C39C9">
              <w:t>М 1:20 000</w:t>
            </w:r>
          </w:p>
        </w:tc>
      </w:tr>
      <w:tr w:rsidR="004B1140" w:rsidRPr="00277642" w14:paraId="05B60E50" w14:textId="77777777" w:rsidTr="00DA3341">
        <w:trPr>
          <w:jc w:val="center"/>
        </w:trPr>
        <w:tc>
          <w:tcPr>
            <w:tcW w:w="1101" w:type="dxa"/>
          </w:tcPr>
          <w:p w14:paraId="78920271" w14:textId="77777777" w:rsidR="004B1140" w:rsidRPr="00277642" w:rsidRDefault="004B1140" w:rsidP="00DA3341">
            <w:pPr>
              <w:jc w:val="center"/>
              <w:rPr>
                <w:b/>
              </w:rPr>
            </w:pPr>
          </w:p>
        </w:tc>
        <w:tc>
          <w:tcPr>
            <w:tcW w:w="6945" w:type="dxa"/>
            <w:vAlign w:val="center"/>
          </w:tcPr>
          <w:p w14:paraId="14749181" w14:textId="77777777" w:rsidR="004B1140" w:rsidRPr="00277642" w:rsidRDefault="004B1140" w:rsidP="00DA3341">
            <w:pPr>
              <w:rPr>
                <w:b/>
              </w:rPr>
            </w:pPr>
            <w:r w:rsidRPr="00193D43">
              <w:t>Карта территорий объек</w:t>
            </w:r>
            <w:r>
              <w:t>тов культурного наследия</w:t>
            </w:r>
          </w:p>
        </w:tc>
        <w:tc>
          <w:tcPr>
            <w:tcW w:w="1527" w:type="dxa"/>
            <w:vAlign w:val="center"/>
          </w:tcPr>
          <w:p w14:paraId="56FEBD6E" w14:textId="77777777" w:rsidR="004B1140" w:rsidRDefault="004B1140" w:rsidP="00DA3341">
            <w:pPr>
              <w:jc w:val="center"/>
            </w:pPr>
            <w:r w:rsidRPr="008C39C9">
              <w:t>М 1:20 000</w:t>
            </w:r>
          </w:p>
        </w:tc>
      </w:tr>
      <w:tr w:rsidR="004B1140" w:rsidRPr="00277642" w14:paraId="579BF484" w14:textId="77777777" w:rsidTr="00DA3341">
        <w:trPr>
          <w:jc w:val="center"/>
        </w:trPr>
        <w:tc>
          <w:tcPr>
            <w:tcW w:w="1101" w:type="dxa"/>
          </w:tcPr>
          <w:p w14:paraId="344FD560" w14:textId="77777777" w:rsidR="004B1140" w:rsidRPr="00277642" w:rsidRDefault="004B1140" w:rsidP="00DA3341">
            <w:pPr>
              <w:jc w:val="center"/>
              <w:rPr>
                <w:b/>
              </w:rPr>
            </w:pPr>
          </w:p>
        </w:tc>
        <w:tc>
          <w:tcPr>
            <w:tcW w:w="6945" w:type="dxa"/>
            <w:vAlign w:val="center"/>
          </w:tcPr>
          <w:p w14:paraId="75B99432" w14:textId="77777777" w:rsidR="004B1140" w:rsidRPr="00277642" w:rsidRDefault="004B1140" w:rsidP="00DA3341">
            <w:pPr>
              <w:rPr>
                <w:b/>
              </w:rPr>
            </w:pPr>
            <w:r w:rsidRPr="00193D43">
              <w:t>Карта зон с особыми условиями исп</w:t>
            </w:r>
            <w:r>
              <w:t>ользования территорий</w:t>
            </w:r>
          </w:p>
        </w:tc>
        <w:tc>
          <w:tcPr>
            <w:tcW w:w="1527" w:type="dxa"/>
            <w:vAlign w:val="center"/>
          </w:tcPr>
          <w:p w14:paraId="6B773793" w14:textId="77777777" w:rsidR="004B1140" w:rsidRDefault="004B1140" w:rsidP="00DA3341">
            <w:pPr>
              <w:jc w:val="center"/>
            </w:pPr>
            <w:r w:rsidRPr="008C39C9">
              <w:t>М 1:20 000</w:t>
            </w:r>
          </w:p>
        </w:tc>
      </w:tr>
      <w:tr w:rsidR="004B1140" w:rsidRPr="00277642" w14:paraId="39CCF313" w14:textId="77777777" w:rsidTr="00DA3341">
        <w:trPr>
          <w:jc w:val="center"/>
        </w:trPr>
        <w:tc>
          <w:tcPr>
            <w:tcW w:w="1101" w:type="dxa"/>
          </w:tcPr>
          <w:p w14:paraId="15005E5F" w14:textId="77777777" w:rsidR="004B1140" w:rsidRPr="00277642" w:rsidRDefault="004B1140" w:rsidP="00DA3341">
            <w:pPr>
              <w:jc w:val="center"/>
              <w:rPr>
                <w:b/>
              </w:rPr>
            </w:pPr>
          </w:p>
        </w:tc>
        <w:tc>
          <w:tcPr>
            <w:tcW w:w="6945" w:type="dxa"/>
            <w:vAlign w:val="center"/>
          </w:tcPr>
          <w:p w14:paraId="4A312400" w14:textId="77777777" w:rsidR="004B1140" w:rsidRPr="00277642" w:rsidRDefault="004B1140" w:rsidP="00DA3341">
            <w:pPr>
              <w:tabs>
                <w:tab w:val="left" w:pos="855"/>
              </w:tabs>
              <w:rPr>
                <w:b/>
              </w:rPr>
            </w:pPr>
            <w:r w:rsidRPr="00193D43">
              <w:t>Карта территории, подверженные риску возникновения чрезвычайных ситуаций природного и техногенного характера; границ</w:t>
            </w:r>
            <w:r>
              <w:t>ы лесничеств, лесопарков</w:t>
            </w:r>
          </w:p>
        </w:tc>
        <w:tc>
          <w:tcPr>
            <w:tcW w:w="1527" w:type="dxa"/>
            <w:vAlign w:val="center"/>
          </w:tcPr>
          <w:p w14:paraId="5A3EE466" w14:textId="77777777" w:rsidR="004B1140" w:rsidRDefault="004B1140" w:rsidP="00DA3341">
            <w:pPr>
              <w:jc w:val="center"/>
            </w:pPr>
            <w:r w:rsidRPr="008C39C9">
              <w:t>М 1:20 000</w:t>
            </w:r>
          </w:p>
        </w:tc>
      </w:tr>
    </w:tbl>
    <w:p w14:paraId="3668B161" w14:textId="77777777" w:rsidR="002D3D62" w:rsidRPr="00277642" w:rsidRDefault="002D3D62" w:rsidP="004A1611">
      <w:pPr>
        <w:ind w:right="-58"/>
        <w:jc w:val="center"/>
        <w:rPr>
          <w:color w:val="000000"/>
          <w:sz w:val="28"/>
          <w:szCs w:val="28"/>
        </w:rPr>
      </w:pPr>
      <w:r w:rsidRPr="00277642">
        <w:rPr>
          <w:color w:val="000000"/>
          <w:sz w:val="28"/>
          <w:szCs w:val="28"/>
        </w:rPr>
        <w:br w:type="page"/>
      </w:r>
    </w:p>
    <w:p w14:paraId="6969AC7B" w14:textId="77777777" w:rsidR="002D3D62" w:rsidRPr="00563FD8" w:rsidRDefault="002D3D62" w:rsidP="00DC638F">
      <w:pPr>
        <w:pStyle w:val="6"/>
        <w:ind w:firstLine="0"/>
        <w:jc w:val="center"/>
        <w:rPr>
          <w:sz w:val="24"/>
          <w:szCs w:val="24"/>
        </w:rPr>
      </w:pPr>
      <w:bookmarkStart w:id="1" w:name="_Toc9845006"/>
      <w:r w:rsidRPr="00563FD8">
        <w:rPr>
          <w:sz w:val="24"/>
          <w:szCs w:val="24"/>
        </w:rPr>
        <w:lastRenderedPageBreak/>
        <w:t>СОДЕРЖАНИЕ</w:t>
      </w:r>
      <w:bookmarkEnd w:id="1"/>
    </w:p>
    <w:p w14:paraId="5BAC0F73" w14:textId="14D79548" w:rsidR="00EF4FD3" w:rsidRDefault="00084C42">
      <w:pPr>
        <w:pStyle w:val="1c"/>
        <w:rPr>
          <w:rFonts w:asciiTheme="minorHAnsi" w:eastAsiaTheme="minorEastAsia" w:hAnsiTheme="minorHAnsi" w:cstheme="minorBidi"/>
          <w:b w:val="0"/>
          <w:bCs w:val="0"/>
          <w:iCs w:val="0"/>
          <w:caps w:val="0"/>
          <w:noProof/>
          <w:kern w:val="2"/>
          <w:sz w:val="22"/>
          <w:szCs w:val="22"/>
          <w:lang w:eastAsia="ru-RU"/>
          <w14:ligatures w14:val="standardContextual"/>
        </w:rPr>
      </w:pPr>
      <w:r w:rsidRPr="00563FD8">
        <w:rPr>
          <w:rFonts w:ascii="Times New Roman" w:hAnsi="Times New Roman" w:cs="Times New Roman"/>
          <w:lang w:val="en-US"/>
        </w:rPr>
        <w:fldChar w:fldCharType="begin"/>
      </w:r>
      <w:r w:rsidR="002F46EC" w:rsidRPr="00563FD8">
        <w:rPr>
          <w:rFonts w:ascii="Times New Roman" w:hAnsi="Times New Roman" w:cs="Times New Roman"/>
          <w:lang w:val="en-US"/>
        </w:rPr>
        <w:instrText xml:space="preserve"> TOC \o "1-3" \h \z \u </w:instrText>
      </w:r>
      <w:r w:rsidRPr="00563FD8">
        <w:rPr>
          <w:rFonts w:ascii="Times New Roman" w:hAnsi="Times New Roman" w:cs="Times New Roman"/>
          <w:lang w:val="en-US"/>
        </w:rPr>
        <w:fldChar w:fldCharType="separate"/>
      </w:r>
      <w:hyperlink w:anchor="_Toc151122630" w:history="1">
        <w:r w:rsidR="00EF4FD3" w:rsidRPr="009D0CBD">
          <w:rPr>
            <w:rStyle w:val="af9"/>
            <w:noProof/>
          </w:rPr>
          <w:t>Общие положения</w:t>
        </w:r>
        <w:r w:rsidR="00EF4FD3">
          <w:rPr>
            <w:noProof/>
            <w:webHidden/>
          </w:rPr>
          <w:tab/>
        </w:r>
        <w:r w:rsidR="00EF4FD3">
          <w:rPr>
            <w:noProof/>
            <w:webHidden/>
          </w:rPr>
          <w:fldChar w:fldCharType="begin"/>
        </w:r>
        <w:r w:rsidR="00EF4FD3">
          <w:rPr>
            <w:noProof/>
            <w:webHidden/>
          </w:rPr>
          <w:instrText xml:space="preserve"> PAGEREF _Toc151122630 \h </w:instrText>
        </w:r>
        <w:r w:rsidR="00EF4FD3">
          <w:rPr>
            <w:noProof/>
            <w:webHidden/>
          </w:rPr>
        </w:r>
        <w:r w:rsidR="00EF4FD3">
          <w:rPr>
            <w:noProof/>
            <w:webHidden/>
          </w:rPr>
          <w:fldChar w:fldCharType="separate"/>
        </w:r>
        <w:r w:rsidR="00EF4FD3">
          <w:rPr>
            <w:noProof/>
            <w:webHidden/>
          </w:rPr>
          <w:t>5</w:t>
        </w:r>
        <w:r w:rsidR="00EF4FD3">
          <w:rPr>
            <w:noProof/>
            <w:webHidden/>
          </w:rPr>
          <w:fldChar w:fldCharType="end"/>
        </w:r>
      </w:hyperlink>
    </w:p>
    <w:p w14:paraId="72D99341" w14:textId="10041124" w:rsidR="00EF4FD3" w:rsidRDefault="00EF4FD3">
      <w:pPr>
        <w:pStyle w:val="1c"/>
        <w:rPr>
          <w:rFonts w:asciiTheme="minorHAnsi" w:eastAsiaTheme="minorEastAsia" w:hAnsiTheme="minorHAnsi" w:cstheme="minorBidi"/>
          <w:b w:val="0"/>
          <w:bCs w:val="0"/>
          <w:iCs w:val="0"/>
          <w:caps w:val="0"/>
          <w:noProof/>
          <w:kern w:val="2"/>
          <w:sz w:val="22"/>
          <w:szCs w:val="22"/>
          <w:lang w:eastAsia="ru-RU"/>
          <w14:ligatures w14:val="standardContextual"/>
        </w:rPr>
      </w:pPr>
      <w:hyperlink w:anchor="_Toc151122631" w:history="1">
        <w:r w:rsidRPr="009D0CBD">
          <w:rPr>
            <w:rStyle w:val="af9"/>
            <w:noProof/>
          </w:rPr>
          <w:t>1.Сведения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Pr>
            <w:noProof/>
            <w:webHidden/>
          </w:rPr>
          <w:tab/>
        </w:r>
        <w:r>
          <w:rPr>
            <w:noProof/>
            <w:webHidden/>
          </w:rPr>
          <w:fldChar w:fldCharType="begin"/>
        </w:r>
        <w:r>
          <w:rPr>
            <w:noProof/>
            <w:webHidden/>
          </w:rPr>
          <w:instrText xml:space="preserve"> PAGEREF _Toc151122631 \h </w:instrText>
        </w:r>
        <w:r>
          <w:rPr>
            <w:noProof/>
            <w:webHidden/>
          </w:rPr>
        </w:r>
        <w:r>
          <w:rPr>
            <w:noProof/>
            <w:webHidden/>
          </w:rPr>
          <w:fldChar w:fldCharType="separate"/>
        </w:r>
        <w:r>
          <w:rPr>
            <w:noProof/>
            <w:webHidden/>
          </w:rPr>
          <w:t>6</w:t>
        </w:r>
        <w:r>
          <w:rPr>
            <w:noProof/>
            <w:webHidden/>
          </w:rPr>
          <w:fldChar w:fldCharType="end"/>
        </w:r>
      </w:hyperlink>
    </w:p>
    <w:p w14:paraId="1FF314B5" w14:textId="1B89EBA1" w:rsidR="00EF4FD3" w:rsidRDefault="00EF4FD3">
      <w:pPr>
        <w:pStyle w:val="1c"/>
        <w:rPr>
          <w:rFonts w:asciiTheme="minorHAnsi" w:eastAsiaTheme="minorEastAsia" w:hAnsiTheme="minorHAnsi" w:cstheme="minorBidi"/>
          <w:b w:val="0"/>
          <w:bCs w:val="0"/>
          <w:iCs w:val="0"/>
          <w:caps w:val="0"/>
          <w:noProof/>
          <w:kern w:val="2"/>
          <w:sz w:val="22"/>
          <w:szCs w:val="22"/>
          <w:lang w:eastAsia="ru-RU"/>
          <w14:ligatures w14:val="standardContextual"/>
        </w:rPr>
      </w:pPr>
      <w:hyperlink w:anchor="_Toc151122632" w:history="1">
        <w:r w:rsidRPr="009D0CBD">
          <w:rPr>
            <w:rStyle w:val="af9"/>
            <w:noProof/>
          </w:rPr>
          <w:t>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r>
          <w:rPr>
            <w:noProof/>
            <w:webHidden/>
          </w:rPr>
          <w:tab/>
        </w:r>
        <w:r>
          <w:rPr>
            <w:noProof/>
            <w:webHidden/>
          </w:rPr>
          <w:fldChar w:fldCharType="begin"/>
        </w:r>
        <w:r>
          <w:rPr>
            <w:noProof/>
            <w:webHidden/>
          </w:rPr>
          <w:instrText xml:space="preserve"> PAGEREF _Toc151122632 \h </w:instrText>
        </w:r>
        <w:r>
          <w:rPr>
            <w:noProof/>
            <w:webHidden/>
          </w:rPr>
        </w:r>
        <w:r>
          <w:rPr>
            <w:noProof/>
            <w:webHidden/>
          </w:rPr>
          <w:fldChar w:fldCharType="separate"/>
        </w:r>
        <w:r>
          <w:rPr>
            <w:noProof/>
            <w:webHidden/>
          </w:rPr>
          <w:t>7</w:t>
        </w:r>
        <w:r>
          <w:rPr>
            <w:noProof/>
            <w:webHidden/>
          </w:rPr>
          <w:fldChar w:fldCharType="end"/>
        </w:r>
      </w:hyperlink>
    </w:p>
    <w:p w14:paraId="4B6E3367" w14:textId="6E28FC16" w:rsidR="00EF4FD3" w:rsidRDefault="00EF4FD3">
      <w:pPr>
        <w:pStyle w:val="25"/>
        <w:tabs>
          <w:tab w:val="right" w:leader="underscore" w:pos="9347"/>
        </w:tabs>
        <w:rPr>
          <w:rFonts w:asciiTheme="minorHAnsi" w:eastAsiaTheme="minorEastAsia" w:hAnsiTheme="minorHAnsi" w:cstheme="minorBidi"/>
          <w:b w:val="0"/>
          <w:bCs w:val="0"/>
          <w:noProof/>
          <w:kern w:val="2"/>
          <w:sz w:val="22"/>
          <w:lang w:eastAsia="ru-RU"/>
          <w14:ligatures w14:val="standardContextual"/>
        </w:rPr>
      </w:pPr>
      <w:hyperlink w:anchor="_Toc151122633" w:history="1">
        <w:r w:rsidRPr="009D0CBD">
          <w:rPr>
            <w:rStyle w:val="af9"/>
            <w:noProof/>
          </w:rPr>
          <w:t>2.1 Сведения о границах муниципального образования</w:t>
        </w:r>
        <w:r>
          <w:rPr>
            <w:noProof/>
            <w:webHidden/>
          </w:rPr>
          <w:tab/>
        </w:r>
        <w:r>
          <w:rPr>
            <w:noProof/>
            <w:webHidden/>
          </w:rPr>
          <w:fldChar w:fldCharType="begin"/>
        </w:r>
        <w:r>
          <w:rPr>
            <w:noProof/>
            <w:webHidden/>
          </w:rPr>
          <w:instrText xml:space="preserve"> PAGEREF _Toc151122633 \h </w:instrText>
        </w:r>
        <w:r>
          <w:rPr>
            <w:noProof/>
            <w:webHidden/>
          </w:rPr>
        </w:r>
        <w:r>
          <w:rPr>
            <w:noProof/>
            <w:webHidden/>
          </w:rPr>
          <w:fldChar w:fldCharType="separate"/>
        </w:r>
        <w:r>
          <w:rPr>
            <w:noProof/>
            <w:webHidden/>
          </w:rPr>
          <w:t>7</w:t>
        </w:r>
        <w:r>
          <w:rPr>
            <w:noProof/>
            <w:webHidden/>
          </w:rPr>
          <w:fldChar w:fldCharType="end"/>
        </w:r>
      </w:hyperlink>
    </w:p>
    <w:p w14:paraId="5DB6D37A" w14:textId="47022A3C" w:rsidR="00EF4FD3" w:rsidRDefault="00EF4FD3">
      <w:pPr>
        <w:pStyle w:val="25"/>
        <w:tabs>
          <w:tab w:val="left" w:pos="960"/>
          <w:tab w:val="right" w:leader="underscore" w:pos="9347"/>
        </w:tabs>
        <w:rPr>
          <w:rFonts w:asciiTheme="minorHAnsi" w:eastAsiaTheme="minorEastAsia" w:hAnsiTheme="minorHAnsi" w:cstheme="minorBidi"/>
          <w:b w:val="0"/>
          <w:bCs w:val="0"/>
          <w:noProof/>
          <w:kern w:val="2"/>
          <w:sz w:val="22"/>
          <w:lang w:eastAsia="ru-RU"/>
          <w14:ligatures w14:val="standardContextual"/>
        </w:rPr>
      </w:pPr>
      <w:hyperlink w:anchor="_Toc151122634" w:history="1">
        <w:r w:rsidRPr="009D0CBD">
          <w:rPr>
            <w:rStyle w:val="af9"/>
            <w:noProof/>
          </w:rPr>
          <w:t xml:space="preserve">2.2. </w:t>
        </w:r>
        <w:r>
          <w:rPr>
            <w:rFonts w:asciiTheme="minorHAnsi" w:eastAsiaTheme="minorEastAsia" w:hAnsiTheme="minorHAnsi" w:cstheme="minorBidi"/>
            <w:b w:val="0"/>
            <w:bCs w:val="0"/>
            <w:noProof/>
            <w:kern w:val="2"/>
            <w:sz w:val="22"/>
            <w:lang w:eastAsia="ru-RU"/>
            <w14:ligatures w14:val="standardContextual"/>
          </w:rPr>
          <w:tab/>
        </w:r>
        <w:r w:rsidRPr="009D0CBD">
          <w:rPr>
            <w:rStyle w:val="af9"/>
            <w:noProof/>
          </w:rPr>
          <w:t>Природные условия и ресурсы территории муниципального образования</w:t>
        </w:r>
        <w:r>
          <w:rPr>
            <w:noProof/>
            <w:webHidden/>
          </w:rPr>
          <w:tab/>
        </w:r>
        <w:r>
          <w:rPr>
            <w:noProof/>
            <w:webHidden/>
          </w:rPr>
          <w:fldChar w:fldCharType="begin"/>
        </w:r>
        <w:r>
          <w:rPr>
            <w:noProof/>
            <w:webHidden/>
          </w:rPr>
          <w:instrText xml:space="preserve"> PAGEREF _Toc151122634 \h </w:instrText>
        </w:r>
        <w:r>
          <w:rPr>
            <w:noProof/>
            <w:webHidden/>
          </w:rPr>
        </w:r>
        <w:r>
          <w:rPr>
            <w:noProof/>
            <w:webHidden/>
          </w:rPr>
          <w:fldChar w:fldCharType="separate"/>
        </w:r>
        <w:r>
          <w:rPr>
            <w:noProof/>
            <w:webHidden/>
          </w:rPr>
          <w:t>8</w:t>
        </w:r>
        <w:r>
          <w:rPr>
            <w:noProof/>
            <w:webHidden/>
          </w:rPr>
          <w:fldChar w:fldCharType="end"/>
        </w:r>
      </w:hyperlink>
    </w:p>
    <w:p w14:paraId="49DBE016" w14:textId="25636DA1" w:rsidR="00EF4FD3" w:rsidRDefault="00EF4FD3">
      <w:pPr>
        <w:pStyle w:val="25"/>
        <w:tabs>
          <w:tab w:val="right" w:leader="underscore" w:pos="9347"/>
        </w:tabs>
        <w:rPr>
          <w:rFonts w:asciiTheme="minorHAnsi" w:eastAsiaTheme="minorEastAsia" w:hAnsiTheme="minorHAnsi" w:cstheme="minorBidi"/>
          <w:b w:val="0"/>
          <w:bCs w:val="0"/>
          <w:noProof/>
          <w:kern w:val="2"/>
          <w:sz w:val="22"/>
          <w:lang w:eastAsia="ru-RU"/>
          <w14:ligatures w14:val="standardContextual"/>
        </w:rPr>
      </w:pPr>
      <w:hyperlink w:anchor="_Toc151122635" w:history="1">
        <w:r w:rsidRPr="009D0CBD">
          <w:rPr>
            <w:rStyle w:val="af9"/>
            <w:noProof/>
          </w:rPr>
          <w:t>2.3. Комплексная оценка и основные проблемы развития территории.</w:t>
        </w:r>
        <w:r>
          <w:rPr>
            <w:noProof/>
            <w:webHidden/>
          </w:rPr>
          <w:tab/>
        </w:r>
        <w:r>
          <w:rPr>
            <w:noProof/>
            <w:webHidden/>
          </w:rPr>
          <w:fldChar w:fldCharType="begin"/>
        </w:r>
        <w:r>
          <w:rPr>
            <w:noProof/>
            <w:webHidden/>
          </w:rPr>
          <w:instrText xml:space="preserve"> PAGEREF _Toc151122635 \h </w:instrText>
        </w:r>
        <w:r>
          <w:rPr>
            <w:noProof/>
            <w:webHidden/>
          </w:rPr>
        </w:r>
        <w:r>
          <w:rPr>
            <w:noProof/>
            <w:webHidden/>
          </w:rPr>
          <w:fldChar w:fldCharType="separate"/>
        </w:r>
        <w:r>
          <w:rPr>
            <w:noProof/>
            <w:webHidden/>
          </w:rPr>
          <w:t>14</w:t>
        </w:r>
        <w:r>
          <w:rPr>
            <w:noProof/>
            <w:webHidden/>
          </w:rPr>
          <w:fldChar w:fldCharType="end"/>
        </w:r>
      </w:hyperlink>
    </w:p>
    <w:p w14:paraId="133093FF" w14:textId="362ABCC2" w:rsidR="00EF4FD3" w:rsidRDefault="00EF4FD3">
      <w:pPr>
        <w:pStyle w:val="36"/>
        <w:tabs>
          <w:tab w:val="right" w:leader="underscore" w:pos="9347"/>
        </w:tabs>
        <w:rPr>
          <w:rFonts w:asciiTheme="minorHAnsi" w:eastAsiaTheme="minorEastAsia" w:hAnsiTheme="minorHAnsi" w:cstheme="minorBidi"/>
          <w:noProof/>
          <w:kern w:val="2"/>
          <w:sz w:val="22"/>
          <w:szCs w:val="22"/>
          <w:lang w:eastAsia="ru-RU"/>
          <w14:ligatures w14:val="standardContextual"/>
        </w:rPr>
      </w:pPr>
      <w:hyperlink w:anchor="_Toc151122636" w:history="1">
        <w:r w:rsidRPr="009D0CBD">
          <w:rPr>
            <w:rStyle w:val="af9"/>
            <w:noProof/>
          </w:rPr>
          <w:t>2.3.1. Жилищный фонд</w:t>
        </w:r>
        <w:r>
          <w:rPr>
            <w:noProof/>
            <w:webHidden/>
          </w:rPr>
          <w:tab/>
        </w:r>
        <w:r>
          <w:rPr>
            <w:noProof/>
            <w:webHidden/>
          </w:rPr>
          <w:fldChar w:fldCharType="begin"/>
        </w:r>
        <w:r>
          <w:rPr>
            <w:noProof/>
            <w:webHidden/>
          </w:rPr>
          <w:instrText xml:space="preserve"> PAGEREF _Toc151122636 \h </w:instrText>
        </w:r>
        <w:r>
          <w:rPr>
            <w:noProof/>
            <w:webHidden/>
          </w:rPr>
        </w:r>
        <w:r>
          <w:rPr>
            <w:noProof/>
            <w:webHidden/>
          </w:rPr>
          <w:fldChar w:fldCharType="separate"/>
        </w:r>
        <w:r>
          <w:rPr>
            <w:noProof/>
            <w:webHidden/>
          </w:rPr>
          <w:t>14</w:t>
        </w:r>
        <w:r>
          <w:rPr>
            <w:noProof/>
            <w:webHidden/>
          </w:rPr>
          <w:fldChar w:fldCharType="end"/>
        </w:r>
      </w:hyperlink>
    </w:p>
    <w:p w14:paraId="49AA559C" w14:textId="4ABC2E8D" w:rsidR="00EF4FD3" w:rsidRDefault="00EF4FD3">
      <w:pPr>
        <w:pStyle w:val="36"/>
        <w:tabs>
          <w:tab w:val="right" w:leader="underscore" w:pos="9347"/>
        </w:tabs>
        <w:rPr>
          <w:rFonts w:asciiTheme="minorHAnsi" w:eastAsiaTheme="minorEastAsia" w:hAnsiTheme="minorHAnsi" w:cstheme="minorBidi"/>
          <w:noProof/>
          <w:kern w:val="2"/>
          <w:sz w:val="22"/>
          <w:szCs w:val="22"/>
          <w:lang w:eastAsia="ru-RU"/>
          <w14:ligatures w14:val="standardContextual"/>
        </w:rPr>
      </w:pPr>
      <w:hyperlink w:anchor="_Toc151122637" w:history="1">
        <w:r w:rsidRPr="009D0CBD">
          <w:rPr>
            <w:rStyle w:val="af9"/>
            <w:noProof/>
          </w:rPr>
          <w:t>2.3.2. Экономический потенциал поселения</w:t>
        </w:r>
        <w:r>
          <w:rPr>
            <w:noProof/>
            <w:webHidden/>
          </w:rPr>
          <w:tab/>
        </w:r>
        <w:r>
          <w:rPr>
            <w:noProof/>
            <w:webHidden/>
          </w:rPr>
          <w:fldChar w:fldCharType="begin"/>
        </w:r>
        <w:r>
          <w:rPr>
            <w:noProof/>
            <w:webHidden/>
          </w:rPr>
          <w:instrText xml:space="preserve"> PAGEREF _Toc151122637 \h </w:instrText>
        </w:r>
        <w:r>
          <w:rPr>
            <w:noProof/>
            <w:webHidden/>
          </w:rPr>
        </w:r>
        <w:r>
          <w:rPr>
            <w:noProof/>
            <w:webHidden/>
          </w:rPr>
          <w:fldChar w:fldCharType="separate"/>
        </w:r>
        <w:r>
          <w:rPr>
            <w:noProof/>
            <w:webHidden/>
          </w:rPr>
          <w:t>17</w:t>
        </w:r>
        <w:r>
          <w:rPr>
            <w:noProof/>
            <w:webHidden/>
          </w:rPr>
          <w:fldChar w:fldCharType="end"/>
        </w:r>
      </w:hyperlink>
    </w:p>
    <w:p w14:paraId="26A30F73" w14:textId="65AB56C8" w:rsidR="00EF4FD3" w:rsidRDefault="00EF4FD3">
      <w:pPr>
        <w:pStyle w:val="36"/>
        <w:tabs>
          <w:tab w:val="right" w:leader="underscore" w:pos="9347"/>
        </w:tabs>
        <w:rPr>
          <w:rFonts w:asciiTheme="minorHAnsi" w:eastAsiaTheme="minorEastAsia" w:hAnsiTheme="minorHAnsi" w:cstheme="minorBidi"/>
          <w:noProof/>
          <w:kern w:val="2"/>
          <w:sz w:val="22"/>
          <w:szCs w:val="22"/>
          <w:lang w:eastAsia="ru-RU"/>
          <w14:ligatures w14:val="standardContextual"/>
        </w:rPr>
      </w:pPr>
      <w:hyperlink w:anchor="_Toc151122638" w:history="1">
        <w:r w:rsidRPr="009D0CBD">
          <w:rPr>
            <w:rStyle w:val="af9"/>
            <w:noProof/>
          </w:rPr>
          <w:t>2.3.3. Система расселения и трудовые ресурсы</w:t>
        </w:r>
        <w:r>
          <w:rPr>
            <w:noProof/>
            <w:webHidden/>
          </w:rPr>
          <w:tab/>
        </w:r>
        <w:r>
          <w:rPr>
            <w:noProof/>
            <w:webHidden/>
          </w:rPr>
          <w:fldChar w:fldCharType="begin"/>
        </w:r>
        <w:r>
          <w:rPr>
            <w:noProof/>
            <w:webHidden/>
          </w:rPr>
          <w:instrText xml:space="preserve"> PAGEREF _Toc151122638 \h </w:instrText>
        </w:r>
        <w:r>
          <w:rPr>
            <w:noProof/>
            <w:webHidden/>
          </w:rPr>
        </w:r>
        <w:r>
          <w:rPr>
            <w:noProof/>
            <w:webHidden/>
          </w:rPr>
          <w:fldChar w:fldCharType="separate"/>
        </w:r>
        <w:r>
          <w:rPr>
            <w:noProof/>
            <w:webHidden/>
          </w:rPr>
          <w:t>17</w:t>
        </w:r>
        <w:r>
          <w:rPr>
            <w:noProof/>
            <w:webHidden/>
          </w:rPr>
          <w:fldChar w:fldCharType="end"/>
        </w:r>
      </w:hyperlink>
    </w:p>
    <w:p w14:paraId="58947715" w14:textId="770E564E" w:rsidR="00EF4FD3" w:rsidRDefault="00EF4FD3">
      <w:pPr>
        <w:pStyle w:val="36"/>
        <w:tabs>
          <w:tab w:val="right" w:leader="underscore" w:pos="9347"/>
        </w:tabs>
        <w:rPr>
          <w:rFonts w:asciiTheme="minorHAnsi" w:eastAsiaTheme="minorEastAsia" w:hAnsiTheme="minorHAnsi" w:cstheme="minorBidi"/>
          <w:noProof/>
          <w:kern w:val="2"/>
          <w:sz w:val="22"/>
          <w:szCs w:val="22"/>
          <w:lang w:eastAsia="ru-RU"/>
          <w14:ligatures w14:val="standardContextual"/>
        </w:rPr>
      </w:pPr>
      <w:hyperlink w:anchor="_Toc151122639" w:history="1">
        <w:r w:rsidRPr="009D0CBD">
          <w:rPr>
            <w:rStyle w:val="af9"/>
            <w:noProof/>
          </w:rPr>
          <w:t>2.3.4 Организац</w:t>
        </w:r>
        <w:r w:rsidRPr="009D0CBD">
          <w:rPr>
            <w:rStyle w:val="af9"/>
            <w:noProof/>
          </w:rPr>
          <w:t>и</w:t>
        </w:r>
        <w:r w:rsidRPr="009D0CBD">
          <w:rPr>
            <w:rStyle w:val="af9"/>
            <w:noProof/>
          </w:rPr>
          <w:t>я социальной инфраструктуры</w:t>
        </w:r>
        <w:r>
          <w:rPr>
            <w:noProof/>
            <w:webHidden/>
          </w:rPr>
          <w:tab/>
        </w:r>
        <w:r>
          <w:rPr>
            <w:noProof/>
            <w:webHidden/>
          </w:rPr>
          <w:fldChar w:fldCharType="begin"/>
        </w:r>
        <w:r>
          <w:rPr>
            <w:noProof/>
            <w:webHidden/>
          </w:rPr>
          <w:instrText xml:space="preserve"> PAGEREF _Toc151122639 \h </w:instrText>
        </w:r>
        <w:r>
          <w:rPr>
            <w:noProof/>
            <w:webHidden/>
          </w:rPr>
        </w:r>
        <w:r>
          <w:rPr>
            <w:noProof/>
            <w:webHidden/>
          </w:rPr>
          <w:fldChar w:fldCharType="separate"/>
        </w:r>
        <w:r>
          <w:rPr>
            <w:noProof/>
            <w:webHidden/>
          </w:rPr>
          <w:t>20</w:t>
        </w:r>
        <w:r>
          <w:rPr>
            <w:noProof/>
            <w:webHidden/>
          </w:rPr>
          <w:fldChar w:fldCharType="end"/>
        </w:r>
      </w:hyperlink>
    </w:p>
    <w:p w14:paraId="584A8D58" w14:textId="3D74E007" w:rsidR="00EF4FD3" w:rsidRDefault="00EF4FD3">
      <w:pPr>
        <w:pStyle w:val="36"/>
        <w:tabs>
          <w:tab w:val="right" w:leader="underscore" w:pos="9347"/>
        </w:tabs>
        <w:rPr>
          <w:rFonts w:asciiTheme="minorHAnsi" w:eastAsiaTheme="minorEastAsia" w:hAnsiTheme="minorHAnsi" w:cstheme="minorBidi"/>
          <w:noProof/>
          <w:kern w:val="2"/>
          <w:sz w:val="22"/>
          <w:szCs w:val="22"/>
          <w:lang w:eastAsia="ru-RU"/>
          <w14:ligatures w14:val="standardContextual"/>
        </w:rPr>
      </w:pPr>
      <w:hyperlink w:anchor="_Toc151122643" w:history="1">
        <w:r w:rsidRPr="009D0CBD">
          <w:rPr>
            <w:rStyle w:val="af9"/>
            <w:noProof/>
          </w:rPr>
          <w:t xml:space="preserve">2.3.5 Существующее состояние и перспективы развития </w:t>
        </w:r>
        <w:r w:rsidRPr="009D0CBD">
          <w:rPr>
            <w:rStyle w:val="af9"/>
            <w:noProof/>
          </w:rPr>
          <w:t>т</w:t>
        </w:r>
        <w:r w:rsidRPr="009D0CBD">
          <w:rPr>
            <w:rStyle w:val="af9"/>
            <w:noProof/>
          </w:rPr>
          <w:t>ранспортной инфраструктуры поселения</w:t>
        </w:r>
        <w:r>
          <w:rPr>
            <w:noProof/>
            <w:webHidden/>
          </w:rPr>
          <w:tab/>
        </w:r>
        <w:r>
          <w:rPr>
            <w:noProof/>
            <w:webHidden/>
          </w:rPr>
          <w:fldChar w:fldCharType="begin"/>
        </w:r>
        <w:r>
          <w:rPr>
            <w:noProof/>
            <w:webHidden/>
          </w:rPr>
          <w:instrText xml:space="preserve"> PAGEREF _Toc151122643 \h </w:instrText>
        </w:r>
        <w:r>
          <w:rPr>
            <w:noProof/>
            <w:webHidden/>
          </w:rPr>
        </w:r>
        <w:r>
          <w:rPr>
            <w:noProof/>
            <w:webHidden/>
          </w:rPr>
          <w:fldChar w:fldCharType="separate"/>
        </w:r>
        <w:r>
          <w:rPr>
            <w:noProof/>
            <w:webHidden/>
          </w:rPr>
          <w:t>28</w:t>
        </w:r>
        <w:r>
          <w:rPr>
            <w:noProof/>
            <w:webHidden/>
          </w:rPr>
          <w:fldChar w:fldCharType="end"/>
        </w:r>
      </w:hyperlink>
    </w:p>
    <w:p w14:paraId="3F1D4F2C" w14:textId="05097D94" w:rsidR="00EF4FD3" w:rsidRDefault="00EF4FD3">
      <w:pPr>
        <w:pStyle w:val="36"/>
        <w:tabs>
          <w:tab w:val="right" w:leader="underscore" w:pos="9347"/>
        </w:tabs>
        <w:rPr>
          <w:rFonts w:asciiTheme="minorHAnsi" w:eastAsiaTheme="minorEastAsia" w:hAnsiTheme="minorHAnsi" w:cstheme="minorBidi"/>
          <w:noProof/>
          <w:kern w:val="2"/>
          <w:sz w:val="22"/>
          <w:szCs w:val="22"/>
          <w:lang w:eastAsia="ru-RU"/>
          <w14:ligatures w14:val="standardContextual"/>
        </w:rPr>
      </w:pPr>
      <w:hyperlink w:anchor="_Toc151122644" w:history="1">
        <w:r w:rsidRPr="009D0CBD">
          <w:rPr>
            <w:rStyle w:val="af9"/>
            <w:noProof/>
          </w:rPr>
          <w:t>2.3.6 Существующее с</w:t>
        </w:r>
        <w:r w:rsidRPr="009D0CBD">
          <w:rPr>
            <w:rStyle w:val="af9"/>
            <w:noProof/>
          </w:rPr>
          <w:t>о</w:t>
        </w:r>
        <w:r w:rsidRPr="009D0CBD">
          <w:rPr>
            <w:rStyle w:val="af9"/>
            <w:noProof/>
          </w:rPr>
          <w:t>стояние и перспективы развития инженерной инфраструктуры поселения</w:t>
        </w:r>
        <w:r>
          <w:rPr>
            <w:noProof/>
            <w:webHidden/>
          </w:rPr>
          <w:tab/>
        </w:r>
        <w:r>
          <w:rPr>
            <w:noProof/>
            <w:webHidden/>
          </w:rPr>
          <w:fldChar w:fldCharType="begin"/>
        </w:r>
        <w:r>
          <w:rPr>
            <w:noProof/>
            <w:webHidden/>
          </w:rPr>
          <w:instrText xml:space="preserve"> PAGEREF _Toc151122644 \h </w:instrText>
        </w:r>
        <w:r>
          <w:rPr>
            <w:noProof/>
            <w:webHidden/>
          </w:rPr>
        </w:r>
        <w:r>
          <w:rPr>
            <w:noProof/>
            <w:webHidden/>
          </w:rPr>
          <w:fldChar w:fldCharType="separate"/>
        </w:r>
        <w:r>
          <w:rPr>
            <w:noProof/>
            <w:webHidden/>
          </w:rPr>
          <w:t>28</w:t>
        </w:r>
        <w:r>
          <w:rPr>
            <w:noProof/>
            <w:webHidden/>
          </w:rPr>
          <w:fldChar w:fldCharType="end"/>
        </w:r>
      </w:hyperlink>
    </w:p>
    <w:p w14:paraId="62731B88" w14:textId="1A2D5B41" w:rsidR="00EF4FD3" w:rsidRDefault="00EF4FD3">
      <w:pPr>
        <w:pStyle w:val="36"/>
        <w:tabs>
          <w:tab w:val="right" w:leader="underscore" w:pos="9347"/>
        </w:tabs>
        <w:rPr>
          <w:rFonts w:asciiTheme="minorHAnsi" w:eastAsiaTheme="minorEastAsia" w:hAnsiTheme="minorHAnsi" w:cstheme="minorBidi"/>
          <w:noProof/>
          <w:kern w:val="2"/>
          <w:sz w:val="22"/>
          <w:szCs w:val="22"/>
          <w:lang w:eastAsia="ru-RU"/>
          <w14:ligatures w14:val="standardContextual"/>
        </w:rPr>
      </w:pPr>
      <w:hyperlink w:anchor="_Toc151122645" w:history="1">
        <w:r w:rsidRPr="009D0CBD">
          <w:rPr>
            <w:rStyle w:val="af9"/>
            <w:noProof/>
          </w:rPr>
          <w:t>2.3.7. Зона специального назначения.</w:t>
        </w:r>
        <w:r>
          <w:rPr>
            <w:noProof/>
            <w:webHidden/>
          </w:rPr>
          <w:tab/>
        </w:r>
        <w:r>
          <w:rPr>
            <w:noProof/>
            <w:webHidden/>
          </w:rPr>
          <w:fldChar w:fldCharType="begin"/>
        </w:r>
        <w:r>
          <w:rPr>
            <w:noProof/>
            <w:webHidden/>
          </w:rPr>
          <w:instrText xml:space="preserve"> PAGEREF _Toc151122645 \h </w:instrText>
        </w:r>
        <w:r>
          <w:rPr>
            <w:noProof/>
            <w:webHidden/>
          </w:rPr>
        </w:r>
        <w:r>
          <w:rPr>
            <w:noProof/>
            <w:webHidden/>
          </w:rPr>
          <w:fldChar w:fldCharType="separate"/>
        </w:r>
        <w:r>
          <w:rPr>
            <w:noProof/>
            <w:webHidden/>
          </w:rPr>
          <w:t>30</w:t>
        </w:r>
        <w:r>
          <w:rPr>
            <w:noProof/>
            <w:webHidden/>
          </w:rPr>
          <w:fldChar w:fldCharType="end"/>
        </w:r>
      </w:hyperlink>
    </w:p>
    <w:p w14:paraId="74F4145C" w14:textId="51F3416A" w:rsidR="00EF4FD3" w:rsidRDefault="00EF4FD3">
      <w:pPr>
        <w:pStyle w:val="25"/>
        <w:tabs>
          <w:tab w:val="right" w:leader="underscore" w:pos="9347"/>
        </w:tabs>
        <w:rPr>
          <w:rFonts w:asciiTheme="minorHAnsi" w:eastAsiaTheme="minorEastAsia" w:hAnsiTheme="minorHAnsi" w:cstheme="minorBidi"/>
          <w:b w:val="0"/>
          <w:bCs w:val="0"/>
          <w:noProof/>
          <w:kern w:val="2"/>
          <w:sz w:val="22"/>
          <w:lang w:eastAsia="ru-RU"/>
          <w14:ligatures w14:val="standardContextual"/>
        </w:rPr>
      </w:pPr>
      <w:hyperlink w:anchor="_Toc151122646" w:history="1">
        <w:r w:rsidRPr="009D0CBD">
          <w:rPr>
            <w:rStyle w:val="af9"/>
            <w:noProof/>
          </w:rPr>
          <w:t>2.4 Сведения об особо охраняемых природных территориях, расположенных на территории муниципального образования</w:t>
        </w:r>
        <w:r>
          <w:rPr>
            <w:noProof/>
            <w:webHidden/>
          </w:rPr>
          <w:tab/>
        </w:r>
        <w:r>
          <w:rPr>
            <w:noProof/>
            <w:webHidden/>
          </w:rPr>
          <w:fldChar w:fldCharType="begin"/>
        </w:r>
        <w:r>
          <w:rPr>
            <w:noProof/>
            <w:webHidden/>
          </w:rPr>
          <w:instrText xml:space="preserve"> PAGEREF _Toc151122646 \h </w:instrText>
        </w:r>
        <w:r>
          <w:rPr>
            <w:noProof/>
            <w:webHidden/>
          </w:rPr>
        </w:r>
        <w:r>
          <w:rPr>
            <w:noProof/>
            <w:webHidden/>
          </w:rPr>
          <w:fldChar w:fldCharType="separate"/>
        </w:r>
        <w:r>
          <w:rPr>
            <w:noProof/>
            <w:webHidden/>
          </w:rPr>
          <w:t>31</w:t>
        </w:r>
        <w:r>
          <w:rPr>
            <w:noProof/>
            <w:webHidden/>
          </w:rPr>
          <w:fldChar w:fldCharType="end"/>
        </w:r>
      </w:hyperlink>
    </w:p>
    <w:p w14:paraId="52BDF319" w14:textId="459AB920" w:rsidR="00EF4FD3" w:rsidRDefault="00EF4FD3">
      <w:pPr>
        <w:pStyle w:val="36"/>
        <w:tabs>
          <w:tab w:val="right" w:leader="underscore" w:pos="9347"/>
        </w:tabs>
        <w:rPr>
          <w:rFonts w:asciiTheme="minorHAnsi" w:eastAsiaTheme="minorEastAsia" w:hAnsiTheme="minorHAnsi" w:cstheme="minorBidi"/>
          <w:noProof/>
          <w:kern w:val="2"/>
          <w:sz w:val="22"/>
          <w:szCs w:val="22"/>
          <w:lang w:eastAsia="ru-RU"/>
          <w14:ligatures w14:val="standardContextual"/>
        </w:rPr>
      </w:pPr>
      <w:hyperlink w:anchor="_Toc151122647" w:history="1">
        <w:r w:rsidRPr="009D0CBD">
          <w:rPr>
            <w:rStyle w:val="af9"/>
            <w:noProof/>
          </w:rPr>
          <w:t>2.4.1 Сведения об особо охраняемых природных территориях федерального значения</w:t>
        </w:r>
        <w:r>
          <w:rPr>
            <w:noProof/>
            <w:webHidden/>
          </w:rPr>
          <w:tab/>
        </w:r>
        <w:r>
          <w:rPr>
            <w:noProof/>
            <w:webHidden/>
          </w:rPr>
          <w:fldChar w:fldCharType="begin"/>
        </w:r>
        <w:r>
          <w:rPr>
            <w:noProof/>
            <w:webHidden/>
          </w:rPr>
          <w:instrText xml:space="preserve"> PAGEREF _Toc151122647 \h </w:instrText>
        </w:r>
        <w:r>
          <w:rPr>
            <w:noProof/>
            <w:webHidden/>
          </w:rPr>
        </w:r>
        <w:r>
          <w:rPr>
            <w:noProof/>
            <w:webHidden/>
          </w:rPr>
          <w:fldChar w:fldCharType="separate"/>
        </w:r>
        <w:r>
          <w:rPr>
            <w:noProof/>
            <w:webHidden/>
          </w:rPr>
          <w:t>32</w:t>
        </w:r>
        <w:r>
          <w:rPr>
            <w:noProof/>
            <w:webHidden/>
          </w:rPr>
          <w:fldChar w:fldCharType="end"/>
        </w:r>
      </w:hyperlink>
    </w:p>
    <w:p w14:paraId="5C23F2A7" w14:textId="2C3FDB91" w:rsidR="00EF4FD3" w:rsidRDefault="00EF4FD3">
      <w:pPr>
        <w:pStyle w:val="36"/>
        <w:tabs>
          <w:tab w:val="right" w:leader="underscore" w:pos="9347"/>
        </w:tabs>
        <w:rPr>
          <w:rFonts w:asciiTheme="minorHAnsi" w:eastAsiaTheme="minorEastAsia" w:hAnsiTheme="minorHAnsi" w:cstheme="minorBidi"/>
          <w:noProof/>
          <w:kern w:val="2"/>
          <w:sz w:val="22"/>
          <w:szCs w:val="22"/>
          <w:lang w:eastAsia="ru-RU"/>
          <w14:ligatures w14:val="standardContextual"/>
        </w:rPr>
      </w:pPr>
      <w:hyperlink w:anchor="_Toc151122648" w:history="1">
        <w:r w:rsidRPr="009D0CBD">
          <w:rPr>
            <w:rStyle w:val="af9"/>
            <w:noProof/>
          </w:rPr>
          <w:t>2.4.2 Сведения об особо охраняемых природных территориях регионального значения</w:t>
        </w:r>
        <w:r>
          <w:rPr>
            <w:noProof/>
            <w:webHidden/>
          </w:rPr>
          <w:tab/>
        </w:r>
        <w:r>
          <w:rPr>
            <w:noProof/>
            <w:webHidden/>
          </w:rPr>
          <w:fldChar w:fldCharType="begin"/>
        </w:r>
        <w:r>
          <w:rPr>
            <w:noProof/>
            <w:webHidden/>
          </w:rPr>
          <w:instrText xml:space="preserve"> PAGEREF _Toc151122648 \h </w:instrText>
        </w:r>
        <w:r>
          <w:rPr>
            <w:noProof/>
            <w:webHidden/>
          </w:rPr>
        </w:r>
        <w:r>
          <w:rPr>
            <w:noProof/>
            <w:webHidden/>
          </w:rPr>
          <w:fldChar w:fldCharType="separate"/>
        </w:r>
        <w:r>
          <w:rPr>
            <w:noProof/>
            <w:webHidden/>
          </w:rPr>
          <w:t>32</w:t>
        </w:r>
        <w:r>
          <w:rPr>
            <w:noProof/>
            <w:webHidden/>
          </w:rPr>
          <w:fldChar w:fldCharType="end"/>
        </w:r>
      </w:hyperlink>
    </w:p>
    <w:p w14:paraId="6A20D213" w14:textId="515AC794" w:rsidR="00EF4FD3" w:rsidRDefault="00EF4FD3">
      <w:pPr>
        <w:pStyle w:val="36"/>
        <w:tabs>
          <w:tab w:val="right" w:leader="underscore" w:pos="9347"/>
        </w:tabs>
        <w:rPr>
          <w:rFonts w:asciiTheme="minorHAnsi" w:eastAsiaTheme="minorEastAsia" w:hAnsiTheme="minorHAnsi" w:cstheme="minorBidi"/>
          <w:noProof/>
          <w:kern w:val="2"/>
          <w:sz w:val="22"/>
          <w:szCs w:val="22"/>
          <w:lang w:eastAsia="ru-RU"/>
          <w14:ligatures w14:val="standardContextual"/>
        </w:rPr>
      </w:pPr>
      <w:hyperlink w:anchor="_Toc151122649" w:history="1">
        <w:r w:rsidRPr="009D0CBD">
          <w:rPr>
            <w:rStyle w:val="af9"/>
            <w:noProof/>
          </w:rPr>
          <w:t>2.4.3 Сведения об особо охраняемых природных территориях местного значения</w:t>
        </w:r>
        <w:r>
          <w:rPr>
            <w:noProof/>
            <w:webHidden/>
          </w:rPr>
          <w:tab/>
        </w:r>
        <w:r>
          <w:rPr>
            <w:noProof/>
            <w:webHidden/>
          </w:rPr>
          <w:fldChar w:fldCharType="begin"/>
        </w:r>
        <w:r>
          <w:rPr>
            <w:noProof/>
            <w:webHidden/>
          </w:rPr>
          <w:instrText xml:space="preserve"> PAGEREF _Toc151122649 \h </w:instrText>
        </w:r>
        <w:r>
          <w:rPr>
            <w:noProof/>
            <w:webHidden/>
          </w:rPr>
        </w:r>
        <w:r>
          <w:rPr>
            <w:noProof/>
            <w:webHidden/>
          </w:rPr>
          <w:fldChar w:fldCharType="separate"/>
        </w:r>
        <w:r>
          <w:rPr>
            <w:noProof/>
            <w:webHidden/>
          </w:rPr>
          <w:t>32</w:t>
        </w:r>
        <w:r>
          <w:rPr>
            <w:noProof/>
            <w:webHidden/>
          </w:rPr>
          <w:fldChar w:fldCharType="end"/>
        </w:r>
      </w:hyperlink>
    </w:p>
    <w:p w14:paraId="082801D7" w14:textId="00B62ED8" w:rsidR="00EF4FD3" w:rsidRDefault="00EF4FD3">
      <w:pPr>
        <w:pStyle w:val="25"/>
        <w:tabs>
          <w:tab w:val="right" w:leader="underscore" w:pos="9347"/>
        </w:tabs>
        <w:rPr>
          <w:rFonts w:asciiTheme="minorHAnsi" w:eastAsiaTheme="minorEastAsia" w:hAnsiTheme="minorHAnsi" w:cstheme="minorBidi"/>
          <w:b w:val="0"/>
          <w:bCs w:val="0"/>
          <w:noProof/>
          <w:kern w:val="2"/>
          <w:sz w:val="22"/>
          <w:lang w:eastAsia="ru-RU"/>
          <w14:ligatures w14:val="standardContextual"/>
        </w:rPr>
      </w:pPr>
      <w:hyperlink w:anchor="_Toc151122650" w:history="1">
        <w:r w:rsidRPr="009D0CBD">
          <w:rPr>
            <w:rStyle w:val="af9"/>
            <w:noProof/>
          </w:rPr>
          <w:t>2.5 Объекты культурного наследия</w:t>
        </w:r>
        <w:r>
          <w:rPr>
            <w:noProof/>
            <w:webHidden/>
          </w:rPr>
          <w:tab/>
        </w:r>
        <w:r>
          <w:rPr>
            <w:noProof/>
            <w:webHidden/>
          </w:rPr>
          <w:fldChar w:fldCharType="begin"/>
        </w:r>
        <w:r>
          <w:rPr>
            <w:noProof/>
            <w:webHidden/>
          </w:rPr>
          <w:instrText xml:space="preserve"> PAGEREF _Toc151122650 \h </w:instrText>
        </w:r>
        <w:r>
          <w:rPr>
            <w:noProof/>
            <w:webHidden/>
          </w:rPr>
        </w:r>
        <w:r>
          <w:rPr>
            <w:noProof/>
            <w:webHidden/>
          </w:rPr>
          <w:fldChar w:fldCharType="separate"/>
        </w:r>
        <w:r>
          <w:rPr>
            <w:noProof/>
            <w:webHidden/>
          </w:rPr>
          <w:t>32</w:t>
        </w:r>
        <w:r>
          <w:rPr>
            <w:noProof/>
            <w:webHidden/>
          </w:rPr>
          <w:fldChar w:fldCharType="end"/>
        </w:r>
      </w:hyperlink>
    </w:p>
    <w:p w14:paraId="01DB4DE8" w14:textId="6543D6A0" w:rsidR="00EF4FD3" w:rsidRDefault="00EF4FD3">
      <w:pPr>
        <w:pStyle w:val="1c"/>
        <w:rPr>
          <w:rFonts w:asciiTheme="minorHAnsi" w:eastAsiaTheme="minorEastAsia" w:hAnsiTheme="minorHAnsi" w:cstheme="minorBidi"/>
          <w:b w:val="0"/>
          <w:bCs w:val="0"/>
          <w:iCs w:val="0"/>
          <w:caps w:val="0"/>
          <w:noProof/>
          <w:kern w:val="2"/>
          <w:sz w:val="22"/>
          <w:szCs w:val="22"/>
          <w:lang w:eastAsia="ru-RU"/>
          <w14:ligatures w14:val="standardContextual"/>
        </w:rPr>
      </w:pPr>
      <w:hyperlink w:anchor="_Toc151122651" w:history="1">
        <w:r w:rsidRPr="009D0CBD">
          <w:rPr>
            <w:rStyle w:val="af9"/>
            <w:noProof/>
          </w:rPr>
          <w:t>3. Оценка возможного влияния планируемых для размещения объектов местного значения поселения на комплексное развитие этих территорий;</w:t>
        </w:r>
        <w:r>
          <w:rPr>
            <w:noProof/>
            <w:webHidden/>
          </w:rPr>
          <w:tab/>
        </w:r>
        <w:r>
          <w:rPr>
            <w:noProof/>
            <w:webHidden/>
          </w:rPr>
          <w:fldChar w:fldCharType="begin"/>
        </w:r>
        <w:r>
          <w:rPr>
            <w:noProof/>
            <w:webHidden/>
          </w:rPr>
          <w:instrText xml:space="preserve"> PAGEREF _Toc151122651 \h </w:instrText>
        </w:r>
        <w:r>
          <w:rPr>
            <w:noProof/>
            <w:webHidden/>
          </w:rPr>
        </w:r>
        <w:r>
          <w:rPr>
            <w:noProof/>
            <w:webHidden/>
          </w:rPr>
          <w:fldChar w:fldCharType="separate"/>
        </w:r>
        <w:r>
          <w:rPr>
            <w:noProof/>
            <w:webHidden/>
          </w:rPr>
          <w:t>35</w:t>
        </w:r>
        <w:r>
          <w:rPr>
            <w:noProof/>
            <w:webHidden/>
          </w:rPr>
          <w:fldChar w:fldCharType="end"/>
        </w:r>
      </w:hyperlink>
    </w:p>
    <w:p w14:paraId="5548649E" w14:textId="3D89E006" w:rsidR="00EF4FD3" w:rsidRDefault="00EF4FD3">
      <w:pPr>
        <w:pStyle w:val="1c"/>
        <w:rPr>
          <w:rFonts w:asciiTheme="minorHAnsi" w:eastAsiaTheme="minorEastAsia" w:hAnsiTheme="minorHAnsi" w:cstheme="minorBidi"/>
          <w:b w:val="0"/>
          <w:bCs w:val="0"/>
          <w:iCs w:val="0"/>
          <w:caps w:val="0"/>
          <w:noProof/>
          <w:kern w:val="2"/>
          <w:sz w:val="22"/>
          <w:szCs w:val="22"/>
          <w:lang w:eastAsia="ru-RU"/>
          <w14:ligatures w14:val="standardContextual"/>
        </w:rPr>
      </w:pPr>
      <w:hyperlink w:anchor="_Toc151122652" w:history="1">
        <w:r w:rsidRPr="009D0CBD">
          <w:rPr>
            <w:rStyle w:val="af9"/>
            <w:noProof/>
          </w:rPr>
          <w:t>4. Утвержденные документами территориального планирования РФ, документами территориального планирования субъекта РФ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территории</w:t>
        </w:r>
        <w:r>
          <w:rPr>
            <w:noProof/>
            <w:webHidden/>
          </w:rPr>
          <w:tab/>
        </w:r>
        <w:r>
          <w:rPr>
            <w:noProof/>
            <w:webHidden/>
          </w:rPr>
          <w:fldChar w:fldCharType="begin"/>
        </w:r>
        <w:r>
          <w:rPr>
            <w:noProof/>
            <w:webHidden/>
          </w:rPr>
          <w:instrText xml:space="preserve"> PAGEREF _Toc151122652 \h </w:instrText>
        </w:r>
        <w:r>
          <w:rPr>
            <w:noProof/>
            <w:webHidden/>
          </w:rPr>
        </w:r>
        <w:r>
          <w:rPr>
            <w:noProof/>
            <w:webHidden/>
          </w:rPr>
          <w:fldChar w:fldCharType="separate"/>
        </w:r>
        <w:r>
          <w:rPr>
            <w:noProof/>
            <w:webHidden/>
          </w:rPr>
          <w:t>35</w:t>
        </w:r>
        <w:r>
          <w:rPr>
            <w:noProof/>
            <w:webHidden/>
          </w:rPr>
          <w:fldChar w:fldCharType="end"/>
        </w:r>
      </w:hyperlink>
    </w:p>
    <w:p w14:paraId="5548E91A" w14:textId="510A3DCC" w:rsidR="00EF4FD3" w:rsidRDefault="00EF4FD3">
      <w:pPr>
        <w:pStyle w:val="1c"/>
        <w:rPr>
          <w:rFonts w:asciiTheme="minorHAnsi" w:eastAsiaTheme="minorEastAsia" w:hAnsiTheme="minorHAnsi" w:cstheme="minorBidi"/>
          <w:b w:val="0"/>
          <w:bCs w:val="0"/>
          <w:iCs w:val="0"/>
          <w:caps w:val="0"/>
          <w:noProof/>
          <w:kern w:val="2"/>
          <w:sz w:val="22"/>
          <w:szCs w:val="22"/>
          <w:lang w:eastAsia="ru-RU"/>
          <w14:ligatures w14:val="standardContextual"/>
        </w:rPr>
      </w:pPr>
      <w:hyperlink w:anchor="_Toc151122653" w:history="1">
        <w:r w:rsidRPr="009D0CBD">
          <w:rPr>
            <w:rStyle w:val="af9"/>
            <w:noProof/>
          </w:rPr>
          <w:t xml:space="preserve">5. Утвержденные документом территориального планирования муниципального района сведения о видах, назначении и </w:t>
        </w:r>
        <w:r w:rsidRPr="009D0CBD">
          <w:rPr>
            <w:rStyle w:val="af9"/>
            <w:noProof/>
          </w:rPr>
          <w:lastRenderedPageBreak/>
          <w:t>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r>
          <w:rPr>
            <w:noProof/>
            <w:webHidden/>
          </w:rPr>
          <w:tab/>
        </w:r>
        <w:r>
          <w:rPr>
            <w:noProof/>
            <w:webHidden/>
          </w:rPr>
          <w:fldChar w:fldCharType="begin"/>
        </w:r>
        <w:r>
          <w:rPr>
            <w:noProof/>
            <w:webHidden/>
          </w:rPr>
          <w:instrText xml:space="preserve"> PAGEREF _Toc151122653 \h </w:instrText>
        </w:r>
        <w:r>
          <w:rPr>
            <w:noProof/>
            <w:webHidden/>
          </w:rPr>
        </w:r>
        <w:r>
          <w:rPr>
            <w:noProof/>
            <w:webHidden/>
          </w:rPr>
          <w:fldChar w:fldCharType="separate"/>
        </w:r>
        <w:r>
          <w:rPr>
            <w:noProof/>
            <w:webHidden/>
          </w:rPr>
          <w:t>37</w:t>
        </w:r>
        <w:r>
          <w:rPr>
            <w:noProof/>
            <w:webHidden/>
          </w:rPr>
          <w:fldChar w:fldCharType="end"/>
        </w:r>
      </w:hyperlink>
    </w:p>
    <w:p w14:paraId="692363E8" w14:textId="15DA8D10" w:rsidR="00EF4FD3" w:rsidRDefault="00EF4FD3">
      <w:pPr>
        <w:pStyle w:val="1c"/>
        <w:rPr>
          <w:rFonts w:asciiTheme="minorHAnsi" w:eastAsiaTheme="minorEastAsia" w:hAnsiTheme="minorHAnsi" w:cstheme="minorBidi"/>
          <w:b w:val="0"/>
          <w:bCs w:val="0"/>
          <w:iCs w:val="0"/>
          <w:caps w:val="0"/>
          <w:noProof/>
          <w:kern w:val="2"/>
          <w:sz w:val="22"/>
          <w:szCs w:val="22"/>
          <w:lang w:eastAsia="ru-RU"/>
          <w14:ligatures w14:val="standardContextual"/>
        </w:rPr>
      </w:pPr>
      <w:hyperlink w:anchor="_Toc151122654" w:history="1">
        <w:r w:rsidRPr="009D0CBD">
          <w:rPr>
            <w:rStyle w:val="af9"/>
            <w:noProof/>
          </w:rPr>
          <w:t>6. перечень и характеристика основных факторов риска возникновения чрезвычайных ситуаций природного и техногенного характера;</w:t>
        </w:r>
        <w:r>
          <w:rPr>
            <w:noProof/>
            <w:webHidden/>
          </w:rPr>
          <w:tab/>
        </w:r>
        <w:r>
          <w:rPr>
            <w:noProof/>
            <w:webHidden/>
          </w:rPr>
          <w:fldChar w:fldCharType="begin"/>
        </w:r>
        <w:r>
          <w:rPr>
            <w:noProof/>
            <w:webHidden/>
          </w:rPr>
          <w:instrText xml:space="preserve"> PAGEREF _Toc151122654 \h </w:instrText>
        </w:r>
        <w:r>
          <w:rPr>
            <w:noProof/>
            <w:webHidden/>
          </w:rPr>
        </w:r>
        <w:r>
          <w:rPr>
            <w:noProof/>
            <w:webHidden/>
          </w:rPr>
          <w:fldChar w:fldCharType="separate"/>
        </w:r>
        <w:r>
          <w:rPr>
            <w:noProof/>
            <w:webHidden/>
          </w:rPr>
          <w:t>37</w:t>
        </w:r>
        <w:r>
          <w:rPr>
            <w:noProof/>
            <w:webHidden/>
          </w:rPr>
          <w:fldChar w:fldCharType="end"/>
        </w:r>
      </w:hyperlink>
    </w:p>
    <w:p w14:paraId="0DBCB6D7" w14:textId="3BBDEDE2" w:rsidR="00EF4FD3" w:rsidRDefault="00EF4FD3">
      <w:pPr>
        <w:pStyle w:val="25"/>
        <w:tabs>
          <w:tab w:val="right" w:leader="underscore" w:pos="9347"/>
        </w:tabs>
        <w:rPr>
          <w:rFonts w:asciiTheme="minorHAnsi" w:eastAsiaTheme="minorEastAsia" w:hAnsiTheme="minorHAnsi" w:cstheme="minorBidi"/>
          <w:b w:val="0"/>
          <w:bCs w:val="0"/>
          <w:noProof/>
          <w:kern w:val="2"/>
          <w:sz w:val="22"/>
          <w:lang w:eastAsia="ru-RU"/>
          <w14:ligatures w14:val="standardContextual"/>
        </w:rPr>
      </w:pPr>
      <w:hyperlink w:anchor="_Toc151122655" w:history="1">
        <w:r w:rsidRPr="009D0CBD">
          <w:rPr>
            <w:rStyle w:val="af9"/>
            <w:rFonts w:cs="Times New Roman"/>
            <w:noProof/>
          </w:rPr>
          <w:t>6.1 Перечень возможных источников ЧС природного характера, которые могут оказывать воздействие на проектируемую территорию.</w:t>
        </w:r>
        <w:r>
          <w:rPr>
            <w:noProof/>
            <w:webHidden/>
          </w:rPr>
          <w:tab/>
        </w:r>
        <w:r>
          <w:rPr>
            <w:noProof/>
            <w:webHidden/>
          </w:rPr>
          <w:fldChar w:fldCharType="begin"/>
        </w:r>
        <w:r>
          <w:rPr>
            <w:noProof/>
            <w:webHidden/>
          </w:rPr>
          <w:instrText xml:space="preserve"> PAGEREF _Toc151122655 \h </w:instrText>
        </w:r>
        <w:r>
          <w:rPr>
            <w:noProof/>
            <w:webHidden/>
          </w:rPr>
        </w:r>
        <w:r>
          <w:rPr>
            <w:noProof/>
            <w:webHidden/>
          </w:rPr>
          <w:fldChar w:fldCharType="separate"/>
        </w:r>
        <w:r>
          <w:rPr>
            <w:noProof/>
            <w:webHidden/>
          </w:rPr>
          <w:t>39</w:t>
        </w:r>
        <w:r>
          <w:rPr>
            <w:noProof/>
            <w:webHidden/>
          </w:rPr>
          <w:fldChar w:fldCharType="end"/>
        </w:r>
      </w:hyperlink>
    </w:p>
    <w:p w14:paraId="1BBF1DBD" w14:textId="451B1894" w:rsidR="00EF4FD3" w:rsidRDefault="00EF4FD3">
      <w:pPr>
        <w:pStyle w:val="25"/>
        <w:tabs>
          <w:tab w:val="right" w:leader="underscore" w:pos="9347"/>
        </w:tabs>
        <w:rPr>
          <w:rFonts w:asciiTheme="minorHAnsi" w:eastAsiaTheme="minorEastAsia" w:hAnsiTheme="minorHAnsi" w:cstheme="minorBidi"/>
          <w:b w:val="0"/>
          <w:bCs w:val="0"/>
          <w:noProof/>
          <w:kern w:val="2"/>
          <w:sz w:val="22"/>
          <w:lang w:eastAsia="ru-RU"/>
          <w14:ligatures w14:val="standardContextual"/>
        </w:rPr>
      </w:pPr>
      <w:hyperlink w:anchor="_Toc151122656" w:history="1">
        <w:r w:rsidRPr="009D0CBD">
          <w:rPr>
            <w:rStyle w:val="af9"/>
            <w:rFonts w:cs="Times New Roman"/>
            <w:noProof/>
          </w:rPr>
          <w:t>6.2 Перечень источников ЧС техногенного характера на проектируемой территории, а также вблизи указанной территории.</w:t>
        </w:r>
        <w:r>
          <w:rPr>
            <w:noProof/>
            <w:webHidden/>
          </w:rPr>
          <w:tab/>
        </w:r>
        <w:r>
          <w:rPr>
            <w:noProof/>
            <w:webHidden/>
          </w:rPr>
          <w:fldChar w:fldCharType="begin"/>
        </w:r>
        <w:r>
          <w:rPr>
            <w:noProof/>
            <w:webHidden/>
          </w:rPr>
          <w:instrText xml:space="preserve"> PAGEREF _Toc151122656 \h </w:instrText>
        </w:r>
        <w:r>
          <w:rPr>
            <w:noProof/>
            <w:webHidden/>
          </w:rPr>
        </w:r>
        <w:r>
          <w:rPr>
            <w:noProof/>
            <w:webHidden/>
          </w:rPr>
          <w:fldChar w:fldCharType="separate"/>
        </w:r>
        <w:r>
          <w:rPr>
            <w:noProof/>
            <w:webHidden/>
          </w:rPr>
          <w:t>39</w:t>
        </w:r>
        <w:r>
          <w:rPr>
            <w:noProof/>
            <w:webHidden/>
          </w:rPr>
          <w:fldChar w:fldCharType="end"/>
        </w:r>
      </w:hyperlink>
    </w:p>
    <w:p w14:paraId="0DE4A804" w14:textId="577959F3" w:rsidR="00EF4FD3" w:rsidRDefault="00EF4FD3">
      <w:pPr>
        <w:pStyle w:val="25"/>
        <w:tabs>
          <w:tab w:val="right" w:leader="underscore" w:pos="9347"/>
        </w:tabs>
        <w:rPr>
          <w:rFonts w:asciiTheme="minorHAnsi" w:eastAsiaTheme="minorEastAsia" w:hAnsiTheme="minorHAnsi" w:cstheme="minorBidi"/>
          <w:b w:val="0"/>
          <w:bCs w:val="0"/>
          <w:noProof/>
          <w:kern w:val="2"/>
          <w:sz w:val="22"/>
          <w:lang w:eastAsia="ru-RU"/>
          <w14:ligatures w14:val="standardContextual"/>
        </w:rPr>
      </w:pPr>
      <w:hyperlink w:anchor="_Toc151122657" w:history="1">
        <w:r w:rsidRPr="009D0CBD">
          <w:rPr>
            <w:rStyle w:val="af9"/>
            <w:rFonts w:cs="Times New Roman"/>
            <w:noProof/>
          </w:rPr>
          <w:t>6.3 Перечень возможных источников ЧС биолого-социального характера на проектируемой территории (при наличии данных источников ЧС).</w:t>
        </w:r>
        <w:r>
          <w:rPr>
            <w:noProof/>
            <w:webHidden/>
          </w:rPr>
          <w:tab/>
        </w:r>
        <w:r>
          <w:rPr>
            <w:noProof/>
            <w:webHidden/>
          </w:rPr>
          <w:fldChar w:fldCharType="begin"/>
        </w:r>
        <w:r>
          <w:rPr>
            <w:noProof/>
            <w:webHidden/>
          </w:rPr>
          <w:instrText xml:space="preserve"> PAGEREF _Toc151122657 \h </w:instrText>
        </w:r>
        <w:r>
          <w:rPr>
            <w:noProof/>
            <w:webHidden/>
          </w:rPr>
        </w:r>
        <w:r>
          <w:rPr>
            <w:noProof/>
            <w:webHidden/>
          </w:rPr>
          <w:fldChar w:fldCharType="separate"/>
        </w:r>
        <w:r>
          <w:rPr>
            <w:noProof/>
            <w:webHidden/>
          </w:rPr>
          <w:t>40</w:t>
        </w:r>
        <w:r>
          <w:rPr>
            <w:noProof/>
            <w:webHidden/>
          </w:rPr>
          <w:fldChar w:fldCharType="end"/>
        </w:r>
      </w:hyperlink>
    </w:p>
    <w:p w14:paraId="180E5874" w14:textId="41757141" w:rsidR="00EF4FD3" w:rsidRDefault="00EF4FD3">
      <w:pPr>
        <w:pStyle w:val="25"/>
        <w:tabs>
          <w:tab w:val="right" w:leader="underscore" w:pos="9347"/>
        </w:tabs>
        <w:rPr>
          <w:rFonts w:asciiTheme="minorHAnsi" w:eastAsiaTheme="minorEastAsia" w:hAnsiTheme="minorHAnsi" w:cstheme="minorBidi"/>
          <w:b w:val="0"/>
          <w:bCs w:val="0"/>
          <w:noProof/>
          <w:kern w:val="2"/>
          <w:sz w:val="22"/>
          <w:lang w:eastAsia="ru-RU"/>
          <w14:ligatures w14:val="standardContextual"/>
        </w:rPr>
      </w:pPr>
      <w:hyperlink w:anchor="_Toc151122658" w:history="1">
        <w:r w:rsidRPr="009D0CBD">
          <w:rPr>
            <w:rStyle w:val="af9"/>
            <w:rFonts w:cs="Times New Roman"/>
            <w:noProof/>
          </w:rPr>
          <w:t>6.4 Перечень мероприятий по обеспечению пожарной безопасности.</w:t>
        </w:r>
        <w:r>
          <w:rPr>
            <w:noProof/>
            <w:webHidden/>
          </w:rPr>
          <w:tab/>
        </w:r>
        <w:r>
          <w:rPr>
            <w:noProof/>
            <w:webHidden/>
          </w:rPr>
          <w:fldChar w:fldCharType="begin"/>
        </w:r>
        <w:r>
          <w:rPr>
            <w:noProof/>
            <w:webHidden/>
          </w:rPr>
          <w:instrText xml:space="preserve"> PAGEREF _Toc151122658 \h </w:instrText>
        </w:r>
        <w:r>
          <w:rPr>
            <w:noProof/>
            <w:webHidden/>
          </w:rPr>
        </w:r>
        <w:r>
          <w:rPr>
            <w:noProof/>
            <w:webHidden/>
          </w:rPr>
          <w:fldChar w:fldCharType="separate"/>
        </w:r>
        <w:r>
          <w:rPr>
            <w:noProof/>
            <w:webHidden/>
          </w:rPr>
          <w:t>40</w:t>
        </w:r>
        <w:r>
          <w:rPr>
            <w:noProof/>
            <w:webHidden/>
          </w:rPr>
          <w:fldChar w:fldCharType="end"/>
        </w:r>
      </w:hyperlink>
    </w:p>
    <w:p w14:paraId="79641A0D" w14:textId="791D6BD5" w:rsidR="00EF4FD3" w:rsidRDefault="00EF4FD3">
      <w:pPr>
        <w:pStyle w:val="1c"/>
        <w:rPr>
          <w:rFonts w:asciiTheme="minorHAnsi" w:eastAsiaTheme="minorEastAsia" w:hAnsiTheme="minorHAnsi" w:cstheme="minorBidi"/>
          <w:b w:val="0"/>
          <w:bCs w:val="0"/>
          <w:iCs w:val="0"/>
          <w:caps w:val="0"/>
          <w:noProof/>
          <w:kern w:val="2"/>
          <w:sz w:val="22"/>
          <w:szCs w:val="22"/>
          <w:lang w:eastAsia="ru-RU"/>
          <w14:ligatures w14:val="standardContextual"/>
        </w:rPr>
      </w:pPr>
      <w:hyperlink w:anchor="_Toc151122659" w:history="1">
        <w:r w:rsidRPr="009D0CBD">
          <w:rPr>
            <w:rStyle w:val="af9"/>
            <w:noProof/>
          </w:rPr>
          <w:t>7.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Pr>
            <w:noProof/>
            <w:webHidden/>
          </w:rPr>
          <w:tab/>
        </w:r>
        <w:r>
          <w:rPr>
            <w:noProof/>
            <w:webHidden/>
          </w:rPr>
          <w:fldChar w:fldCharType="begin"/>
        </w:r>
        <w:r>
          <w:rPr>
            <w:noProof/>
            <w:webHidden/>
          </w:rPr>
          <w:instrText xml:space="preserve"> PAGEREF _Toc151122659 \h </w:instrText>
        </w:r>
        <w:r>
          <w:rPr>
            <w:noProof/>
            <w:webHidden/>
          </w:rPr>
        </w:r>
        <w:r>
          <w:rPr>
            <w:noProof/>
            <w:webHidden/>
          </w:rPr>
          <w:fldChar w:fldCharType="separate"/>
        </w:r>
        <w:r>
          <w:rPr>
            <w:noProof/>
            <w:webHidden/>
          </w:rPr>
          <w:t>44</w:t>
        </w:r>
        <w:r>
          <w:rPr>
            <w:noProof/>
            <w:webHidden/>
          </w:rPr>
          <w:fldChar w:fldCharType="end"/>
        </w:r>
      </w:hyperlink>
    </w:p>
    <w:p w14:paraId="1048629B" w14:textId="7C1F7B40" w:rsidR="00EF4FD3" w:rsidRDefault="00EF4FD3">
      <w:pPr>
        <w:pStyle w:val="1c"/>
        <w:rPr>
          <w:rFonts w:asciiTheme="minorHAnsi" w:eastAsiaTheme="minorEastAsia" w:hAnsiTheme="minorHAnsi" w:cstheme="minorBidi"/>
          <w:b w:val="0"/>
          <w:bCs w:val="0"/>
          <w:iCs w:val="0"/>
          <w:caps w:val="0"/>
          <w:noProof/>
          <w:kern w:val="2"/>
          <w:sz w:val="22"/>
          <w:szCs w:val="22"/>
          <w:lang w:eastAsia="ru-RU"/>
          <w14:ligatures w14:val="standardContextual"/>
        </w:rPr>
      </w:pPr>
      <w:hyperlink w:anchor="_Toc151122660" w:history="1">
        <w:r w:rsidRPr="009D0CBD">
          <w:rPr>
            <w:rStyle w:val="af9"/>
            <w:noProof/>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Pr>
            <w:noProof/>
            <w:webHidden/>
          </w:rPr>
          <w:tab/>
        </w:r>
        <w:r>
          <w:rPr>
            <w:noProof/>
            <w:webHidden/>
          </w:rPr>
          <w:fldChar w:fldCharType="begin"/>
        </w:r>
        <w:r>
          <w:rPr>
            <w:noProof/>
            <w:webHidden/>
          </w:rPr>
          <w:instrText xml:space="preserve"> PAGEREF _Toc151122660 \h </w:instrText>
        </w:r>
        <w:r>
          <w:rPr>
            <w:noProof/>
            <w:webHidden/>
          </w:rPr>
        </w:r>
        <w:r>
          <w:rPr>
            <w:noProof/>
            <w:webHidden/>
          </w:rPr>
          <w:fldChar w:fldCharType="separate"/>
        </w:r>
        <w:r>
          <w:rPr>
            <w:noProof/>
            <w:webHidden/>
          </w:rPr>
          <w:t>45</w:t>
        </w:r>
        <w:r>
          <w:rPr>
            <w:noProof/>
            <w:webHidden/>
          </w:rPr>
          <w:fldChar w:fldCharType="end"/>
        </w:r>
      </w:hyperlink>
    </w:p>
    <w:p w14:paraId="766BCF79" w14:textId="43FB8DC7" w:rsidR="002D3D62" w:rsidRPr="00277642" w:rsidRDefault="00084C42" w:rsidP="00B06299">
      <w:pPr>
        <w:jc w:val="both"/>
      </w:pPr>
      <w:r w:rsidRPr="00563FD8">
        <w:rPr>
          <w:rFonts w:cs="Times New Roman"/>
          <w:b/>
          <w:lang w:val="en-US"/>
        </w:rPr>
        <w:fldChar w:fldCharType="end"/>
      </w:r>
    </w:p>
    <w:p w14:paraId="210338FD" w14:textId="77777777" w:rsidR="000E6D8D" w:rsidRPr="00277642" w:rsidRDefault="000E6D8D" w:rsidP="004A1611">
      <w:pPr>
        <w:pStyle w:val="41"/>
        <w:shd w:val="clear" w:color="auto" w:fill="auto"/>
        <w:tabs>
          <w:tab w:val="left" w:leader="underscore" w:pos="2938"/>
          <w:tab w:val="left" w:leader="underscore" w:pos="8856"/>
        </w:tabs>
        <w:spacing w:line="240" w:lineRule="auto"/>
        <w:ind w:left="426" w:right="800" w:firstLine="567"/>
        <w:rPr>
          <w:sz w:val="24"/>
          <w:szCs w:val="24"/>
        </w:rPr>
        <w:sectPr w:rsidR="000E6D8D" w:rsidRPr="00277642" w:rsidSect="002D1B11">
          <w:pgSz w:w="11909" w:h="16834"/>
          <w:pgMar w:top="1134" w:right="851" w:bottom="1134" w:left="1701" w:header="720" w:footer="720" w:gutter="0"/>
          <w:pgNumType w:start="2"/>
          <w:cols w:space="720"/>
          <w:titlePg/>
        </w:sectPr>
      </w:pPr>
    </w:p>
    <w:p w14:paraId="13AE0845" w14:textId="77777777" w:rsidR="00E53A21" w:rsidRPr="00277642" w:rsidRDefault="00E53A21" w:rsidP="005130B0">
      <w:pPr>
        <w:pStyle w:val="11"/>
      </w:pPr>
      <w:bookmarkStart w:id="2" w:name="_Toc9845007"/>
      <w:bookmarkStart w:id="3" w:name="_Toc151122630"/>
      <w:r w:rsidRPr="00277642">
        <w:lastRenderedPageBreak/>
        <w:t>Общие положения</w:t>
      </w:r>
      <w:bookmarkEnd w:id="3"/>
    </w:p>
    <w:p w14:paraId="21E1B1C3" w14:textId="77777777" w:rsidR="00640077" w:rsidRPr="00EA0714" w:rsidRDefault="00640077" w:rsidP="00640077">
      <w:pPr>
        <w:pStyle w:val="3f1"/>
        <w:shd w:val="clear" w:color="auto" w:fill="FFFFFF"/>
        <w:ind w:firstLine="556"/>
        <w:jc w:val="both"/>
        <w:rPr>
          <w:sz w:val="24"/>
          <w:szCs w:val="24"/>
        </w:rPr>
      </w:pPr>
      <w:r w:rsidRPr="00EA0714">
        <w:rPr>
          <w:rFonts w:eastAsia="Times New Roman" w:cs="Calibri"/>
          <w:sz w:val="24"/>
          <w:szCs w:val="24"/>
        </w:rPr>
        <w:t xml:space="preserve">Проект Генерального плана </w:t>
      </w:r>
      <w:r w:rsidRPr="006A6223">
        <w:rPr>
          <w:rFonts w:eastAsia="Times New Roman" w:cs="Calibri"/>
          <w:sz w:val="24"/>
          <w:szCs w:val="24"/>
        </w:rPr>
        <w:t>сельск</w:t>
      </w:r>
      <w:r>
        <w:rPr>
          <w:rFonts w:eastAsia="Times New Roman" w:cs="Calibri"/>
          <w:sz w:val="24"/>
          <w:szCs w:val="24"/>
        </w:rPr>
        <w:t>ого</w:t>
      </w:r>
      <w:r w:rsidRPr="006A6223">
        <w:rPr>
          <w:rFonts w:eastAsia="Times New Roman" w:cs="Calibri"/>
          <w:sz w:val="24"/>
          <w:szCs w:val="24"/>
        </w:rPr>
        <w:t xml:space="preserve"> поселение «</w:t>
      </w:r>
      <w:r>
        <w:rPr>
          <w:rFonts w:eastAsia="Times New Roman" w:cs="Calibri"/>
          <w:sz w:val="24"/>
          <w:szCs w:val="24"/>
        </w:rPr>
        <w:t>Село Мокрое</w:t>
      </w:r>
      <w:r w:rsidRPr="006A6223">
        <w:rPr>
          <w:rFonts w:eastAsia="Times New Roman" w:cs="Calibri"/>
          <w:sz w:val="24"/>
          <w:szCs w:val="24"/>
        </w:rPr>
        <w:t>» расположено в Куйбышевском районе Калужской области</w:t>
      </w:r>
      <w:r w:rsidRPr="00EA0714">
        <w:rPr>
          <w:rFonts w:eastAsia="Times New Roman" w:cs="Calibri"/>
          <w:sz w:val="24"/>
          <w:szCs w:val="24"/>
        </w:rPr>
        <w:t xml:space="preserve"> (далее Генеральный план) выполнен в двух частях: Часть 1 «Положение о территориальном планировании» (далее - Положение); Часть 2 «Материалы по обоснованию проекта генерального плана».</w:t>
      </w:r>
    </w:p>
    <w:p w14:paraId="6A6D4560" w14:textId="77777777" w:rsidR="00640077" w:rsidRPr="0031423B" w:rsidRDefault="00640077" w:rsidP="00640077">
      <w:pPr>
        <w:ind w:firstLine="556"/>
        <w:jc w:val="both"/>
      </w:pPr>
      <w:r w:rsidRPr="00EA0714">
        <w:t>Проект Генерального плана выполнен в соответствии с требованиями Градостроительного, Земельного, Лесного, Водного кодексов Российской Федерации, Региональными нормативами градостроительного проектирования</w:t>
      </w:r>
      <w:r w:rsidRPr="0031423B">
        <w:t xml:space="preserve"> </w:t>
      </w:r>
      <w:r>
        <w:t>Калужской</w:t>
      </w:r>
      <w:r w:rsidRPr="0031423B">
        <w:t xml:space="preserve"> области, иными нормативно-правовыми документами, необходимые для подготовки документации по территориальному планированию.</w:t>
      </w:r>
    </w:p>
    <w:p w14:paraId="440051A2" w14:textId="77777777" w:rsidR="00E53A21" w:rsidRPr="00277642" w:rsidRDefault="00E53A21" w:rsidP="00E53A21">
      <w:pPr>
        <w:ind w:firstLine="567"/>
        <w:jc w:val="both"/>
        <w:rPr>
          <w:b/>
        </w:rPr>
      </w:pPr>
    </w:p>
    <w:p w14:paraId="5B487A82" w14:textId="77777777" w:rsidR="00E53A21" w:rsidRPr="00277642" w:rsidRDefault="00E53A21" w:rsidP="00E53A21">
      <w:pPr>
        <w:tabs>
          <w:tab w:val="left" w:pos="1134"/>
        </w:tabs>
        <w:autoSpaceDE w:val="0"/>
        <w:autoSpaceDN w:val="0"/>
        <w:adjustRightInd w:val="0"/>
        <w:ind w:firstLine="567"/>
        <w:jc w:val="both"/>
        <w:rPr>
          <w:rFonts w:cs="Times New Roman"/>
          <w:b/>
        </w:rPr>
      </w:pPr>
      <w:r w:rsidRPr="00277642">
        <w:rPr>
          <w:rFonts w:cs="Times New Roman"/>
          <w:b/>
        </w:rPr>
        <w:t>Основание для разработки проекта:</w:t>
      </w:r>
    </w:p>
    <w:p w14:paraId="74EC57F6" w14:textId="77777777" w:rsidR="00640077" w:rsidRPr="00825476" w:rsidRDefault="00640077" w:rsidP="00640077">
      <w:pPr>
        <w:tabs>
          <w:tab w:val="num" w:pos="426"/>
          <w:tab w:val="left" w:pos="1134"/>
        </w:tabs>
        <w:autoSpaceDE w:val="0"/>
        <w:autoSpaceDN w:val="0"/>
        <w:adjustRightInd w:val="0"/>
        <w:ind w:firstLine="567"/>
        <w:jc w:val="both"/>
      </w:pPr>
      <w:r w:rsidRPr="00825476">
        <w:t>1. Муниципальный контракт № ИМЗ-014247 от «21» сентября 2021г.</w:t>
      </w:r>
    </w:p>
    <w:p w14:paraId="780C95D5" w14:textId="77777777" w:rsidR="00E53A21" w:rsidRPr="00277642" w:rsidRDefault="00E53A21" w:rsidP="00E53A21">
      <w:pPr>
        <w:tabs>
          <w:tab w:val="num" w:pos="432"/>
        </w:tabs>
        <w:ind w:firstLine="567"/>
        <w:jc w:val="both"/>
        <w:rPr>
          <w:b/>
        </w:rPr>
      </w:pPr>
    </w:p>
    <w:p w14:paraId="15DD1427" w14:textId="77777777" w:rsidR="00E53A21" w:rsidRPr="00277642" w:rsidRDefault="00E53A21" w:rsidP="00E53A21">
      <w:pPr>
        <w:tabs>
          <w:tab w:val="num" w:pos="432"/>
        </w:tabs>
        <w:ind w:firstLine="567"/>
        <w:jc w:val="both"/>
        <w:rPr>
          <w:b/>
        </w:rPr>
      </w:pPr>
      <w:r w:rsidRPr="00277642">
        <w:rPr>
          <w:b/>
        </w:rPr>
        <w:t>Цели Генерального плана:</w:t>
      </w:r>
    </w:p>
    <w:p w14:paraId="5D5AD4BD" w14:textId="77777777" w:rsidR="00E53A21" w:rsidRPr="00277642" w:rsidRDefault="00E53A21" w:rsidP="00E53A21">
      <w:pPr>
        <w:pStyle w:val="3f1"/>
        <w:shd w:val="clear" w:color="auto" w:fill="FFFFFF"/>
        <w:ind w:firstLine="556"/>
        <w:jc w:val="both"/>
        <w:rPr>
          <w:rFonts w:eastAsia="Times New Roman" w:cs="Calibri"/>
          <w:sz w:val="24"/>
          <w:szCs w:val="24"/>
        </w:rPr>
      </w:pPr>
      <w:r w:rsidRPr="00277642">
        <w:rPr>
          <w:rFonts w:eastAsia="Times New Roman" w:cs="Calibri"/>
          <w:sz w:val="24"/>
          <w:szCs w:val="24"/>
        </w:rPr>
        <w:t xml:space="preserve">Целью разработки генерального плана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Проектные решения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w:t>
      </w:r>
      <w:r w:rsidR="008E7D44" w:rsidRPr="00277642">
        <w:rPr>
          <w:rFonts w:eastAsia="Times New Roman" w:cs="Calibri"/>
          <w:sz w:val="24"/>
          <w:szCs w:val="24"/>
        </w:rPr>
        <w:t>муниципального образования</w:t>
      </w:r>
      <w:r w:rsidRPr="00277642">
        <w:rPr>
          <w:rFonts w:eastAsia="Times New Roman" w:cs="Calibri"/>
          <w:sz w:val="24"/>
          <w:szCs w:val="24"/>
        </w:rPr>
        <w:t>;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14:paraId="00A035D3" w14:textId="1DD7D9B9" w:rsidR="008E7D44" w:rsidRPr="00277642" w:rsidRDefault="008E7D44" w:rsidP="00E53A21">
      <w:pPr>
        <w:pStyle w:val="3f1"/>
        <w:shd w:val="clear" w:color="auto" w:fill="FFFFFF"/>
        <w:ind w:firstLine="556"/>
        <w:jc w:val="both"/>
        <w:rPr>
          <w:rFonts w:eastAsia="Times New Roman" w:cs="Calibri"/>
          <w:sz w:val="24"/>
          <w:szCs w:val="24"/>
        </w:rPr>
      </w:pPr>
      <w:r w:rsidRPr="00277642">
        <w:rPr>
          <w:rFonts w:eastAsia="Times New Roman" w:cs="Calibri"/>
          <w:sz w:val="24"/>
          <w:szCs w:val="24"/>
        </w:rPr>
        <w:t xml:space="preserve">А также обеспечение устойчивого развития </w:t>
      </w:r>
      <w:r w:rsidR="00DA37A8">
        <w:rPr>
          <w:rFonts w:eastAsia="Times New Roman" w:cs="Calibri"/>
          <w:sz w:val="24"/>
          <w:szCs w:val="24"/>
        </w:rPr>
        <w:t>сельс</w:t>
      </w:r>
      <w:r w:rsidRPr="00277642">
        <w:rPr>
          <w:rFonts w:eastAsia="Times New Roman" w:cs="Calibri"/>
          <w:sz w:val="24"/>
          <w:szCs w:val="24"/>
        </w:rPr>
        <w:t>кого поселения, как на ближайшие годы, так и в долгосрочной перспективе.</w:t>
      </w:r>
    </w:p>
    <w:p w14:paraId="1D3D86FE" w14:textId="77777777" w:rsidR="00E53A21" w:rsidRPr="00277642" w:rsidRDefault="00E53A21" w:rsidP="00E53A21">
      <w:pPr>
        <w:tabs>
          <w:tab w:val="num" w:pos="432"/>
          <w:tab w:val="left" w:pos="1260"/>
        </w:tabs>
        <w:ind w:firstLine="567"/>
        <w:jc w:val="both"/>
        <w:rPr>
          <w:b/>
        </w:rPr>
      </w:pPr>
    </w:p>
    <w:p w14:paraId="5C707F9C" w14:textId="77777777" w:rsidR="00E53A21" w:rsidRPr="00277642" w:rsidRDefault="00E53A21" w:rsidP="00E53A21">
      <w:pPr>
        <w:tabs>
          <w:tab w:val="num" w:pos="432"/>
          <w:tab w:val="left" w:pos="1260"/>
        </w:tabs>
        <w:ind w:firstLine="567"/>
        <w:jc w:val="both"/>
        <w:rPr>
          <w:b/>
        </w:rPr>
      </w:pPr>
      <w:r w:rsidRPr="00277642">
        <w:rPr>
          <w:b/>
        </w:rPr>
        <w:t>Задачи Генерального плана:</w:t>
      </w:r>
    </w:p>
    <w:p w14:paraId="62DC77FF" w14:textId="77777777" w:rsidR="00E53A21" w:rsidRPr="00277642" w:rsidRDefault="008E7D44" w:rsidP="008E7D44">
      <w:pPr>
        <w:pStyle w:val="3f1"/>
        <w:shd w:val="clear" w:color="auto" w:fill="FFFFFF"/>
        <w:ind w:firstLine="556"/>
        <w:jc w:val="both"/>
        <w:rPr>
          <w:rFonts w:eastAsia="Times New Roman" w:cs="Calibri"/>
          <w:sz w:val="24"/>
          <w:szCs w:val="24"/>
        </w:rPr>
      </w:pPr>
      <w:r w:rsidRPr="00277642">
        <w:rPr>
          <w:rFonts w:eastAsia="Times New Roman" w:cs="Calibri"/>
          <w:sz w:val="24"/>
          <w:szCs w:val="24"/>
        </w:rPr>
        <w:t xml:space="preserve">- </w:t>
      </w:r>
      <w:r w:rsidR="00E53A21" w:rsidRPr="00277642">
        <w:rPr>
          <w:rFonts w:eastAsia="Times New Roman" w:cs="Calibri"/>
          <w:sz w:val="24"/>
          <w:szCs w:val="24"/>
        </w:rPr>
        <w:t>выявление проблем градостроительного развития территории муниципального образования,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14:paraId="3EF45E95" w14:textId="77777777" w:rsidR="00E53A21" w:rsidRPr="00277642" w:rsidRDefault="008E7D44" w:rsidP="008E7D44">
      <w:pPr>
        <w:pStyle w:val="3f1"/>
        <w:shd w:val="clear" w:color="auto" w:fill="FFFFFF"/>
        <w:ind w:firstLine="556"/>
        <w:jc w:val="both"/>
        <w:rPr>
          <w:rFonts w:eastAsia="Times New Roman" w:cs="Calibri"/>
          <w:sz w:val="24"/>
          <w:szCs w:val="24"/>
        </w:rPr>
      </w:pPr>
      <w:r w:rsidRPr="00277642">
        <w:rPr>
          <w:rFonts w:eastAsia="Times New Roman" w:cs="Calibri"/>
          <w:sz w:val="24"/>
          <w:szCs w:val="24"/>
        </w:rPr>
        <w:t xml:space="preserve">- </w:t>
      </w:r>
      <w:r w:rsidR="00E53A21" w:rsidRPr="00277642">
        <w:rPr>
          <w:rFonts w:eastAsia="Times New Roman" w:cs="Calibri"/>
          <w:sz w:val="24"/>
          <w:szCs w:val="24"/>
        </w:rPr>
        <w:t>определение направления перспективного территориального развития;</w:t>
      </w:r>
    </w:p>
    <w:p w14:paraId="3FDD5804" w14:textId="77777777" w:rsidR="00E53A21" w:rsidRPr="00277642" w:rsidRDefault="008E7D44" w:rsidP="008E7D44">
      <w:pPr>
        <w:pStyle w:val="3f1"/>
        <w:shd w:val="clear" w:color="auto" w:fill="FFFFFF"/>
        <w:ind w:firstLine="556"/>
        <w:jc w:val="both"/>
        <w:rPr>
          <w:rFonts w:eastAsia="Times New Roman" w:cs="Calibri"/>
          <w:sz w:val="24"/>
          <w:szCs w:val="24"/>
        </w:rPr>
      </w:pPr>
      <w:r w:rsidRPr="00277642">
        <w:rPr>
          <w:rFonts w:eastAsia="Times New Roman" w:cs="Calibri"/>
          <w:sz w:val="24"/>
          <w:szCs w:val="24"/>
        </w:rPr>
        <w:t xml:space="preserve">- </w:t>
      </w:r>
      <w:r w:rsidR="00E53A21" w:rsidRPr="00277642">
        <w:rPr>
          <w:rFonts w:eastAsia="Times New Roman" w:cs="Calibri"/>
          <w:sz w:val="24"/>
          <w:szCs w:val="24"/>
        </w:rPr>
        <w:t>определение зон, в которых осуществляется жизнедеятельность населения посредством функционального зонирования территории (отображение планируемых границ функциональных зон);</w:t>
      </w:r>
    </w:p>
    <w:p w14:paraId="29865BC9" w14:textId="77777777" w:rsidR="00E53A21" w:rsidRPr="00277642" w:rsidRDefault="008E7D44" w:rsidP="008E7D44">
      <w:pPr>
        <w:pStyle w:val="3f1"/>
        <w:shd w:val="clear" w:color="auto" w:fill="FFFFFF"/>
        <w:ind w:firstLine="556"/>
        <w:jc w:val="both"/>
        <w:rPr>
          <w:rFonts w:eastAsia="Times New Roman" w:cs="Calibri"/>
          <w:sz w:val="24"/>
          <w:szCs w:val="24"/>
        </w:rPr>
      </w:pPr>
      <w:r w:rsidRPr="00277642">
        <w:rPr>
          <w:rFonts w:eastAsia="Times New Roman" w:cs="Calibri"/>
          <w:sz w:val="24"/>
          <w:szCs w:val="24"/>
        </w:rPr>
        <w:t xml:space="preserve">- </w:t>
      </w:r>
      <w:r w:rsidR="00E53A21" w:rsidRPr="00277642">
        <w:rPr>
          <w:rFonts w:eastAsia="Times New Roman" w:cs="Calibri"/>
          <w:sz w:val="24"/>
          <w:szCs w:val="24"/>
        </w:rPr>
        <w:t xml:space="preserve">разработка оптимальной функционально-планировочной структуры </w:t>
      </w:r>
      <w:r w:rsidRPr="00277642">
        <w:rPr>
          <w:rFonts w:eastAsia="Times New Roman" w:cs="Calibri"/>
          <w:sz w:val="24"/>
          <w:szCs w:val="24"/>
        </w:rPr>
        <w:t>муниципального образования</w:t>
      </w:r>
      <w:r w:rsidR="00E53A21" w:rsidRPr="00277642">
        <w:rPr>
          <w:rFonts w:eastAsia="Times New Roman" w:cs="Calibri"/>
          <w:sz w:val="24"/>
          <w:szCs w:val="24"/>
        </w:rPr>
        <w:t>, создающей предпосылки для гармоничного и устойчивого развития территории, для последующей разработки градостроительного зонирования, подготовки правил землепользования и застройки;</w:t>
      </w:r>
    </w:p>
    <w:p w14:paraId="227BE8B1" w14:textId="77777777" w:rsidR="00E53A21" w:rsidRPr="00277642" w:rsidRDefault="008E7D44" w:rsidP="008E7D44">
      <w:pPr>
        <w:pStyle w:val="3f1"/>
        <w:shd w:val="clear" w:color="auto" w:fill="FFFFFF"/>
        <w:ind w:firstLine="556"/>
        <w:jc w:val="both"/>
        <w:rPr>
          <w:rFonts w:eastAsia="Times New Roman" w:cs="Calibri"/>
          <w:sz w:val="24"/>
          <w:szCs w:val="24"/>
        </w:rPr>
      </w:pPr>
      <w:r w:rsidRPr="00277642">
        <w:rPr>
          <w:rFonts w:eastAsia="Times New Roman" w:cs="Calibri"/>
          <w:sz w:val="24"/>
          <w:szCs w:val="24"/>
        </w:rPr>
        <w:t xml:space="preserve">- </w:t>
      </w:r>
      <w:r w:rsidR="00E53A21" w:rsidRPr="00277642">
        <w:rPr>
          <w:rFonts w:eastAsia="Times New Roman" w:cs="Calibri"/>
          <w:sz w:val="24"/>
          <w:szCs w:val="24"/>
        </w:rPr>
        <w:t>определение системы параметров развития муниципального образования обеспечивающей взаимосогласованную и сбалансированную динамику градостроительных, инфраструктурных, природных, социальных и лечебно-оздоровительных компонентов развития;</w:t>
      </w:r>
    </w:p>
    <w:p w14:paraId="069A8A66" w14:textId="77777777" w:rsidR="00E53A21" w:rsidRPr="00277642" w:rsidRDefault="008E7D44" w:rsidP="008E7D44">
      <w:pPr>
        <w:pStyle w:val="3f1"/>
        <w:shd w:val="clear" w:color="auto" w:fill="FFFFFF"/>
        <w:ind w:firstLine="556"/>
        <w:jc w:val="both"/>
        <w:rPr>
          <w:rFonts w:eastAsia="Times New Roman" w:cs="Calibri"/>
          <w:sz w:val="24"/>
          <w:szCs w:val="24"/>
        </w:rPr>
      </w:pPr>
      <w:r w:rsidRPr="00277642">
        <w:rPr>
          <w:rFonts w:eastAsia="Times New Roman" w:cs="Calibri"/>
          <w:sz w:val="24"/>
          <w:szCs w:val="24"/>
        </w:rPr>
        <w:t xml:space="preserve">- </w:t>
      </w:r>
      <w:r w:rsidR="00E53A21" w:rsidRPr="00277642">
        <w:rPr>
          <w:rFonts w:eastAsia="Times New Roman" w:cs="Calibri"/>
          <w:sz w:val="24"/>
          <w:szCs w:val="24"/>
        </w:rPr>
        <w:t xml:space="preserve">подготовка перечня первоочередных мероприятий и действий по обеспечению инвестиционной привлекательности территории </w:t>
      </w:r>
      <w:r w:rsidRPr="00277642">
        <w:rPr>
          <w:rFonts w:eastAsia="Times New Roman" w:cs="Calibri"/>
          <w:sz w:val="24"/>
          <w:szCs w:val="24"/>
        </w:rPr>
        <w:t>муниципального образования</w:t>
      </w:r>
      <w:r w:rsidR="00E53A21" w:rsidRPr="00277642">
        <w:rPr>
          <w:rFonts w:eastAsia="Times New Roman" w:cs="Calibri"/>
          <w:sz w:val="24"/>
          <w:szCs w:val="24"/>
        </w:rPr>
        <w:t xml:space="preserve"> при условии сохранения окружающей природной среды;</w:t>
      </w:r>
    </w:p>
    <w:p w14:paraId="71BC1217" w14:textId="77777777" w:rsidR="00E53A21" w:rsidRPr="00277642" w:rsidRDefault="008E7D44" w:rsidP="008E7D44">
      <w:pPr>
        <w:pStyle w:val="3f1"/>
        <w:shd w:val="clear" w:color="auto" w:fill="FFFFFF"/>
        <w:ind w:firstLine="556"/>
        <w:jc w:val="both"/>
        <w:rPr>
          <w:rFonts w:eastAsia="Times New Roman" w:cs="Calibri"/>
          <w:sz w:val="24"/>
          <w:szCs w:val="24"/>
        </w:rPr>
      </w:pPr>
      <w:r w:rsidRPr="00277642">
        <w:rPr>
          <w:rFonts w:eastAsia="Times New Roman" w:cs="Calibri"/>
          <w:sz w:val="24"/>
          <w:szCs w:val="24"/>
        </w:rPr>
        <w:t xml:space="preserve">- </w:t>
      </w:r>
      <w:r w:rsidR="00E53A21" w:rsidRPr="00277642">
        <w:rPr>
          <w:rFonts w:eastAsia="Times New Roman" w:cs="Calibri"/>
          <w:sz w:val="24"/>
          <w:szCs w:val="24"/>
        </w:rPr>
        <w:t>определение зон планируемого размещения объектов капитального строительства местного значения, существующих и планируемых границ земель промышленности, энергетики, транспорта и связи.</w:t>
      </w:r>
    </w:p>
    <w:p w14:paraId="570EEE8C" w14:textId="77777777" w:rsidR="00E53A21" w:rsidRPr="00277642" w:rsidRDefault="00E53A21" w:rsidP="00E53A21">
      <w:pPr>
        <w:tabs>
          <w:tab w:val="num" w:pos="432"/>
        </w:tabs>
        <w:ind w:firstLine="567"/>
        <w:jc w:val="both"/>
      </w:pPr>
    </w:p>
    <w:p w14:paraId="72E243CD" w14:textId="77777777" w:rsidR="00E53A21" w:rsidRPr="00277642" w:rsidRDefault="00E53A21" w:rsidP="00E53A21">
      <w:pPr>
        <w:tabs>
          <w:tab w:val="num" w:pos="432"/>
        </w:tabs>
        <w:ind w:firstLine="567"/>
        <w:jc w:val="both"/>
      </w:pPr>
      <w:r w:rsidRPr="00277642">
        <w:lastRenderedPageBreak/>
        <w:t>В материалах Генерального плана муниципального образования установлены следующие сроки его реализации:</w:t>
      </w:r>
    </w:p>
    <w:p w14:paraId="6D501298" w14:textId="77777777" w:rsidR="00E53A21" w:rsidRPr="00277642" w:rsidRDefault="00E53A21" w:rsidP="00E53A21">
      <w:pPr>
        <w:pStyle w:val="19"/>
        <w:shd w:val="clear" w:color="auto" w:fill="auto"/>
        <w:tabs>
          <w:tab w:val="num" w:pos="432"/>
        </w:tabs>
        <w:spacing w:line="240" w:lineRule="auto"/>
        <w:ind w:firstLine="567"/>
        <w:rPr>
          <w:rFonts w:cs="Calibri"/>
          <w:color w:val="000000" w:themeColor="text1"/>
          <w:sz w:val="24"/>
          <w:szCs w:val="24"/>
          <w:lang w:eastAsia="ar-SA"/>
        </w:rPr>
      </w:pPr>
      <w:r w:rsidRPr="00277642">
        <w:rPr>
          <w:rFonts w:cs="Calibri"/>
          <w:color w:val="000000" w:themeColor="text1"/>
          <w:sz w:val="24"/>
          <w:szCs w:val="24"/>
          <w:lang w:eastAsia="ar-SA"/>
        </w:rPr>
        <w:t>исходный год - 2021 г.,</w:t>
      </w:r>
    </w:p>
    <w:p w14:paraId="33E64CA0" w14:textId="77777777" w:rsidR="00E53A21" w:rsidRPr="00277642" w:rsidRDefault="00E53A21" w:rsidP="00E53A21">
      <w:pPr>
        <w:pStyle w:val="19"/>
        <w:shd w:val="clear" w:color="auto" w:fill="auto"/>
        <w:tabs>
          <w:tab w:val="left" w:pos="0"/>
          <w:tab w:val="num" w:pos="432"/>
        </w:tabs>
        <w:spacing w:line="240" w:lineRule="auto"/>
        <w:ind w:firstLine="567"/>
        <w:rPr>
          <w:rFonts w:cs="Calibri"/>
          <w:color w:val="000000" w:themeColor="text1"/>
          <w:sz w:val="24"/>
          <w:szCs w:val="24"/>
          <w:lang w:eastAsia="ar-SA"/>
        </w:rPr>
      </w:pPr>
      <w:r w:rsidRPr="00277642">
        <w:rPr>
          <w:rFonts w:cs="Calibri"/>
          <w:color w:val="000000" w:themeColor="text1"/>
          <w:sz w:val="24"/>
          <w:szCs w:val="24"/>
          <w:lang w:eastAsia="ar-SA"/>
        </w:rPr>
        <w:t>I этап – 2021-2031 гг. (первоочередные плановые мероприятия 3-10 лет);</w:t>
      </w:r>
    </w:p>
    <w:p w14:paraId="25167643" w14:textId="77777777" w:rsidR="00E53A21" w:rsidRPr="00277642" w:rsidRDefault="00E53A21" w:rsidP="00E53A21">
      <w:pPr>
        <w:pStyle w:val="19"/>
        <w:shd w:val="clear" w:color="auto" w:fill="auto"/>
        <w:tabs>
          <w:tab w:val="left" w:pos="1179"/>
        </w:tabs>
        <w:spacing w:line="240" w:lineRule="auto"/>
        <w:ind w:firstLine="567"/>
        <w:rPr>
          <w:rFonts w:cs="Calibri"/>
          <w:color w:val="000000" w:themeColor="text1"/>
          <w:sz w:val="24"/>
          <w:szCs w:val="24"/>
          <w:lang w:eastAsia="ar-SA"/>
        </w:rPr>
      </w:pPr>
      <w:r w:rsidRPr="00277642">
        <w:rPr>
          <w:rFonts w:cs="Calibri"/>
          <w:color w:val="000000" w:themeColor="text1"/>
          <w:sz w:val="24"/>
          <w:szCs w:val="24"/>
          <w:lang w:eastAsia="ar-SA"/>
        </w:rPr>
        <w:t>II этап – до 2041 г. (расчетный срок Генерального плана, 20 лет).</w:t>
      </w:r>
    </w:p>
    <w:p w14:paraId="69C39D89" w14:textId="77777777" w:rsidR="007D5970" w:rsidRPr="00277642" w:rsidRDefault="00140517" w:rsidP="005130B0">
      <w:pPr>
        <w:pStyle w:val="11"/>
      </w:pPr>
      <w:bookmarkStart w:id="4" w:name="_Toc151122631"/>
      <w:r w:rsidRPr="00277642">
        <w:t>1.</w:t>
      </w:r>
      <w:r w:rsidR="00C847A4" w:rsidRPr="00277642">
        <w:t>С</w:t>
      </w:r>
      <w:r w:rsidR="007D5970" w:rsidRPr="00277642">
        <w:t>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w:t>
      </w:r>
      <w:r w:rsidR="00CB5EFB" w:rsidRPr="00277642">
        <w:t>ание объектов местного значения</w:t>
      </w:r>
      <w:bookmarkEnd w:id="4"/>
    </w:p>
    <w:p w14:paraId="107F8FA0" w14:textId="6ABAC2DC" w:rsidR="00CB5EFB" w:rsidRPr="00277642" w:rsidRDefault="00CB5EFB" w:rsidP="00CB5EFB">
      <w:pPr>
        <w:pStyle w:val="3f1"/>
        <w:shd w:val="clear" w:color="auto" w:fill="FFFFFF"/>
        <w:ind w:firstLine="556"/>
        <w:jc w:val="both"/>
        <w:rPr>
          <w:rFonts w:eastAsia="Times New Roman" w:cs="Calibri"/>
          <w:sz w:val="24"/>
          <w:szCs w:val="24"/>
        </w:rPr>
      </w:pPr>
      <w:r w:rsidRPr="00277642">
        <w:rPr>
          <w:rFonts w:eastAsia="Times New Roman" w:cs="Calibri"/>
          <w:sz w:val="24"/>
          <w:szCs w:val="24"/>
        </w:rPr>
        <w:t xml:space="preserve">Перечень программ социально-экономического развития Калужской области, муниципального района «Куйбышевский район» и муниципального </w:t>
      </w:r>
      <w:r w:rsidR="00C847A4" w:rsidRPr="00277642">
        <w:rPr>
          <w:rFonts w:eastAsia="Times New Roman" w:cs="Calibri"/>
          <w:sz w:val="24"/>
          <w:szCs w:val="24"/>
        </w:rPr>
        <w:t>о</w:t>
      </w:r>
      <w:r w:rsidRPr="00277642">
        <w:rPr>
          <w:rFonts w:eastAsia="Times New Roman" w:cs="Calibri"/>
          <w:sz w:val="24"/>
          <w:szCs w:val="24"/>
        </w:rPr>
        <w:t xml:space="preserve">бразования </w:t>
      </w:r>
      <w:r w:rsidR="00C847A4" w:rsidRPr="00277642">
        <w:rPr>
          <w:rFonts w:eastAsia="Times New Roman" w:cs="Calibri"/>
          <w:sz w:val="24"/>
          <w:szCs w:val="24"/>
        </w:rPr>
        <w:t>СП</w:t>
      </w:r>
      <w:r w:rsidRPr="00277642">
        <w:rPr>
          <w:rFonts w:eastAsia="Times New Roman" w:cs="Calibri"/>
          <w:sz w:val="24"/>
          <w:szCs w:val="24"/>
        </w:rPr>
        <w:t xml:space="preserve"> «</w:t>
      </w:r>
      <w:r w:rsidR="00BF6C00" w:rsidRPr="002613D5">
        <w:t>Село Мокрое</w:t>
      </w:r>
      <w:r w:rsidRPr="00277642">
        <w:rPr>
          <w:rFonts w:eastAsia="Times New Roman" w:cs="Calibri"/>
          <w:sz w:val="24"/>
          <w:szCs w:val="24"/>
        </w:rPr>
        <w:t>».</w:t>
      </w:r>
    </w:p>
    <w:p w14:paraId="08B5B476" w14:textId="77777777" w:rsidR="00C847A4" w:rsidRPr="00277642" w:rsidRDefault="00C847A4" w:rsidP="00C847A4">
      <w:pPr>
        <w:pStyle w:val="7"/>
      </w:pPr>
      <w:r w:rsidRPr="00277642">
        <w:t xml:space="preserve">Таблица </w:t>
      </w:r>
      <w:r w:rsidR="00140517" w:rsidRPr="00277642">
        <w:t>1</w:t>
      </w:r>
      <w:r w:rsidRPr="00277642">
        <w:t>.1</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5"/>
        <w:gridCol w:w="4781"/>
        <w:gridCol w:w="4354"/>
      </w:tblGrid>
      <w:tr w:rsidR="00C847A4" w:rsidRPr="00277642" w14:paraId="7CF95334" w14:textId="77777777" w:rsidTr="00C847A4">
        <w:trPr>
          <w:cantSplit/>
          <w:trHeight w:val="20"/>
          <w:tblHeader/>
          <w:jc w:val="center"/>
        </w:trPr>
        <w:tc>
          <w:tcPr>
            <w:tcW w:w="425" w:type="dxa"/>
            <w:shd w:val="clear" w:color="auto" w:fill="auto"/>
            <w:vAlign w:val="center"/>
          </w:tcPr>
          <w:p w14:paraId="3DD8C359" w14:textId="77777777" w:rsidR="00C847A4" w:rsidRPr="00277642" w:rsidRDefault="00C847A4" w:rsidP="00CA4300">
            <w:pPr>
              <w:jc w:val="center"/>
              <w:rPr>
                <w:b/>
                <w:color w:val="000000"/>
              </w:rPr>
            </w:pPr>
            <w:r w:rsidRPr="00277642">
              <w:rPr>
                <w:b/>
                <w:color w:val="000000"/>
              </w:rPr>
              <w:t>№</w:t>
            </w:r>
          </w:p>
        </w:tc>
        <w:tc>
          <w:tcPr>
            <w:tcW w:w="4781" w:type="dxa"/>
            <w:shd w:val="clear" w:color="auto" w:fill="auto"/>
            <w:vAlign w:val="center"/>
          </w:tcPr>
          <w:p w14:paraId="3FCAF4D0" w14:textId="77777777" w:rsidR="00C847A4" w:rsidRPr="00277642" w:rsidRDefault="00C847A4" w:rsidP="00CA4300">
            <w:pPr>
              <w:jc w:val="center"/>
              <w:rPr>
                <w:b/>
                <w:color w:val="000000"/>
              </w:rPr>
            </w:pPr>
            <w:r w:rsidRPr="00277642">
              <w:rPr>
                <w:b/>
                <w:color w:val="000000"/>
              </w:rPr>
              <w:t>Наименование программы</w:t>
            </w:r>
          </w:p>
        </w:tc>
        <w:tc>
          <w:tcPr>
            <w:tcW w:w="4354" w:type="dxa"/>
            <w:shd w:val="clear" w:color="auto" w:fill="auto"/>
            <w:vAlign w:val="center"/>
          </w:tcPr>
          <w:p w14:paraId="681EB457" w14:textId="77777777" w:rsidR="00C847A4" w:rsidRPr="00277642" w:rsidRDefault="00C847A4" w:rsidP="00CA4300">
            <w:pPr>
              <w:jc w:val="center"/>
              <w:rPr>
                <w:b/>
                <w:color w:val="000000"/>
              </w:rPr>
            </w:pPr>
            <w:r w:rsidRPr="00277642">
              <w:rPr>
                <w:b/>
                <w:color w:val="000000"/>
              </w:rPr>
              <w:t>Нормативно-правовой акт</w:t>
            </w:r>
          </w:p>
        </w:tc>
      </w:tr>
      <w:tr w:rsidR="00C847A4" w:rsidRPr="00277642" w14:paraId="49C0FF97" w14:textId="77777777" w:rsidTr="00C847A4">
        <w:trPr>
          <w:cantSplit/>
          <w:trHeight w:val="20"/>
          <w:tblHeader/>
          <w:jc w:val="center"/>
        </w:trPr>
        <w:tc>
          <w:tcPr>
            <w:tcW w:w="425" w:type="dxa"/>
            <w:shd w:val="clear" w:color="auto" w:fill="auto"/>
            <w:vAlign w:val="center"/>
          </w:tcPr>
          <w:p w14:paraId="03F9FDC9" w14:textId="77777777" w:rsidR="00C847A4" w:rsidRPr="00277642" w:rsidRDefault="00C847A4" w:rsidP="00CA4300">
            <w:pPr>
              <w:jc w:val="center"/>
              <w:rPr>
                <w:b/>
                <w:color w:val="000000"/>
              </w:rPr>
            </w:pPr>
            <w:r w:rsidRPr="00277642">
              <w:rPr>
                <w:b/>
                <w:color w:val="000000"/>
              </w:rPr>
              <w:t>1</w:t>
            </w:r>
          </w:p>
        </w:tc>
        <w:tc>
          <w:tcPr>
            <w:tcW w:w="4781" w:type="dxa"/>
            <w:shd w:val="clear" w:color="auto" w:fill="auto"/>
            <w:vAlign w:val="center"/>
          </w:tcPr>
          <w:p w14:paraId="2889C04B" w14:textId="77777777" w:rsidR="00C847A4" w:rsidRPr="00277642" w:rsidRDefault="00C847A4" w:rsidP="00CA4300">
            <w:pPr>
              <w:jc w:val="center"/>
              <w:rPr>
                <w:b/>
                <w:color w:val="000000"/>
              </w:rPr>
            </w:pPr>
            <w:r w:rsidRPr="00277642">
              <w:rPr>
                <w:b/>
                <w:color w:val="000000"/>
              </w:rPr>
              <w:t>2</w:t>
            </w:r>
          </w:p>
        </w:tc>
        <w:tc>
          <w:tcPr>
            <w:tcW w:w="4354" w:type="dxa"/>
            <w:shd w:val="clear" w:color="auto" w:fill="auto"/>
            <w:vAlign w:val="center"/>
          </w:tcPr>
          <w:p w14:paraId="47A2C088" w14:textId="77777777" w:rsidR="00C847A4" w:rsidRPr="00277642" w:rsidRDefault="00C847A4" w:rsidP="00CA4300">
            <w:pPr>
              <w:jc w:val="center"/>
              <w:rPr>
                <w:b/>
                <w:color w:val="000000"/>
              </w:rPr>
            </w:pPr>
            <w:r w:rsidRPr="00277642">
              <w:rPr>
                <w:b/>
                <w:color w:val="000000"/>
              </w:rPr>
              <w:t>3</w:t>
            </w:r>
          </w:p>
        </w:tc>
      </w:tr>
      <w:tr w:rsidR="00C847A4" w:rsidRPr="00277642" w14:paraId="0883FAE8" w14:textId="77777777" w:rsidTr="00C847A4">
        <w:trPr>
          <w:cantSplit/>
          <w:trHeight w:val="20"/>
          <w:jc w:val="center"/>
        </w:trPr>
        <w:tc>
          <w:tcPr>
            <w:tcW w:w="425" w:type="dxa"/>
            <w:shd w:val="clear" w:color="auto" w:fill="auto"/>
            <w:vAlign w:val="center"/>
          </w:tcPr>
          <w:p w14:paraId="0C1A2A10" w14:textId="77777777" w:rsidR="00C847A4" w:rsidRPr="00277642" w:rsidRDefault="00C847A4" w:rsidP="00C847A4">
            <w:pPr>
              <w:pStyle w:val="af0"/>
              <w:numPr>
                <w:ilvl w:val="0"/>
                <w:numId w:val="38"/>
              </w:numPr>
              <w:ind w:left="284" w:firstLine="0"/>
              <w:jc w:val="center"/>
              <w:rPr>
                <w:color w:val="000000"/>
              </w:rPr>
            </w:pPr>
          </w:p>
        </w:tc>
        <w:tc>
          <w:tcPr>
            <w:tcW w:w="4781" w:type="dxa"/>
            <w:shd w:val="clear" w:color="auto" w:fill="auto"/>
            <w:vAlign w:val="center"/>
          </w:tcPr>
          <w:p w14:paraId="62CC51FF" w14:textId="77777777" w:rsidR="00C847A4" w:rsidRPr="00277642" w:rsidRDefault="00C847A4" w:rsidP="00CA4300">
            <w:pPr>
              <w:rPr>
                <w:color w:val="000000"/>
              </w:rPr>
            </w:pPr>
            <w:r w:rsidRPr="00277642">
              <w:rPr>
                <w:rFonts w:eastAsia="Calibri"/>
                <w:color w:val="000000"/>
              </w:rPr>
              <w:t>Государственная программа Российской Федерации «Комплексное развитие сельских территорий»</w:t>
            </w:r>
          </w:p>
        </w:tc>
        <w:tc>
          <w:tcPr>
            <w:tcW w:w="4354" w:type="dxa"/>
            <w:shd w:val="clear" w:color="auto" w:fill="FFFFFF"/>
            <w:vAlign w:val="center"/>
          </w:tcPr>
          <w:p w14:paraId="53728797" w14:textId="77777777" w:rsidR="00C847A4" w:rsidRPr="00277642" w:rsidRDefault="00C847A4" w:rsidP="00CA4300">
            <w:pPr>
              <w:rPr>
                <w:rFonts w:eastAsia="Calibri"/>
                <w:color w:val="000000"/>
              </w:rPr>
            </w:pPr>
            <w:r w:rsidRPr="00277642">
              <w:rPr>
                <w:rFonts w:eastAsia="Calibri"/>
                <w:color w:val="000000"/>
              </w:rPr>
              <w:t>Постановление Правительства Российской Федерации от 31.05.2019</w:t>
            </w:r>
          </w:p>
          <w:p w14:paraId="6BC89188" w14:textId="77777777" w:rsidR="00C847A4" w:rsidRPr="00277642" w:rsidRDefault="00C847A4" w:rsidP="00CA4300">
            <w:pPr>
              <w:rPr>
                <w:color w:val="000000"/>
              </w:rPr>
            </w:pPr>
            <w:r w:rsidRPr="00277642">
              <w:rPr>
                <w:rFonts w:eastAsia="Calibri"/>
                <w:color w:val="000000"/>
              </w:rPr>
              <w:t>N 696</w:t>
            </w:r>
          </w:p>
        </w:tc>
      </w:tr>
      <w:tr w:rsidR="00C847A4" w:rsidRPr="00277642" w14:paraId="63514F08" w14:textId="77777777" w:rsidTr="00C847A4">
        <w:trPr>
          <w:cantSplit/>
          <w:trHeight w:val="20"/>
          <w:jc w:val="center"/>
        </w:trPr>
        <w:tc>
          <w:tcPr>
            <w:tcW w:w="425" w:type="dxa"/>
            <w:shd w:val="clear" w:color="auto" w:fill="auto"/>
            <w:vAlign w:val="center"/>
          </w:tcPr>
          <w:p w14:paraId="4A3D4A5B" w14:textId="77777777" w:rsidR="00C847A4" w:rsidRPr="00277642" w:rsidRDefault="00C847A4" w:rsidP="00C847A4">
            <w:pPr>
              <w:pStyle w:val="af0"/>
              <w:numPr>
                <w:ilvl w:val="0"/>
                <w:numId w:val="38"/>
              </w:numPr>
              <w:ind w:left="284" w:firstLine="0"/>
              <w:jc w:val="center"/>
              <w:rPr>
                <w:color w:val="000000"/>
              </w:rPr>
            </w:pPr>
          </w:p>
        </w:tc>
        <w:tc>
          <w:tcPr>
            <w:tcW w:w="4781" w:type="dxa"/>
            <w:shd w:val="clear" w:color="auto" w:fill="auto"/>
            <w:vAlign w:val="center"/>
          </w:tcPr>
          <w:p w14:paraId="2C5A681E" w14:textId="77777777" w:rsidR="00C847A4" w:rsidRPr="00277642" w:rsidRDefault="00C847A4" w:rsidP="00CA4300">
            <w:pPr>
              <w:rPr>
                <w:color w:val="000000"/>
              </w:rPr>
            </w:pPr>
            <w:r w:rsidRPr="00277642">
              <w:rPr>
                <w:rFonts w:eastAsia="Calibri"/>
                <w:color w:val="000000"/>
              </w:rPr>
              <w:t>Государственная программа Калужской области «Комплексное развитие сельских территорий».</w:t>
            </w:r>
          </w:p>
        </w:tc>
        <w:tc>
          <w:tcPr>
            <w:tcW w:w="4354" w:type="dxa"/>
            <w:shd w:val="clear" w:color="auto" w:fill="FFFFFF"/>
            <w:vAlign w:val="center"/>
          </w:tcPr>
          <w:p w14:paraId="2358FF52" w14:textId="77777777" w:rsidR="00C847A4" w:rsidRPr="00277642" w:rsidRDefault="00C847A4" w:rsidP="00CA4300">
            <w:pPr>
              <w:rPr>
                <w:rFonts w:eastAsia="Calibri"/>
                <w:color w:val="000000"/>
              </w:rPr>
            </w:pPr>
            <w:r w:rsidRPr="00277642">
              <w:rPr>
                <w:rFonts w:eastAsia="Calibri"/>
                <w:color w:val="000000"/>
              </w:rPr>
              <w:t>Постановление Правительства Калужской области от 31.01.2020 N 63</w:t>
            </w:r>
          </w:p>
          <w:p w14:paraId="2847BE03" w14:textId="77777777" w:rsidR="00C847A4" w:rsidRPr="00277642" w:rsidRDefault="00C847A4" w:rsidP="00CA4300">
            <w:pPr>
              <w:rPr>
                <w:color w:val="000000"/>
              </w:rPr>
            </w:pPr>
          </w:p>
        </w:tc>
      </w:tr>
      <w:tr w:rsidR="00C847A4" w:rsidRPr="00277642" w14:paraId="1F8AEC35" w14:textId="77777777" w:rsidTr="00C847A4">
        <w:trPr>
          <w:cantSplit/>
          <w:trHeight w:val="20"/>
          <w:jc w:val="center"/>
        </w:trPr>
        <w:tc>
          <w:tcPr>
            <w:tcW w:w="425" w:type="dxa"/>
            <w:shd w:val="clear" w:color="auto" w:fill="auto"/>
            <w:vAlign w:val="center"/>
          </w:tcPr>
          <w:p w14:paraId="4151CCDC" w14:textId="77777777" w:rsidR="00C847A4" w:rsidRPr="00277642" w:rsidRDefault="00C847A4" w:rsidP="00C847A4">
            <w:pPr>
              <w:pStyle w:val="af0"/>
              <w:numPr>
                <w:ilvl w:val="0"/>
                <w:numId w:val="38"/>
              </w:numPr>
              <w:ind w:left="284" w:firstLine="0"/>
              <w:jc w:val="center"/>
              <w:rPr>
                <w:color w:val="000000"/>
              </w:rPr>
            </w:pPr>
          </w:p>
        </w:tc>
        <w:tc>
          <w:tcPr>
            <w:tcW w:w="4781" w:type="dxa"/>
            <w:shd w:val="clear" w:color="auto" w:fill="auto"/>
            <w:vAlign w:val="center"/>
          </w:tcPr>
          <w:p w14:paraId="7A2CDD6C" w14:textId="77777777" w:rsidR="00C847A4" w:rsidRPr="00277642" w:rsidRDefault="00C847A4" w:rsidP="00CA4300">
            <w:pPr>
              <w:rPr>
                <w:color w:val="000000"/>
              </w:rPr>
            </w:pPr>
            <w:r w:rsidRPr="00277642">
              <w:rPr>
                <w:color w:val="000000"/>
              </w:rPr>
              <w:t>Стратегия социально-экономического развития Калужской области до 2040 года "Человек - центр инвестиций"</w:t>
            </w:r>
          </w:p>
        </w:tc>
        <w:tc>
          <w:tcPr>
            <w:tcW w:w="4354" w:type="dxa"/>
            <w:shd w:val="clear" w:color="auto" w:fill="FFFFFF"/>
            <w:vAlign w:val="center"/>
          </w:tcPr>
          <w:p w14:paraId="26377FB5" w14:textId="77777777" w:rsidR="00C847A4" w:rsidRPr="00277642" w:rsidRDefault="00C847A4" w:rsidP="00CA4300">
            <w:pPr>
              <w:rPr>
                <w:color w:val="000000"/>
              </w:rPr>
            </w:pPr>
            <w:r w:rsidRPr="00277642">
              <w:rPr>
                <w:color w:val="000000"/>
              </w:rPr>
              <w:t>Постановление Правительства Калужской области от 15.12.2022 N 970</w:t>
            </w:r>
          </w:p>
          <w:p w14:paraId="3A2B05D1" w14:textId="77777777" w:rsidR="00C847A4" w:rsidRPr="00277642" w:rsidRDefault="00C847A4" w:rsidP="00CA4300">
            <w:pPr>
              <w:rPr>
                <w:color w:val="000000"/>
              </w:rPr>
            </w:pPr>
            <w:r w:rsidRPr="00277642">
              <w:rPr>
                <w:color w:val="000000"/>
              </w:rPr>
              <w:t>"О Стратегии социально-экономического развития Калужской области до 2040 года"</w:t>
            </w:r>
          </w:p>
        </w:tc>
      </w:tr>
      <w:tr w:rsidR="00C847A4" w:rsidRPr="00277642" w14:paraId="6E259A3D" w14:textId="77777777" w:rsidTr="00C847A4">
        <w:trPr>
          <w:cantSplit/>
          <w:trHeight w:val="20"/>
          <w:jc w:val="center"/>
        </w:trPr>
        <w:tc>
          <w:tcPr>
            <w:tcW w:w="425" w:type="dxa"/>
            <w:shd w:val="clear" w:color="auto" w:fill="auto"/>
            <w:vAlign w:val="center"/>
          </w:tcPr>
          <w:p w14:paraId="2F947975" w14:textId="77777777" w:rsidR="00C847A4" w:rsidRPr="00277642" w:rsidRDefault="00C847A4" w:rsidP="00C847A4">
            <w:pPr>
              <w:pStyle w:val="af0"/>
              <w:numPr>
                <w:ilvl w:val="0"/>
                <w:numId w:val="38"/>
              </w:numPr>
              <w:ind w:left="284" w:firstLine="0"/>
              <w:jc w:val="center"/>
              <w:rPr>
                <w:color w:val="000000"/>
              </w:rPr>
            </w:pPr>
          </w:p>
        </w:tc>
        <w:tc>
          <w:tcPr>
            <w:tcW w:w="4781" w:type="dxa"/>
            <w:shd w:val="clear" w:color="auto" w:fill="auto"/>
            <w:vAlign w:val="center"/>
          </w:tcPr>
          <w:p w14:paraId="6E044CED" w14:textId="77777777" w:rsidR="00C847A4" w:rsidRPr="00277642" w:rsidRDefault="00C847A4" w:rsidP="00CA4300">
            <w:pPr>
              <w:rPr>
                <w:color w:val="000000"/>
              </w:rPr>
            </w:pPr>
            <w:r w:rsidRPr="00277642">
              <w:rPr>
                <w:color w:val="000000"/>
              </w:rPr>
              <w:t>План мероприятий по реализации стратегии социально-экономического развития Калужской области до 2030 года</w:t>
            </w:r>
          </w:p>
        </w:tc>
        <w:tc>
          <w:tcPr>
            <w:tcW w:w="4354" w:type="dxa"/>
            <w:shd w:val="clear" w:color="auto" w:fill="FFFFFF"/>
            <w:vAlign w:val="center"/>
          </w:tcPr>
          <w:p w14:paraId="36080E9E" w14:textId="77777777" w:rsidR="00C847A4" w:rsidRPr="00277642" w:rsidRDefault="00C847A4" w:rsidP="00CA4300">
            <w:pPr>
              <w:rPr>
                <w:color w:val="000000"/>
              </w:rPr>
            </w:pPr>
            <w:bookmarkStart w:id="5" w:name="_Toc10466210"/>
            <w:bookmarkStart w:id="6" w:name="_Toc10552264"/>
            <w:r w:rsidRPr="00277642">
              <w:rPr>
                <w:color w:val="000000"/>
              </w:rPr>
              <w:t>Постановление Правительства Калужской области от 14.02.2019 № 107</w:t>
            </w:r>
            <w:bookmarkEnd w:id="5"/>
            <w:bookmarkEnd w:id="6"/>
          </w:p>
        </w:tc>
      </w:tr>
      <w:tr w:rsidR="00C847A4" w:rsidRPr="00277642" w14:paraId="00D86586" w14:textId="77777777" w:rsidTr="00C847A4">
        <w:trPr>
          <w:cantSplit/>
          <w:trHeight w:val="20"/>
          <w:jc w:val="center"/>
        </w:trPr>
        <w:tc>
          <w:tcPr>
            <w:tcW w:w="425" w:type="dxa"/>
            <w:shd w:val="clear" w:color="auto" w:fill="auto"/>
            <w:vAlign w:val="center"/>
          </w:tcPr>
          <w:p w14:paraId="339B0402" w14:textId="77777777" w:rsidR="00C847A4" w:rsidRPr="00277642" w:rsidRDefault="00C847A4" w:rsidP="00C847A4">
            <w:pPr>
              <w:pStyle w:val="af0"/>
              <w:numPr>
                <w:ilvl w:val="0"/>
                <w:numId w:val="38"/>
              </w:numPr>
              <w:ind w:left="284" w:firstLine="0"/>
              <w:jc w:val="center"/>
              <w:rPr>
                <w:color w:val="000000"/>
              </w:rPr>
            </w:pPr>
          </w:p>
        </w:tc>
        <w:tc>
          <w:tcPr>
            <w:tcW w:w="4781" w:type="dxa"/>
            <w:shd w:val="clear" w:color="auto" w:fill="auto"/>
            <w:vAlign w:val="center"/>
          </w:tcPr>
          <w:p w14:paraId="5CF57F4A" w14:textId="77777777" w:rsidR="00C847A4" w:rsidRPr="00277642" w:rsidRDefault="00C847A4" w:rsidP="00CA4300">
            <w:pPr>
              <w:rPr>
                <w:color w:val="000000"/>
              </w:rPr>
            </w:pPr>
            <w:r w:rsidRPr="00277642">
              <w:rPr>
                <w:color w:val="000000"/>
              </w:rPr>
              <w:t>Региональная программа газификации жилищно-коммунального хозяйства, промышленных и иных организаций Калужской области на 2019 - 2028 годы</w:t>
            </w:r>
          </w:p>
        </w:tc>
        <w:tc>
          <w:tcPr>
            <w:tcW w:w="4354" w:type="dxa"/>
            <w:shd w:val="clear" w:color="auto" w:fill="FFFFFF"/>
            <w:vAlign w:val="center"/>
          </w:tcPr>
          <w:p w14:paraId="51212D6C" w14:textId="77777777" w:rsidR="00C847A4" w:rsidRPr="00277642" w:rsidRDefault="00C847A4" w:rsidP="00CA4300">
            <w:pPr>
              <w:rPr>
                <w:color w:val="000000"/>
              </w:rPr>
            </w:pPr>
            <w:r w:rsidRPr="00277642">
              <w:rPr>
                <w:color w:val="000000"/>
              </w:rPr>
              <w:t>Постановление Правительства Калужской области от 22.03.2018 № 172</w:t>
            </w:r>
          </w:p>
        </w:tc>
      </w:tr>
      <w:tr w:rsidR="00C847A4" w:rsidRPr="00277642" w14:paraId="26F1F455" w14:textId="77777777" w:rsidTr="00C847A4">
        <w:trPr>
          <w:cantSplit/>
          <w:trHeight w:val="20"/>
          <w:jc w:val="center"/>
        </w:trPr>
        <w:tc>
          <w:tcPr>
            <w:tcW w:w="425" w:type="dxa"/>
            <w:shd w:val="clear" w:color="auto" w:fill="auto"/>
            <w:vAlign w:val="center"/>
          </w:tcPr>
          <w:p w14:paraId="08BB7EA1" w14:textId="77777777" w:rsidR="00C847A4" w:rsidRPr="00277642" w:rsidRDefault="00C847A4" w:rsidP="00C847A4">
            <w:pPr>
              <w:pStyle w:val="af0"/>
              <w:numPr>
                <w:ilvl w:val="0"/>
                <w:numId w:val="38"/>
              </w:numPr>
              <w:ind w:left="284" w:firstLine="0"/>
              <w:jc w:val="center"/>
              <w:rPr>
                <w:color w:val="000000"/>
              </w:rPr>
            </w:pPr>
          </w:p>
        </w:tc>
        <w:tc>
          <w:tcPr>
            <w:tcW w:w="4781" w:type="dxa"/>
            <w:shd w:val="clear" w:color="auto" w:fill="auto"/>
            <w:vAlign w:val="center"/>
          </w:tcPr>
          <w:p w14:paraId="1BF59BC4" w14:textId="77777777" w:rsidR="00C847A4" w:rsidRPr="00277642" w:rsidRDefault="00C847A4" w:rsidP="00CA4300">
            <w:pPr>
              <w:rPr>
                <w:color w:val="000000"/>
              </w:rPr>
            </w:pPr>
            <w:r w:rsidRPr="00277642">
              <w:rPr>
                <w:color w:val="000000"/>
              </w:rPr>
              <w:t>Муниципальная программа «Комплексное развитие транспортной инфраструктуры на территории Куйбышевского района Калужской области на период 2017-2027 годов»</w:t>
            </w:r>
          </w:p>
        </w:tc>
        <w:tc>
          <w:tcPr>
            <w:tcW w:w="4354" w:type="dxa"/>
            <w:shd w:val="clear" w:color="auto" w:fill="FFFFFF"/>
            <w:vAlign w:val="center"/>
          </w:tcPr>
          <w:p w14:paraId="386572CD" w14:textId="77777777" w:rsidR="00C847A4" w:rsidRPr="00277642" w:rsidRDefault="00C847A4" w:rsidP="00CA4300">
            <w:pPr>
              <w:rPr>
                <w:color w:val="000000"/>
              </w:rPr>
            </w:pPr>
            <w:r w:rsidRPr="00277642">
              <w:rPr>
                <w:color w:val="000000"/>
              </w:rPr>
              <w:t>Постановление администрации Куйбышевского района от 21.05.2018 № 161</w:t>
            </w:r>
          </w:p>
        </w:tc>
      </w:tr>
      <w:tr w:rsidR="00C847A4" w:rsidRPr="00277642" w14:paraId="53D2ECD4" w14:textId="77777777" w:rsidTr="00C847A4">
        <w:trPr>
          <w:cantSplit/>
          <w:trHeight w:val="20"/>
          <w:jc w:val="center"/>
        </w:trPr>
        <w:tc>
          <w:tcPr>
            <w:tcW w:w="425" w:type="dxa"/>
            <w:shd w:val="clear" w:color="auto" w:fill="auto"/>
            <w:vAlign w:val="center"/>
          </w:tcPr>
          <w:p w14:paraId="2B37388C" w14:textId="77777777" w:rsidR="00C847A4" w:rsidRPr="00277642" w:rsidRDefault="00C847A4" w:rsidP="00C847A4">
            <w:pPr>
              <w:pStyle w:val="af0"/>
              <w:numPr>
                <w:ilvl w:val="0"/>
                <w:numId w:val="38"/>
              </w:numPr>
              <w:ind w:left="284" w:firstLine="0"/>
              <w:jc w:val="center"/>
              <w:rPr>
                <w:color w:val="000000"/>
              </w:rPr>
            </w:pPr>
          </w:p>
        </w:tc>
        <w:tc>
          <w:tcPr>
            <w:tcW w:w="4781" w:type="dxa"/>
            <w:shd w:val="clear" w:color="auto" w:fill="auto"/>
            <w:vAlign w:val="center"/>
          </w:tcPr>
          <w:p w14:paraId="00811A45" w14:textId="77777777" w:rsidR="00C847A4" w:rsidRPr="00277642" w:rsidRDefault="00C847A4" w:rsidP="00CA4300">
            <w:pPr>
              <w:rPr>
                <w:color w:val="000000"/>
              </w:rPr>
            </w:pPr>
            <w:r w:rsidRPr="00277642">
              <w:rPr>
                <w:color w:val="000000"/>
              </w:rPr>
              <w:t xml:space="preserve">Муниципальная программа «Комплексное развитие систем коммунальной инфраструктуры муниципального образования «Куйбышевский район» Калужской области на период 2021-2025 </w:t>
            </w:r>
            <w:proofErr w:type="spellStart"/>
            <w:r w:rsidRPr="00277642">
              <w:rPr>
                <w:color w:val="000000"/>
              </w:rPr>
              <w:t>гг</w:t>
            </w:r>
            <w:proofErr w:type="spellEnd"/>
            <w:r w:rsidRPr="00277642">
              <w:rPr>
                <w:color w:val="000000"/>
              </w:rPr>
              <w:t>»</w:t>
            </w:r>
          </w:p>
        </w:tc>
        <w:tc>
          <w:tcPr>
            <w:tcW w:w="4354" w:type="dxa"/>
            <w:shd w:val="clear" w:color="auto" w:fill="FFFFFF"/>
            <w:vAlign w:val="center"/>
          </w:tcPr>
          <w:p w14:paraId="73D98083" w14:textId="77777777" w:rsidR="00C847A4" w:rsidRPr="00277642" w:rsidRDefault="00C847A4" w:rsidP="00CA4300">
            <w:pPr>
              <w:rPr>
                <w:color w:val="000000"/>
              </w:rPr>
            </w:pPr>
            <w:r w:rsidRPr="00277642">
              <w:rPr>
                <w:color w:val="000000"/>
              </w:rPr>
              <w:t>Постановление администрации Куйбышевского района</w:t>
            </w:r>
          </w:p>
          <w:p w14:paraId="7A240B50" w14:textId="77777777" w:rsidR="00C847A4" w:rsidRPr="00277642" w:rsidRDefault="00C847A4" w:rsidP="00CA4300">
            <w:pPr>
              <w:rPr>
                <w:color w:val="000000"/>
              </w:rPr>
            </w:pPr>
            <w:r w:rsidRPr="00277642">
              <w:rPr>
                <w:color w:val="000000"/>
              </w:rPr>
              <w:t>от 08.10.2020 № 327</w:t>
            </w:r>
          </w:p>
        </w:tc>
      </w:tr>
      <w:tr w:rsidR="00C847A4" w:rsidRPr="00277642" w14:paraId="2B72A068" w14:textId="77777777" w:rsidTr="00C847A4">
        <w:trPr>
          <w:cantSplit/>
          <w:trHeight w:val="20"/>
          <w:jc w:val="center"/>
        </w:trPr>
        <w:tc>
          <w:tcPr>
            <w:tcW w:w="425" w:type="dxa"/>
            <w:shd w:val="clear" w:color="auto" w:fill="auto"/>
            <w:vAlign w:val="center"/>
          </w:tcPr>
          <w:p w14:paraId="5DD46917" w14:textId="77777777" w:rsidR="00C847A4" w:rsidRPr="00277642" w:rsidRDefault="00C847A4" w:rsidP="00C847A4">
            <w:pPr>
              <w:pStyle w:val="af0"/>
              <w:numPr>
                <w:ilvl w:val="0"/>
                <w:numId w:val="38"/>
              </w:numPr>
              <w:ind w:left="284" w:firstLine="0"/>
              <w:jc w:val="center"/>
              <w:rPr>
                <w:color w:val="000000"/>
              </w:rPr>
            </w:pPr>
          </w:p>
        </w:tc>
        <w:tc>
          <w:tcPr>
            <w:tcW w:w="4781" w:type="dxa"/>
            <w:shd w:val="clear" w:color="auto" w:fill="auto"/>
            <w:vAlign w:val="center"/>
          </w:tcPr>
          <w:p w14:paraId="38D07CA9" w14:textId="2B3E9411" w:rsidR="00C847A4" w:rsidRPr="00277642" w:rsidRDefault="00CB3E08" w:rsidP="00CA4300">
            <w:pPr>
              <w:rPr>
                <w:color w:val="000000"/>
              </w:rPr>
            </w:pPr>
            <w:r w:rsidRPr="000A2E5E">
              <w:t>Программа комплексного развития социальной инфраструктуры на территории сельского поселения «Село Мокрое» на 2017-2027 годы.</w:t>
            </w:r>
          </w:p>
        </w:tc>
        <w:tc>
          <w:tcPr>
            <w:tcW w:w="4354" w:type="dxa"/>
            <w:shd w:val="clear" w:color="auto" w:fill="FFFFFF"/>
            <w:vAlign w:val="center"/>
          </w:tcPr>
          <w:p w14:paraId="314B290D" w14:textId="460E68E2" w:rsidR="00C847A4" w:rsidRPr="00277642" w:rsidRDefault="00D75088" w:rsidP="00CA4300">
            <w:pPr>
              <w:rPr>
                <w:color w:val="000000"/>
              </w:rPr>
            </w:pPr>
            <w:r w:rsidRPr="00D75088">
              <w:rPr>
                <w:color w:val="000000"/>
              </w:rPr>
              <w:t>Постановление администрации сельского поселения «Село Мокрое» № 27-п от 05.06.2017</w:t>
            </w:r>
          </w:p>
        </w:tc>
      </w:tr>
      <w:tr w:rsidR="00C847A4" w:rsidRPr="00277642" w14:paraId="4A878DC3" w14:textId="77777777" w:rsidTr="00C847A4">
        <w:trPr>
          <w:cantSplit/>
          <w:trHeight w:val="20"/>
          <w:jc w:val="center"/>
        </w:trPr>
        <w:tc>
          <w:tcPr>
            <w:tcW w:w="425" w:type="dxa"/>
            <w:shd w:val="clear" w:color="auto" w:fill="auto"/>
            <w:vAlign w:val="center"/>
          </w:tcPr>
          <w:p w14:paraId="67807099" w14:textId="77777777" w:rsidR="00C847A4" w:rsidRPr="00277642" w:rsidRDefault="00C847A4" w:rsidP="00C847A4">
            <w:pPr>
              <w:pStyle w:val="af0"/>
              <w:numPr>
                <w:ilvl w:val="0"/>
                <w:numId w:val="38"/>
              </w:numPr>
              <w:ind w:left="284" w:firstLine="0"/>
              <w:jc w:val="center"/>
              <w:rPr>
                <w:color w:val="000000"/>
              </w:rPr>
            </w:pPr>
          </w:p>
        </w:tc>
        <w:tc>
          <w:tcPr>
            <w:tcW w:w="4781" w:type="dxa"/>
            <w:shd w:val="clear" w:color="auto" w:fill="auto"/>
            <w:vAlign w:val="center"/>
          </w:tcPr>
          <w:p w14:paraId="5D435FA0" w14:textId="77777777" w:rsidR="00CB3E08" w:rsidRPr="00AA1F78" w:rsidRDefault="00CB3E08" w:rsidP="00CB3E08">
            <w:pPr>
              <w:pStyle w:val="26"/>
              <w:widowControl w:val="0"/>
              <w:spacing w:after="0" w:line="240" w:lineRule="auto"/>
              <w:jc w:val="both"/>
              <w:rPr>
                <w:rFonts w:cs="Times New Roman"/>
              </w:rPr>
            </w:pPr>
            <w:r w:rsidRPr="00AA1F78">
              <w:rPr>
                <w:rFonts w:cs="Times New Roman"/>
              </w:rPr>
              <w:t>Программа «Комплексное развитие систем коммунальной инфраструктуры</w:t>
            </w:r>
          </w:p>
          <w:p w14:paraId="456C8DF9" w14:textId="7CB85430" w:rsidR="00C847A4" w:rsidRPr="00277642" w:rsidRDefault="00CB3E08" w:rsidP="00CB3E08">
            <w:pPr>
              <w:rPr>
                <w:color w:val="000000"/>
              </w:rPr>
            </w:pPr>
            <w:r w:rsidRPr="00AA1F78">
              <w:rPr>
                <w:rFonts w:cs="Times New Roman"/>
              </w:rPr>
              <w:t>муниципального образования «Село Мокрое» на 201</w:t>
            </w:r>
            <w:r w:rsidRPr="00036346">
              <w:rPr>
                <w:rFonts w:cs="Times New Roman"/>
              </w:rPr>
              <w:t>4-</w:t>
            </w:r>
            <w:r w:rsidRPr="00AA1F78">
              <w:rPr>
                <w:rFonts w:cs="Times New Roman"/>
              </w:rPr>
              <w:t xml:space="preserve"> </w:t>
            </w:r>
            <w:r w:rsidRPr="00036346">
              <w:rPr>
                <w:rFonts w:cs="Times New Roman"/>
              </w:rPr>
              <w:t>20</w:t>
            </w:r>
            <w:r w:rsidRPr="00AA1F78">
              <w:rPr>
                <w:rFonts w:cs="Times New Roman"/>
              </w:rPr>
              <w:t>2</w:t>
            </w:r>
            <w:r w:rsidRPr="00036346">
              <w:rPr>
                <w:rFonts w:cs="Times New Roman"/>
              </w:rPr>
              <w:t>4</w:t>
            </w:r>
            <w:r w:rsidRPr="00AA1F78">
              <w:rPr>
                <w:rFonts w:cs="Times New Roman"/>
              </w:rPr>
              <w:t xml:space="preserve"> годы»</w:t>
            </w:r>
          </w:p>
        </w:tc>
        <w:tc>
          <w:tcPr>
            <w:tcW w:w="4354" w:type="dxa"/>
            <w:shd w:val="clear" w:color="auto" w:fill="FFFFFF"/>
            <w:vAlign w:val="center"/>
          </w:tcPr>
          <w:p w14:paraId="708F74FA" w14:textId="53668E86" w:rsidR="00C847A4" w:rsidRPr="00277642" w:rsidRDefault="00D75088" w:rsidP="00CA4300">
            <w:pPr>
              <w:rPr>
                <w:color w:val="000000"/>
              </w:rPr>
            </w:pPr>
            <w:r w:rsidRPr="00D75088">
              <w:rPr>
                <w:color w:val="000000"/>
              </w:rPr>
              <w:t>Постановление администрации сельского поселения «Село Мокрое» № 27-п от 05.06.2017</w:t>
            </w:r>
          </w:p>
        </w:tc>
      </w:tr>
    </w:tbl>
    <w:p w14:paraId="4D563DE4" w14:textId="77777777" w:rsidR="00423F1A" w:rsidRPr="00277642" w:rsidRDefault="00423F1A" w:rsidP="00423F1A"/>
    <w:p w14:paraId="00913BAF" w14:textId="77777777" w:rsidR="00423F1A" w:rsidRPr="00277642" w:rsidRDefault="00140517" w:rsidP="005130B0">
      <w:pPr>
        <w:pStyle w:val="11"/>
      </w:pPr>
      <w:bookmarkStart w:id="7" w:name="_Toc151122632"/>
      <w:r w:rsidRPr="00277642">
        <w:t>2.</w:t>
      </w:r>
      <w:r w:rsidR="007D5970" w:rsidRPr="00277642">
        <w:t xml:space="preserve"> </w:t>
      </w:r>
      <w:r w:rsidR="00C847A4" w:rsidRPr="00277642">
        <w:t>О</w:t>
      </w:r>
      <w:r w:rsidR="007D5970" w:rsidRPr="00277642">
        <w:t>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bookmarkEnd w:id="7"/>
    </w:p>
    <w:p w14:paraId="5EAB529C" w14:textId="77777777" w:rsidR="00CA4300" w:rsidRPr="00277642" w:rsidRDefault="00140517" w:rsidP="00CA4300">
      <w:pPr>
        <w:pStyle w:val="2"/>
      </w:pPr>
      <w:bookmarkStart w:id="8" w:name="_Toc151122633"/>
      <w:r w:rsidRPr="00277642">
        <w:t>2</w:t>
      </w:r>
      <w:r w:rsidR="00CA4300" w:rsidRPr="00277642">
        <w:t>.1 Сведения о границах муниципального образования</w:t>
      </w:r>
      <w:bookmarkEnd w:id="8"/>
    </w:p>
    <w:p w14:paraId="1C4B93CC" w14:textId="77777777" w:rsidR="00063E09" w:rsidRDefault="00063E09" w:rsidP="00063E09">
      <w:pPr>
        <w:ind w:firstLine="567"/>
        <w:jc w:val="both"/>
      </w:pPr>
      <w:bookmarkStart w:id="9" w:name="_Toc9845018"/>
      <w:r w:rsidRPr="002613D5">
        <w:t>Сельское поселение «Село Мокрое» расположено в Куйбышевском</w:t>
      </w:r>
      <w:r>
        <w:t xml:space="preserve"> </w:t>
      </w:r>
      <w:r w:rsidRPr="002613D5">
        <w:t>районе Калужской области. Центр сельского поселения, с. Мокрое находится в 7</w:t>
      </w:r>
      <w:r>
        <w:t xml:space="preserve"> </w:t>
      </w:r>
      <w:r w:rsidRPr="002613D5">
        <w:t>км к северо- востоку от п. Бетлица и в 267 км к юго- западу от областного центра г. Калуги.</w:t>
      </w:r>
    </w:p>
    <w:p w14:paraId="1A71A9D1" w14:textId="77777777" w:rsidR="00063E09" w:rsidRDefault="00063E09" w:rsidP="00063E09">
      <w:pPr>
        <w:ind w:firstLine="567"/>
        <w:jc w:val="both"/>
      </w:pPr>
      <w:r w:rsidRPr="002613D5">
        <w:t xml:space="preserve"> </w:t>
      </w:r>
      <w:r w:rsidRPr="00FB7D74">
        <w:t xml:space="preserve">В состав сельского поселения «Село Мокрое» входят следующие населенные пункты: село Мокрое, деревня </w:t>
      </w:r>
      <w:proofErr w:type="spellStart"/>
      <w:r w:rsidRPr="00FB7D74">
        <w:t>Суборово</w:t>
      </w:r>
      <w:proofErr w:type="spellEnd"/>
      <w:r w:rsidRPr="00FB7D74">
        <w:t xml:space="preserve">, деревня </w:t>
      </w:r>
      <w:proofErr w:type="spellStart"/>
      <w:r w:rsidRPr="00FB7D74">
        <w:t>Бахоток</w:t>
      </w:r>
      <w:proofErr w:type="spellEnd"/>
      <w:r w:rsidRPr="00FB7D74">
        <w:t xml:space="preserve">, деревня Борок, деревня Григорьевка, деревня Дедово-Петровичи, деревня </w:t>
      </w:r>
      <w:proofErr w:type="spellStart"/>
      <w:r w:rsidRPr="00FB7D74">
        <w:t>Семирево</w:t>
      </w:r>
      <w:proofErr w:type="spellEnd"/>
      <w:r w:rsidRPr="00FB7D74">
        <w:t xml:space="preserve">, деревня Ямное, село </w:t>
      </w:r>
      <w:proofErr w:type="spellStart"/>
      <w:r w:rsidRPr="00FB7D74">
        <w:t>Закрутое</w:t>
      </w:r>
      <w:proofErr w:type="spellEnd"/>
      <w:r w:rsidRPr="00FB7D74">
        <w:t xml:space="preserve">, деревня Александровка, деревня Белая, деревня Воронцово, деревня Высокое, деревня </w:t>
      </w:r>
      <w:proofErr w:type="spellStart"/>
      <w:r w:rsidRPr="00FB7D74">
        <w:t>Дег</w:t>
      </w:r>
      <w:r>
        <w:t>и</w:t>
      </w:r>
      <w:r w:rsidRPr="00FB7D74">
        <w:t>рево</w:t>
      </w:r>
      <w:proofErr w:type="spellEnd"/>
      <w:r w:rsidRPr="00FB7D74">
        <w:t xml:space="preserve">, деревня </w:t>
      </w:r>
      <w:proofErr w:type="spellStart"/>
      <w:r w:rsidRPr="00FB7D74">
        <w:t>Закрутое</w:t>
      </w:r>
      <w:proofErr w:type="spellEnd"/>
      <w:r w:rsidRPr="00FB7D74">
        <w:t xml:space="preserve">, деревня </w:t>
      </w:r>
      <w:proofErr w:type="spellStart"/>
      <w:r w:rsidRPr="00FB7D74">
        <w:t>Крайчики</w:t>
      </w:r>
      <w:proofErr w:type="spellEnd"/>
      <w:r w:rsidRPr="00FB7D74">
        <w:t xml:space="preserve">, деревня Латыши, деревня Липовка, деревня </w:t>
      </w:r>
      <w:proofErr w:type="spellStart"/>
      <w:r w:rsidRPr="00FB7D74">
        <w:t>Мужиково</w:t>
      </w:r>
      <w:proofErr w:type="spellEnd"/>
      <w:r w:rsidRPr="00FB7D74">
        <w:t xml:space="preserve">, деревня Полянка, деревня Удар, деревня Верхние Барсуки, деревня </w:t>
      </w:r>
      <w:proofErr w:type="spellStart"/>
      <w:r w:rsidRPr="00FB7D74">
        <w:t>Грибовка</w:t>
      </w:r>
      <w:proofErr w:type="spellEnd"/>
      <w:r w:rsidRPr="00FB7D74">
        <w:t xml:space="preserve">, деревня Дубровка, деревня Зимницы, деревня </w:t>
      </w:r>
      <w:proofErr w:type="spellStart"/>
      <w:r w:rsidRPr="00FB7D74">
        <w:t>Красниково</w:t>
      </w:r>
      <w:proofErr w:type="spellEnd"/>
      <w:r w:rsidRPr="00FB7D74">
        <w:t xml:space="preserve">, деревня Красный Хутор, деревня Новая, деревня Прилепы, деревня </w:t>
      </w:r>
      <w:proofErr w:type="spellStart"/>
      <w:r w:rsidRPr="00FB7D74">
        <w:t>Соловьевк</w:t>
      </w:r>
      <w:r>
        <w:t>а</w:t>
      </w:r>
      <w:proofErr w:type="spellEnd"/>
      <w:r w:rsidRPr="00FB7D74">
        <w:t xml:space="preserve">, деревня </w:t>
      </w:r>
      <w:proofErr w:type="spellStart"/>
      <w:r w:rsidRPr="00FB7D74">
        <w:t>Теребивль</w:t>
      </w:r>
      <w:proofErr w:type="spellEnd"/>
      <w:r w:rsidRPr="00FB7D74">
        <w:t>.</w:t>
      </w:r>
    </w:p>
    <w:p w14:paraId="158C6CF4" w14:textId="77777777" w:rsidR="00063E09" w:rsidRPr="007824FF" w:rsidRDefault="00063E09" w:rsidP="00063E09">
      <w:pPr>
        <w:ind w:firstLine="567"/>
        <w:jc w:val="both"/>
      </w:pPr>
      <w:r w:rsidRPr="007824FF">
        <w:t xml:space="preserve">Границы и статус сельского поселения «Село Мокрое» установлены Законом Калужской области от 04.10.2004 </w:t>
      </w:r>
      <w:r w:rsidRPr="00170853">
        <w:t>N 354-ОЗ "Об установлении границ муниципальных образований, расположенных на территории административно-территориальных единиц "Барятинский район", "Куйбышевский район", "Людиновский район", "Мещовский район", "Спас-Деменский район", "Ульяновский район" и наделении их статусом городского поселения, сельского поселения, муниципального района" (</w:t>
      </w:r>
      <w:r w:rsidRPr="007824FF">
        <w:t xml:space="preserve">принят постановлением Законодательного Собрания Калужской области от 16.09.2004 N 949). </w:t>
      </w:r>
    </w:p>
    <w:p w14:paraId="473C7EB1" w14:textId="77777777" w:rsidR="00063E09" w:rsidRDefault="00063E09" w:rsidP="00063E09">
      <w:pPr>
        <w:ind w:firstLine="567"/>
        <w:jc w:val="both"/>
      </w:pPr>
      <w:r w:rsidRPr="008E4B65">
        <w:t xml:space="preserve">Муниципальное образование </w:t>
      </w:r>
      <w:r w:rsidRPr="003A379D">
        <w:t>сельско</w:t>
      </w:r>
      <w:r>
        <w:t>е</w:t>
      </w:r>
      <w:r w:rsidRPr="003A379D">
        <w:t xml:space="preserve"> поселен</w:t>
      </w:r>
      <w:r>
        <w:t>ие</w:t>
      </w:r>
      <w:r w:rsidRPr="003A379D">
        <w:t xml:space="preserve"> «</w:t>
      </w:r>
      <w:r>
        <w:t>Село Мокрое</w:t>
      </w:r>
      <w:r w:rsidRPr="003A379D">
        <w:t>» Куйбышевского района Калужской области</w:t>
      </w:r>
      <w:r w:rsidRPr="008E4B65">
        <w:t xml:space="preserve"> граничит</w:t>
      </w:r>
      <w:r>
        <w:t>:</w:t>
      </w:r>
    </w:p>
    <w:p w14:paraId="76D53306" w14:textId="77777777" w:rsidR="00063E09" w:rsidRDefault="00063E09" w:rsidP="00063E09">
      <w:pPr>
        <w:ind w:firstLine="567"/>
        <w:jc w:val="both"/>
      </w:pPr>
      <w:r w:rsidRPr="008E4B65">
        <w:t>с север</w:t>
      </w:r>
      <w:r>
        <w:t xml:space="preserve">о-запада- СП «Село </w:t>
      </w:r>
      <w:proofErr w:type="spellStart"/>
      <w:r>
        <w:t>Жерелево</w:t>
      </w:r>
      <w:proofErr w:type="spellEnd"/>
      <w:r>
        <w:t>»</w:t>
      </w:r>
      <w:r w:rsidRPr="008E4B65">
        <w:t>,</w:t>
      </w:r>
    </w:p>
    <w:p w14:paraId="6C136E81" w14:textId="77777777" w:rsidR="00063E09" w:rsidRDefault="00063E09" w:rsidP="00063E09">
      <w:pPr>
        <w:ind w:firstLine="567"/>
        <w:jc w:val="both"/>
      </w:pPr>
      <w:r>
        <w:t>с севера- МР «Спас-Деменским районом»</w:t>
      </w:r>
    </w:p>
    <w:p w14:paraId="4083387C" w14:textId="77777777" w:rsidR="00063E09" w:rsidRDefault="00063E09" w:rsidP="00063E09">
      <w:pPr>
        <w:ind w:firstLine="567"/>
        <w:jc w:val="both"/>
        <w:rPr>
          <w:color w:val="000000"/>
          <w:sz w:val="26"/>
          <w:szCs w:val="26"/>
        </w:rPr>
      </w:pPr>
      <w:r>
        <w:t>с востока- МР «Кировский район», СП «Поселок Бетлица»</w:t>
      </w:r>
    </w:p>
    <w:p w14:paraId="051ABD00" w14:textId="77777777" w:rsidR="00063E09" w:rsidRPr="002613D5" w:rsidRDefault="00063E09" w:rsidP="00063E09">
      <w:pPr>
        <w:ind w:firstLine="567"/>
        <w:jc w:val="both"/>
      </w:pPr>
      <w:r>
        <w:t>с юго-запада- СП «Деревня Высокое»</w:t>
      </w:r>
    </w:p>
    <w:p w14:paraId="6DD15535" w14:textId="77777777" w:rsidR="00063E09" w:rsidRDefault="00063E09" w:rsidP="00063E09">
      <w:pPr>
        <w:ind w:firstLine="567"/>
        <w:jc w:val="both"/>
      </w:pPr>
    </w:p>
    <w:p w14:paraId="12BEB28A" w14:textId="77777777" w:rsidR="00063E09" w:rsidRPr="001A5170" w:rsidRDefault="00063E09" w:rsidP="00063E09">
      <w:pPr>
        <w:ind w:firstLine="567"/>
        <w:jc w:val="both"/>
      </w:pPr>
      <w:r w:rsidRPr="001A5170">
        <w:t xml:space="preserve">Площадь поселения составляет </w:t>
      </w:r>
      <w:r>
        <w:t>27138.29 га</w:t>
      </w:r>
    </w:p>
    <w:p w14:paraId="38D41B58" w14:textId="77777777" w:rsidR="00063E09" w:rsidRPr="001A5170" w:rsidRDefault="00063E09" w:rsidP="00063E09">
      <w:pPr>
        <w:ind w:firstLine="567"/>
        <w:jc w:val="both"/>
      </w:pPr>
      <w:r w:rsidRPr="001A5170">
        <w:t>Федеральный округ: Центральный</w:t>
      </w:r>
    </w:p>
    <w:p w14:paraId="3C29D630" w14:textId="77777777" w:rsidR="00063E09" w:rsidRPr="001A5170" w:rsidRDefault="00063E09" w:rsidP="00063E09">
      <w:pPr>
        <w:ind w:firstLine="567"/>
        <w:jc w:val="both"/>
      </w:pPr>
      <w:r w:rsidRPr="001A5170">
        <w:t xml:space="preserve">Население – </w:t>
      </w:r>
      <w:r>
        <w:t xml:space="preserve">977 человек </w:t>
      </w:r>
      <w:proofErr w:type="gramStart"/>
      <w:r>
        <w:t>( на</w:t>
      </w:r>
      <w:proofErr w:type="gramEnd"/>
      <w:r>
        <w:t xml:space="preserve"> 1 января 2021г)</w:t>
      </w:r>
    </w:p>
    <w:p w14:paraId="2C0AB366" w14:textId="77777777" w:rsidR="00063E09" w:rsidRDefault="00063E09" w:rsidP="00063E09">
      <w:pPr>
        <w:ind w:firstLine="567"/>
        <w:jc w:val="both"/>
      </w:pPr>
      <w:r w:rsidRPr="001A5170">
        <w:t xml:space="preserve">Административный центр — </w:t>
      </w:r>
      <w:r>
        <w:t>«</w:t>
      </w:r>
      <w:r w:rsidRPr="007824FF">
        <w:t>Село Мокрое</w:t>
      </w:r>
      <w:r>
        <w:t>»</w:t>
      </w:r>
      <w:r w:rsidRPr="001A5170">
        <w:t>.</w:t>
      </w:r>
    </w:p>
    <w:p w14:paraId="36699DC1" w14:textId="77777777" w:rsidR="00567CC6" w:rsidRPr="00277642" w:rsidRDefault="00140517" w:rsidP="00567CC6">
      <w:pPr>
        <w:pStyle w:val="2"/>
      </w:pPr>
      <w:bookmarkStart w:id="10" w:name="_Toc151122634"/>
      <w:r w:rsidRPr="00277642">
        <w:lastRenderedPageBreak/>
        <w:t>2</w:t>
      </w:r>
      <w:r w:rsidR="00567CC6" w:rsidRPr="00277642">
        <w:t>.</w:t>
      </w:r>
      <w:r w:rsidR="00094AF4" w:rsidRPr="00277642">
        <w:t>2</w:t>
      </w:r>
      <w:r w:rsidR="00567CC6" w:rsidRPr="00277642">
        <w:t xml:space="preserve">. </w:t>
      </w:r>
      <w:r w:rsidR="00567CC6" w:rsidRPr="00277642">
        <w:tab/>
        <w:t>Природные условия и ресурсы территории муниципального образования</w:t>
      </w:r>
      <w:bookmarkStart w:id="11" w:name="_Toc256105148"/>
      <w:bookmarkStart w:id="12" w:name="_Toc299983287"/>
      <w:bookmarkEnd w:id="9"/>
      <w:bookmarkEnd w:id="10"/>
    </w:p>
    <w:p w14:paraId="0CD5D71F" w14:textId="77777777" w:rsidR="00567CC6" w:rsidRPr="00277642" w:rsidRDefault="00567CC6" w:rsidP="00567CC6">
      <w:pPr>
        <w:pStyle w:val="26"/>
        <w:widowControl w:val="0"/>
        <w:spacing w:after="0" w:line="240" w:lineRule="auto"/>
        <w:ind w:firstLine="709"/>
        <w:jc w:val="both"/>
        <w:rPr>
          <w:b/>
        </w:rPr>
      </w:pPr>
      <w:r w:rsidRPr="00277642">
        <w:rPr>
          <w:b/>
        </w:rPr>
        <w:t>Климат</w:t>
      </w:r>
    </w:p>
    <w:p w14:paraId="02AA8A38" w14:textId="77777777" w:rsidR="00567CC6" w:rsidRPr="00277642" w:rsidRDefault="00567CC6" w:rsidP="00567CC6">
      <w:pPr>
        <w:pStyle w:val="26"/>
        <w:widowControl w:val="0"/>
        <w:spacing w:after="0" w:line="240" w:lineRule="auto"/>
        <w:ind w:firstLine="709"/>
        <w:jc w:val="both"/>
      </w:pPr>
    </w:p>
    <w:p w14:paraId="43C74BC1" w14:textId="77777777" w:rsidR="00463B65" w:rsidRPr="00BE39A1" w:rsidRDefault="00463B65" w:rsidP="00463B65">
      <w:pPr>
        <w:pStyle w:val="26"/>
        <w:widowControl w:val="0"/>
        <w:spacing w:after="0" w:line="240" w:lineRule="auto"/>
        <w:ind w:firstLine="709"/>
        <w:jc w:val="both"/>
      </w:pPr>
      <w:r w:rsidRPr="00BE39A1">
        <w:t xml:space="preserve">Климат Куйбышевского района, как и всей Калужской области, умеренно 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14:paraId="4FB2100B" w14:textId="77777777" w:rsidR="00463B65" w:rsidRPr="00BE39A1" w:rsidRDefault="00463B65" w:rsidP="00463B65">
      <w:pPr>
        <w:pStyle w:val="26"/>
        <w:widowControl w:val="0"/>
        <w:spacing w:after="0" w:line="240" w:lineRule="auto"/>
        <w:ind w:firstLine="709"/>
        <w:jc w:val="both"/>
      </w:pPr>
      <w:r w:rsidRPr="00BE39A1">
        <w:t>Годовой приход суммарной солнечной радиации 88 ккал/см2, в том числе прямой 40 ккал/см2, рассеянной 48 ккал/см2.</w:t>
      </w:r>
    </w:p>
    <w:p w14:paraId="7D1E432B" w14:textId="77777777" w:rsidR="00463B65" w:rsidRPr="00BE39A1" w:rsidRDefault="00463B65" w:rsidP="00463B65">
      <w:pPr>
        <w:pStyle w:val="26"/>
        <w:widowControl w:val="0"/>
        <w:spacing w:after="0" w:line="240" w:lineRule="auto"/>
        <w:ind w:firstLine="709"/>
        <w:jc w:val="both"/>
      </w:pPr>
      <w:r w:rsidRPr="00BE39A1">
        <w:t>Территория района благоприятна для хозяйственного освоения и строительства. Климат района благоприятен для организации сезонного отдыха, возможен круглогодичный отдых.</w:t>
      </w:r>
    </w:p>
    <w:p w14:paraId="0D03CC46" w14:textId="77777777" w:rsidR="00463B65" w:rsidRPr="00BE39A1" w:rsidRDefault="00463B65" w:rsidP="00463B65">
      <w:pPr>
        <w:pStyle w:val="26"/>
        <w:widowControl w:val="0"/>
        <w:spacing w:after="0" w:line="240" w:lineRule="auto"/>
        <w:ind w:firstLine="709"/>
        <w:jc w:val="both"/>
      </w:pPr>
      <w:r w:rsidRPr="00BE39A1">
        <w:t>Повторяемость погод для ограничения пребывания для здоровых людей на открытом воздухе – 70%.</w:t>
      </w:r>
    </w:p>
    <w:p w14:paraId="65C05273" w14:textId="77777777" w:rsidR="00463B65" w:rsidRPr="00BE39A1" w:rsidRDefault="00463B65" w:rsidP="00463B65">
      <w:pPr>
        <w:pStyle w:val="26"/>
        <w:widowControl w:val="0"/>
        <w:spacing w:after="0" w:line="240" w:lineRule="auto"/>
        <w:ind w:firstLine="709"/>
        <w:jc w:val="both"/>
      </w:pPr>
      <w:r w:rsidRPr="00BE39A1">
        <w:t>Температура воздуха в среднем за год 3,9 °С. Самый холодный месяц – январь (среднемесячная температура - 9,5-10,5 °С), самый теплый месяц – июль (среднемесячная температура +18-+18,5°С).Абсолютный минимум температуры воздуха - -46 °С, абсолютный максимум - +38 °С. Продолжительность периода активной вегетации растений со среднесуточной температурой более 10 °С 138 дней, период со среднесуточной температурой более 0 °С 219 дней, безмолвного периода 141 день.</w:t>
      </w:r>
    </w:p>
    <w:p w14:paraId="1E27E863" w14:textId="77777777" w:rsidR="00463B65" w:rsidRPr="00BE39A1" w:rsidRDefault="00463B65" w:rsidP="00463B65">
      <w:pPr>
        <w:pStyle w:val="26"/>
        <w:widowControl w:val="0"/>
        <w:spacing w:after="0" w:line="240" w:lineRule="auto"/>
        <w:ind w:firstLine="709"/>
        <w:jc w:val="both"/>
      </w:pPr>
      <w:r w:rsidRPr="00BE39A1">
        <w:t xml:space="preserve">Территория района относится к строительно-климатическому району П-В </w:t>
      </w:r>
      <w:r w:rsidRPr="0069421A">
        <w:t>СНиП 23-01-99*</w:t>
      </w:r>
      <w:r>
        <w:t>.</w:t>
      </w:r>
    </w:p>
    <w:p w14:paraId="7C0AD2F0" w14:textId="77777777" w:rsidR="00463B65" w:rsidRPr="00BE39A1" w:rsidRDefault="00463B65" w:rsidP="00463B65">
      <w:pPr>
        <w:pStyle w:val="26"/>
        <w:widowControl w:val="0"/>
        <w:spacing w:after="0" w:line="240" w:lineRule="auto"/>
        <w:ind w:firstLine="709"/>
        <w:jc w:val="both"/>
      </w:pPr>
      <w:r w:rsidRPr="00BE39A1">
        <w:t>В таблице</w:t>
      </w:r>
      <w:r>
        <w:t xml:space="preserve"> </w:t>
      </w:r>
      <w:r w:rsidRPr="00BE39A1">
        <w:t>представлены основные строительно-климатические характеристики температурного режима.</w:t>
      </w:r>
    </w:p>
    <w:p w14:paraId="464B2B23" w14:textId="77777777" w:rsidR="00463B65" w:rsidRDefault="00463B65" w:rsidP="00463B65">
      <w:pPr>
        <w:pStyle w:val="26"/>
        <w:widowControl w:val="0"/>
        <w:spacing w:after="0" w:line="240" w:lineRule="auto"/>
        <w:ind w:firstLine="709"/>
        <w:jc w:val="both"/>
      </w:pPr>
      <w:r w:rsidRPr="00BE39A1">
        <w:t>Расчетные показатели температурного режима</w:t>
      </w:r>
    </w:p>
    <w:p w14:paraId="0B4028CE" w14:textId="51F1D9A9" w:rsidR="00463B65" w:rsidRDefault="00463B65" w:rsidP="00463B65">
      <w:pPr>
        <w:pStyle w:val="7"/>
      </w:pPr>
      <w:r w:rsidRPr="00CF10D2">
        <w:t xml:space="preserve">Таблица </w:t>
      </w:r>
      <w:r w:rsidRPr="00C02788">
        <w:t>2</w:t>
      </w:r>
      <w:r>
        <w:t>.</w:t>
      </w:r>
      <w:r w:rsidR="00667E62">
        <w:t>2</w:t>
      </w:r>
      <w:r>
        <w:t>.1</w:t>
      </w:r>
    </w:p>
    <w:tbl>
      <w:tblPr>
        <w:tblW w:w="9868" w:type="dxa"/>
        <w:tblInd w:w="108" w:type="dxa"/>
        <w:tblLayout w:type="fixed"/>
        <w:tblLook w:val="0000" w:firstRow="0" w:lastRow="0" w:firstColumn="0" w:lastColumn="0" w:noHBand="0" w:noVBand="0"/>
      </w:tblPr>
      <w:tblGrid>
        <w:gridCol w:w="1296"/>
        <w:gridCol w:w="1446"/>
        <w:gridCol w:w="1465"/>
        <w:gridCol w:w="1779"/>
        <w:gridCol w:w="2157"/>
        <w:gridCol w:w="1725"/>
      </w:tblGrid>
      <w:tr w:rsidR="00463B65" w14:paraId="163C8F6E" w14:textId="77777777" w:rsidTr="00DA3341">
        <w:trPr>
          <w:tblHeader/>
        </w:trPr>
        <w:tc>
          <w:tcPr>
            <w:tcW w:w="5986" w:type="dxa"/>
            <w:gridSpan w:val="4"/>
            <w:tcBorders>
              <w:top w:val="single" w:sz="4" w:space="0" w:color="000000"/>
              <w:left w:val="single" w:sz="4" w:space="0" w:color="000000"/>
              <w:bottom w:val="single" w:sz="4" w:space="0" w:color="000000"/>
            </w:tcBorders>
            <w:shd w:val="clear" w:color="auto" w:fill="auto"/>
            <w:vAlign w:val="center"/>
          </w:tcPr>
          <w:p w14:paraId="25E2F228" w14:textId="6E2ECEA6" w:rsidR="00463B65" w:rsidRPr="00BE39A1" w:rsidRDefault="00463B65" w:rsidP="00DA3341">
            <w:pPr>
              <w:pStyle w:val="26"/>
              <w:widowControl w:val="0"/>
              <w:spacing w:after="0" w:line="240" w:lineRule="auto"/>
              <w:jc w:val="center"/>
              <w:rPr>
                <w:b/>
              </w:rPr>
            </w:pPr>
            <w:r w:rsidRPr="00BE39A1">
              <w:rPr>
                <w:b/>
              </w:rPr>
              <w:t xml:space="preserve">Средняя температура наружного воздуха, </w:t>
            </w:r>
            <w:r w:rsidR="00D43454">
              <w:rPr>
                <w:rFonts w:ascii="Arial" w:hAnsi="Arial" w:cs="Arial"/>
                <w:color w:val="333333"/>
                <w:shd w:val="clear" w:color="auto" w:fill="FFFFFF"/>
              </w:rPr>
              <w:t>°</w:t>
            </w:r>
            <w:r w:rsidRPr="00BE39A1">
              <w:rPr>
                <w:b/>
              </w:rPr>
              <w:t>С</w:t>
            </w:r>
          </w:p>
        </w:tc>
        <w:tc>
          <w:tcPr>
            <w:tcW w:w="38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70BE2D" w14:textId="77777777" w:rsidR="00463B65" w:rsidRPr="00BE39A1" w:rsidRDefault="00463B65" w:rsidP="00DA3341">
            <w:pPr>
              <w:pStyle w:val="26"/>
              <w:widowControl w:val="0"/>
              <w:spacing w:after="0" w:line="240" w:lineRule="auto"/>
              <w:jc w:val="center"/>
              <w:rPr>
                <w:b/>
              </w:rPr>
            </w:pPr>
            <w:r w:rsidRPr="00BE39A1">
              <w:rPr>
                <w:b/>
              </w:rPr>
              <w:t xml:space="preserve">Продолжительность периода, </w:t>
            </w:r>
            <w:proofErr w:type="spellStart"/>
            <w:r w:rsidRPr="00BE39A1">
              <w:rPr>
                <w:b/>
              </w:rPr>
              <w:t>сут</w:t>
            </w:r>
            <w:proofErr w:type="spellEnd"/>
            <w:r w:rsidRPr="00BE39A1">
              <w:rPr>
                <w:b/>
              </w:rPr>
              <w:t>.</w:t>
            </w:r>
          </w:p>
        </w:tc>
      </w:tr>
      <w:tr w:rsidR="00463B65" w14:paraId="47296341" w14:textId="77777777" w:rsidTr="00DA3341">
        <w:trPr>
          <w:tblHeader/>
        </w:trPr>
        <w:tc>
          <w:tcPr>
            <w:tcW w:w="1296" w:type="dxa"/>
            <w:tcBorders>
              <w:top w:val="single" w:sz="4" w:space="0" w:color="000000"/>
              <w:left w:val="single" w:sz="4" w:space="0" w:color="000000"/>
              <w:bottom w:val="single" w:sz="4" w:space="0" w:color="000000"/>
            </w:tcBorders>
            <w:shd w:val="clear" w:color="auto" w:fill="auto"/>
            <w:vAlign w:val="center"/>
          </w:tcPr>
          <w:p w14:paraId="2C572297" w14:textId="77777777" w:rsidR="00463B65" w:rsidRPr="00BE39A1" w:rsidRDefault="00463B65" w:rsidP="00DA3341">
            <w:pPr>
              <w:pStyle w:val="26"/>
              <w:widowControl w:val="0"/>
              <w:spacing w:after="0" w:line="240" w:lineRule="auto"/>
              <w:jc w:val="center"/>
              <w:rPr>
                <w:b/>
              </w:rPr>
            </w:pPr>
            <w:r w:rsidRPr="00BE39A1">
              <w:rPr>
                <w:b/>
              </w:rPr>
              <w:t>Наиболее</w:t>
            </w:r>
          </w:p>
          <w:p w14:paraId="25D6B41A" w14:textId="77777777" w:rsidR="00463B65" w:rsidRPr="00BE39A1" w:rsidRDefault="00463B65" w:rsidP="00DA3341">
            <w:pPr>
              <w:pStyle w:val="26"/>
              <w:widowControl w:val="0"/>
              <w:spacing w:after="0" w:line="240" w:lineRule="auto"/>
              <w:jc w:val="center"/>
              <w:rPr>
                <w:b/>
              </w:rPr>
            </w:pPr>
            <w:r w:rsidRPr="00BE39A1">
              <w:rPr>
                <w:b/>
              </w:rPr>
              <w:t>Холодных</w:t>
            </w:r>
          </w:p>
          <w:p w14:paraId="38C81A98" w14:textId="77777777" w:rsidR="00463B65" w:rsidRPr="00BE39A1" w:rsidRDefault="00463B65" w:rsidP="00DA3341">
            <w:pPr>
              <w:pStyle w:val="26"/>
              <w:widowControl w:val="0"/>
              <w:spacing w:after="0" w:line="240" w:lineRule="auto"/>
              <w:jc w:val="center"/>
              <w:rPr>
                <w:b/>
              </w:rPr>
            </w:pPr>
            <w:r w:rsidRPr="00BE39A1">
              <w:rPr>
                <w:b/>
              </w:rPr>
              <w:t>суток</w:t>
            </w:r>
          </w:p>
        </w:tc>
        <w:tc>
          <w:tcPr>
            <w:tcW w:w="1446" w:type="dxa"/>
            <w:tcBorders>
              <w:top w:val="single" w:sz="4" w:space="0" w:color="000000"/>
              <w:left w:val="single" w:sz="4" w:space="0" w:color="000000"/>
              <w:bottom w:val="single" w:sz="4" w:space="0" w:color="000000"/>
            </w:tcBorders>
            <w:shd w:val="clear" w:color="auto" w:fill="auto"/>
            <w:vAlign w:val="center"/>
          </w:tcPr>
          <w:p w14:paraId="6FB10831" w14:textId="77777777" w:rsidR="00463B65" w:rsidRPr="00BE39A1" w:rsidRDefault="00463B65" w:rsidP="00DA3341">
            <w:pPr>
              <w:pStyle w:val="26"/>
              <w:widowControl w:val="0"/>
              <w:spacing w:after="0" w:line="240" w:lineRule="auto"/>
              <w:jc w:val="center"/>
              <w:rPr>
                <w:b/>
              </w:rPr>
            </w:pPr>
            <w:r w:rsidRPr="00BE39A1">
              <w:rPr>
                <w:b/>
              </w:rPr>
              <w:t>Наиболее</w:t>
            </w:r>
          </w:p>
          <w:p w14:paraId="75942ADF" w14:textId="77777777" w:rsidR="00463B65" w:rsidRPr="00BE39A1" w:rsidRDefault="00463B65" w:rsidP="00DA3341">
            <w:pPr>
              <w:pStyle w:val="26"/>
              <w:widowControl w:val="0"/>
              <w:spacing w:after="0" w:line="240" w:lineRule="auto"/>
              <w:jc w:val="center"/>
              <w:rPr>
                <w:b/>
              </w:rPr>
            </w:pPr>
            <w:r w:rsidRPr="00BE39A1">
              <w:rPr>
                <w:b/>
              </w:rPr>
              <w:t>холодной</w:t>
            </w:r>
          </w:p>
          <w:p w14:paraId="503D9C94" w14:textId="77777777" w:rsidR="00463B65" w:rsidRPr="00BE39A1" w:rsidRDefault="00463B65" w:rsidP="00DA3341">
            <w:pPr>
              <w:pStyle w:val="26"/>
              <w:widowControl w:val="0"/>
              <w:spacing w:after="0" w:line="240" w:lineRule="auto"/>
              <w:jc w:val="center"/>
              <w:rPr>
                <w:b/>
              </w:rPr>
            </w:pPr>
            <w:r w:rsidRPr="00BE39A1">
              <w:rPr>
                <w:b/>
              </w:rPr>
              <w:t>пятидневки</w:t>
            </w:r>
          </w:p>
        </w:tc>
        <w:tc>
          <w:tcPr>
            <w:tcW w:w="1465" w:type="dxa"/>
            <w:tcBorders>
              <w:top w:val="single" w:sz="4" w:space="0" w:color="000000"/>
              <w:left w:val="single" w:sz="4" w:space="0" w:color="000000"/>
              <w:bottom w:val="single" w:sz="4" w:space="0" w:color="000000"/>
            </w:tcBorders>
            <w:shd w:val="clear" w:color="auto" w:fill="auto"/>
            <w:vAlign w:val="center"/>
          </w:tcPr>
          <w:p w14:paraId="66ACC56F" w14:textId="77777777" w:rsidR="00463B65" w:rsidRPr="00BE39A1" w:rsidRDefault="00463B65" w:rsidP="00DA3341">
            <w:pPr>
              <w:pStyle w:val="26"/>
              <w:widowControl w:val="0"/>
              <w:spacing w:after="0" w:line="240" w:lineRule="auto"/>
              <w:jc w:val="center"/>
              <w:rPr>
                <w:b/>
              </w:rPr>
            </w:pPr>
            <w:r w:rsidRPr="00BE39A1">
              <w:rPr>
                <w:b/>
              </w:rPr>
              <w:t>Наиболее</w:t>
            </w:r>
          </w:p>
          <w:p w14:paraId="0D1F3434" w14:textId="77777777" w:rsidR="00463B65" w:rsidRPr="00BE39A1" w:rsidRDefault="00463B65" w:rsidP="00DA3341">
            <w:pPr>
              <w:pStyle w:val="26"/>
              <w:widowControl w:val="0"/>
              <w:spacing w:after="0" w:line="240" w:lineRule="auto"/>
              <w:jc w:val="center"/>
              <w:rPr>
                <w:b/>
              </w:rPr>
            </w:pPr>
            <w:r w:rsidRPr="00BE39A1">
              <w:rPr>
                <w:b/>
              </w:rPr>
              <w:t>холодного периода</w:t>
            </w:r>
          </w:p>
        </w:tc>
        <w:tc>
          <w:tcPr>
            <w:tcW w:w="1779" w:type="dxa"/>
            <w:tcBorders>
              <w:top w:val="single" w:sz="4" w:space="0" w:color="000000"/>
              <w:left w:val="single" w:sz="4" w:space="0" w:color="000000"/>
              <w:bottom w:val="single" w:sz="4" w:space="0" w:color="000000"/>
            </w:tcBorders>
            <w:shd w:val="clear" w:color="auto" w:fill="auto"/>
            <w:vAlign w:val="center"/>
          </w:tcPr>
          <w:p w14:paraId="0122728E" w14:textId="77777777" w:rsidR="00463B65" w:rsidRPr="00BE39A1" w:rsidRDefault="00463B65" w:rsidP="00DA3341">
            <w:pPr>
              <w:pStyle w:val="26"/>
              <w:widowControl w:val="0"/>
              <w:spacing w:after="0" w:line="240" w:lineRule="auto"/>
              <w:jc w:val="center"/>
              <w:rPr>
                <w:b/>
              </w:rPr>
            </w:pPr>
            <w:r w:rsidRPr="00BE39A1">
              <w:rPr>
                <w:b/>
              </w:rPr>
              <w:t>Отопительного периода</w:t>
            </w:r>
          </w:p>
        </w:tc>
        <w:tc>
          <w:tcPr>
            <w:tcW w:w="2157" w:type="dxa"/>
            <w:tcBorders>
              <w:top w:val="single" w:sz="4" w:space="0" w:color="000000"/>
              <w:left w:val="single" w:sz="4" w:space="0" w:color="000000"/>
              <w:bottom w:val="single" w:sz="4" w:space="0" w:color="000000"/>
            </w:tcBorders>
            <w:shd w:val="clear" w:color="auto" w:fill="auto"/>
            <w:vAlign w:val="center"/>
          </w:tcPr>
          <w:p w14:paraId="219165E3" w14:textId="7EDB7675" w:rsidR="00463B65" w:rsidRPr="00BE39A1" w:rsidRDefault="00463B65" w:rsidP="00DA3341">
            <w:pPr>
              <w:pStyle w:val="26"/>
              <w:widowControl w:val="0"/>
              <w:spacing w:after="0" w:line="240" w:lineRule="auto"/>
              <w:jc w:val="center"/>
              <w:rPr>
                <w:b/>
              </w:rPr>
            </w:pPr>
            <w:r w:rsidRPr="00BE39A1">
              <w:rPr>
                <w:b/>
              </w:rPr>
              <w:t xml:space="preserve">Со среднесуточной температурой </w:t>
            </w:r>
            <w:r w:rsidR="00D43454">
              <w:rPr>
                <w:b/>
              </w:rPr>
              <w:t>+</w:t>
            </w:r>
            <w:r w:rsidRPr="00BE39A1">
              <w:rPr>
                <w:b/>
              </w:rPr>
              <w:t>8</w:t>
            </w:r>
            <w:r w:rsidR="00D43454">
              <w:rPr>
                <w:rFonts w:ascii="Arial" w:hAnsi="Arial" w:cs="Arial"/>
                <w:color w:val="333333"/>
                <w:shd w:val="clear" w:color="auto" w:fill="FFFFFF"/>
              </w:rPr>
              <w:t>°</w:t>
            </w:r>
            <w:r w:rsidRPr="00BE39A1">
              <w:rPr>
                <w:b/>
              </w:rPr>
              <w:t>С (отопительного</w:t>
            </w:r>
          </w:p>
          <w:p w14:paraId="61FE8710" w14:textId="77777777" w:rsidR="00463B65" w:rsidRPr="00BE39A1" w:rsidRDefault="00463B65" w:rsidP="00DA3341">
            <w:pPr>
              <w:pStyle w:val="26"/>
              <w:widowControl w:val="0"/>
              <w:spacing w:after="0" w:line="240" w:lineRule="auto"/>
              <w:jc w:val="center"/>
              <w:rPr>
                <w:b/>
              </w:rPr>
            </w:pPr>
            <w:r w:rsidRPr="00BE39A1">
              <w:rPr>
                <w:b/>
              </w:rPr>
              <w:t>периода</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04EBB" w14:textId="792C928E" w:rsidR="00463B65" w:rsidRPr="00BE39A1" w:rsidRDefault="00463B65" w:rsidP="00DA3341">
            <w:pPr>
              <w:pStyle w:val="26"/>
              <w:widowControl w:val="0"/>
              <w:spacing w:after="0" w:line="240" w:lineRule="auto"/>
              <w:jc w:val="center"/>
              <w:rPr>
                <w:b/>
              </w:rPr>
            </w:pPr>
            <w:r w:rsidRPr="00BE39A1">
              <w:rPr>
                <w:b/>
              </w:rPr>
              <w:t>Со средней суточной температурой воздуха 0</w:t>
            </w:r>
            <w:r w:rsidR="00D43454">
              <w:rPr>
                <w:rFonts w:ascii="Arial" w:hAnsi="Arial" w:cs="Arial"/>
                <w:color w:val="333333"/>
                <w:shd w:val="clear" w:color="auto" w:fill="FFFFFF"/>
              </w:rPr>
              <w:t>°</w:t>
            </w:r>
            <w:r w:rsidRPr="00BE39A1">
              <w:rPr>
                <w:b/>
              </w:rPr>
              <w:t>С</w:t>
            </w:r>
          </w:p>
        </w:tc>
      </w:tr>
      <w:tr w:rsidR="00463B65" w:rsidRPr="00BE39A1" w14:paraId="713E3547" w14:textId="77777777" w:rsidTr="00DA3341">
        <w:tc>
          <w:tcPr>
            <w:tcW w:w="1296" w:type="dxa"/>
            <w:tcBorders>
              <w:top w:val="single" w:sz="4" w:space="0" w:color="000000"/>
              <w:left w:val="single" w:sz="4" w:space="0" w:color="000000"/>
              <w:bottom w:val="single" w:sz="4" w:space="0" w:color="000000"/>
            </w:tcBorders>
            <w:shd w:val="clear" w:color="auto" w:fill="auto"/>
            <w:vAlign w:val="center"/>
          </w:tcPr>
          <w:p w14:paraId="19D19041" w14:textId="77777777" w:rsidR="00463B65" w:rsidRDefault="00463B65" w:rsidP="00DA3341">
            <w:pPr>
              <w:pStyle w:val="26"/>
              <w:widowControl w:val="0"/>
              <w:spacing w:after="0" w:line="240" w:lineRule="auto"/>
              <w:jc w:val="both"/>
            </w:pPr>
            <w:r>
              <w:t>-31</w:t>
            </w:r>
          </w:p>
        </w:tc>
        <w:tc>
          <w:tcPr>
            <w:tcW w:w="1446" w:type="dxa"/>
            <w:tcBorders>
              <w:top w:val="single" w:sz="4" w:space="0" w:color="000000"/>
              <w:left w:val="single" w:sz="4" w:space="0" w:color="000000"/>
              <w:bottom w:val="single" w:sz="4" w:space="0" w:color="000000"/>
            </w:tcBorders>
            <w:shd w:val="clear" w:color="auto" w:fill="auto"/>
            <w:vAlign w:val="center"/>
          </w:tcPr>
          <w:p w14:paraId="1797C6B6" w14:textId="77777777" w:rsidR="00463B65" w:rsidRDefault="00463B65" w:rsidP="00DA3341">
            <w:pPr>
              <w:pStyle w:val="26"/>
              <w:widowControl w:val="0"/>
              <w:spacing w:after="0" w:line="240" w:lineRule="auto"/>
              <w:jc w:val="both"/>
            </w:pPr>
            <w:r>
              <w:t>-27</w:t>
            </w:r>
          </w:p>
        </w:tc>
        <w:tc>
          <w:tcPr>
            <w:tcW w:w="1465" w:type="dxa"/>
            <w:tcBorders>
              <w:top w:val="single" w:sz="4" w:space="0" w:color="000000"/>
              <w:left w:val="single" w:sz="4" w:space="0" w:color="000000"/>
              <w:bottom w:val="single" w:sz="4" w:space="0" w:color="000000"/>
            </w:tcBorders>
            <w:shd w:val="clear" w:color="auto" w:fill="auto"/>
            <w:vAlign w:val="center"/>
          </w:tcPr>
          <w:p w14:paraId="34AEF754" w14:textId="77777777" w:rsidR="00463B65" w:rsidRDefault="00463B65" w:rsidP="00DA3341">
            <w:pPr>
              <w:pStyle w:val="26"/>
              <w:widowControl w:val="0"/>
              <w:spacing w:after="0" w:line="240" w:lineRule="auto"/>
              <w:jc w:val="both"/>
            </w:pPr>
            <w:r>
              <w:t>-13--14</w:t>
            </w:r>
          </w:p>
        </w:tc>
        <w:tc>
          <w:tcPr>
            <w:tcW w:w="1779" w:type="dxa"/>
            <w:tcBorders>
              <w:top w:val="single" w:sz="4" w:space="0" w:color="000000"/>
              <w:left w:val="single" w:sz="4" w:space="0" w:color="000000"/>
              <w:bottom w:val="single" w:sz="4" w:space="0" w:color="000000"/>
            </w:tcBorders>
            <w:shd w:val="clear" w:color="auto" w:fill="auto"/>
            <w:vAlign w:val="center"/>
          </w:tcPr>
          <w:p w14:paraId="375328BC" w14:textId="77777777" w:rsidR="00463B65" w:rsidRDefault="00463B65" w:rsidP="00DA3341">
            <w:pPr>
              <w:pStyle w:val="26"/>
              <w:widowControl w:val="0"/>
              <w:spacing w:after="0" w:line="240" w:lineRule="auto"/>
              <w:jc w:val="both"/>
            </w:pPr>
            <w:r>
              <w:t>-3 -3,5</w:t>
            </w:r>
          </w:p>
        </w:tc>
        <w:tc>
          <w:tcPr>
            <w:tcW w:w="2157" w:type="dxa"/>
            <w:tcBorders>
              <w:top w:val="single" w:sz="4" w:space="0" w:color="000000"/>
              <w:left w:val="single" w:sz="4" w:space="0" w:color="000000"/>
              <w:bottom w:val="single" w:sz="4" w:space="0" w:color="000000"/>
            </w:tcBorders>
            <w:shd w:val="clear" w:color="auto" w:fill="auto"/>
            <w:vAlign w:val="center"/>
          </w:tcPr>
          <w:p w14:paraId="0C4E7843" w14:textId="77777777" w:rsidR="00463B65" w:rsidRDefault="00463B65" w:rsidP="00DA3341">
            <w:pPr>
              <w:pStyle w:val="26"/>
              <w:widowControl w:val="0"/>
              <w:spacing w:after="0" w:line="240" w:lineRule="auto"/>
              <w:jc w:val="both"/>
            </w:pPr>
            <w:r>
              <w:t>207 -214</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84C27" w14:textId="77777777" w:rsidR="00463B65" w:rsidRPr="00BE39A1" w:rsidRDefault="00463B65" w:rsidP="00DA3341">
            <w:pPr>
              <w:pStyle w:val="26"/>
              <w:widowControl w:val="0"/>
              <w:spacing w:after="0" w:line="240" w:lineRule="auto"/>
              <w:jc w:val="both"/>
            </w:pPr>
            <w:r>
              <w:t>145-150</w:t>
            </w:r>
          </w:p>
        </w:tc>
      </w:tr>
    </w:tbl>
    <w:p w14:paraId="55A738F0" w14:textId="77777777" w:rsidR="00463B65" w:rsidRDefault="00463B65" w:rsidP="00463B65">
      <w:pPr>
        <w:pStyle w:val="26"/>
        <w:widowControl w:val="0"/>
        <w:spacing w:after="0" w:line="240" w:lineRule="auto"/>
        <w:ind w:firstLine="709"/>
        <w:jc w:val="both"/>
      </w:pPr>
    </w:p>
    <w:p w14:paraId="4AF90EF6" w14:textId="77777777" w:rsidR="000D4E4A" w:rsidRPr="00BE39A1" w:rsidRDefault="000D4E4A" w:rsidP="000D4E4A">
      <w:pPr>
        <w:pStyle w:val="26"/>
        <w:widowControl w:val="0"/>
        <w:spacing w:after="0" w:line="240" w:lineRule="auto"/>
        <w:ind w:firstLine="709"/>
        <w:jc w:val="both"/>
      </w:pPr>
      <w:r w:rsidRPr="00BE39A1">
        <w:t>Продолжительность отопительного сезона 213 дней. Расчетные температуры для проектирования: - 27 °С – для отопления; - 14 °С – для вентиляции.</w:t>
      </w:r>
    </w:p>
    <w:p w14:paraId="4FBFC111" w14:textId="77777777" w:rsidR="000D4E4A" w:rsidRPr="00BE39A1" w:rsidRDefault="000D4E4A" w:rsidP="000D4E4A">
      <w:pPr>
        <w:pStyle w:val="26"/>
        <w:widowControl w:val="0"/>
        <w:spacing w:after="0" w:line="240" w:lineRule="auto"/>
        <w:ind w:firstLine="709"/>
        <w:jc w:val="both"/>
      </w:pPr>
      <w:r w:rsidRPr="00BE39A1">
        <w:t>Осадки. Среднегодовая сумма осадков - 654 мм, в том числе за теплый период года 441 мм, за холодный период года – 213 мм. Суточный максимум – 89 мм. Продолжительность периода с устойчивым снежным покровом 130-140 дней, заморозки проявляются во второй половине сентября. Средняя максимальная высота снежного покрова – 30 см.</w:t>
      </w:r>
    </w:p>
    <w:p w14:paraId="0A5E90E1" w14:textId="77777777" w:rsidR="000D4E4A" w:rsidRPr="00BE39A1" w:rsidRDefault="000D4E4A" w:rsidP="000D4E4A">
      <w:pPr>
        <w:pStyle w:val="26"/>
        <w:widowControl w:val="0"/>
        <w:spacing w:after="0" w:line="240" w:lineRule="auto"/>
        <w:ind w:firstLine="709"/>
        <w:jc w:val="both"/>
      </w:pPr>
      <w:r w:rsidRPr="00BE39A1">
        <w:t>Глубина промерзания суглинистой почвы наибольшая за зиму – 80 см, супесчаной -150 см.</w:t>
      </w:r>
    </w:p>
    <w:p w14:paraId="68E8CA33" w14:textId="77777777" w:rsidR="000D4E4A" w:rsidRPr="00BE39A1" w:rsidRDefault="000D4E4A" w:rsidP="000D4E4A">
      <w:pPr>
        <w:pStyle w:val="26"/>
        <w:widowControl w:val="0"/>
        <w:spacing w:after="0" w:line="240" w:lineRule="auto"/>
        <w:ind w:firstLine="709"/>
        <w:jc w:val="both"/>
      </w:pPr>
      <w:r w:rsidRPr="00BE39A1">
        <w:t>Показатель теплообеспеченности 2100 °С, влагообеспеченности 1,5-1,6.</w:t>
      </w:r>
    </w:p>
    <w:p w14:paraId="45A1E4CA" w14:textId="77777777" w:rsidR="000D4E4A" w:rsidRPr="00BE39A1" w:rsidRDefault="000D4E4A" w:rsidP="000D4E4A">
      <w:pPr>
        <w:pStyle w:val="26"/>
        <w:widowControl w:val="0"/>
        <w:spacing w:after="0" w:line="240" w:lineRule="auto"/>
        <w:ind w:firstLine="709"/>
        <w:jc w:val="both"/>
      </w:pPr>
      <w:r w:rsidRPr="00BE39A1">
        <w:t xml:space="preserve">Среднемесячный дефицит влажности воздуха в июле 6,5-7,0 </w:t>
      </w:r>
      <w:proofErr w:type="spellStart"/>
      <w:r w:rsidRPr="00BE39A1">
        <w:t>мб</w:t>
      </w:r>
      <w:proofErr w:type="spellEnd"/>
      <w:r w:rsidRPr="00BE39A1">
        <w:t xml:space="preserve">, январе- 0,4 </w:t>
      </w:r>
      <w:proofErr w:type="spellStart"/>
      <w:r w:rsidRPr="00BE39A1">
        <w:t>мб</w:t>
      </w:r>
      <w:proofErr w:type="spellEnd"/>
      <w:r w:rsidRPr="00BE39A1">
        <w:t xml:space="preserve">, годовой дефицит -2,7-3,0 </w:t>
      </w:r>
      <w:proofErr w:type="spellStart"/>
      <w:r w:rsidRPr="00BE39A1">
        <w:t>мб</w:t>
      </w:r>
      <w:proofErr w:type="spellEnd"/>
      <w:r w:rsidRPr="00BE39A1">
        <w:t>.</w:t>
      </w:r>
    </w:p>
    <w:p w14:paraId="6ED2E030" w14:textId="77777777" w:rsidR="000D4E4A" w:rsidRPr="00BE39A1" w:rsidRDefault="000D4E4A" w:rsidP="000D4E4A">
      <w:pPr>
        <w:pStyle w:val="26"/>
        <w:widowControl w:val="0"/>
        <w:spacing w:after="0" w:line="240" w:lineRule="auto"/>
        <w:ind w:firstLine="709"/>
        <w:jc w:val="both"/>
      </w:pPr>
      <w:r w:rsidRPr="00BE39A1">
        <w:t>Ветер. Господствующее направление ветра зимой юго-западное, летом – западное и северо-западное. Средняя скорость ветра – 3-4 м/с, в холодный период 3,5-5,0 м/с, в теплый период – 2,5-3,0 м/с.</w:t>
      </w:r>
    </w:p>
    <w:p w14:paraId="2AEF843B" w14:textId="77777777" w:rsidR="000D4E4A" w:rsidRPr="00BE39A1" w:rsidRDefault="000D4E4A" w:rsidP="000D4E4A">
      <w:pPr>
        <w:pStyle w:val="26"/>
        <w:widowControl w:val="0"/>
        <w:spacing w:after="0" w:line="240" w:lineRule="auto"/>
        <w:ind w:firstLine="709"/>
        <w:jc w:val="both"/>
      </w:pPr>
    </w:p>
    <w:p w14:paraId="41B08966" w14:textId="77777777" w:rsidR="000D4E4A" w:rsidRPr="00BE39A1" w:rsidRDefault="000D4E4A" w:rsidP="000D4E4A">
      <w:pPr>
        <w:pStyle w:val="26"/>
        <w:widowControl w:val="0"/>
        <w:spacing w:after="0" w:line="240" w:lineRule="auto"/>
        <w:ind w:firstLine="709"/>
        <w:jc w:val="both"/>
      </w:pPr>
      <w:r w:rsidRPr="00BE39A1">
        <w:t xml:space="preserve">Микроклиматические особенности. Важное значение в формировании ветрового режима играют орографические особенности рельефа. В </w:t>
      </w:r>
      <w:proofErr w:type="spellStart"/>
      <w:r w:rsidRPr="00BE39A1">
        <w:t>непродуваемых</w:t>
      </w:r>
      <w:proofErr w:type="spellEnd"/>
      <w:r w:rsidRPr="00BE39A1">
        <w:t xml:space="preserve"> долинах рек, ручьев и оврагов отмечается существенное снижение скорости ветрового потока (до 25%), увеличивается вероятность образования застойных зон. Повышение скорости ветровых потоков на 20-30% по сравнению со средними значениями возможно вдоль долины р. Угры, а также других рек меридионального направления.</w:t>
      </w:r>
      <w:r>
        <w:t xml:space="preserve"> </w:t>
      </w:r>
    </w:p>
    <w:p w14:paraId="2C93F036" w14:textId="77777777" w:rsidR="000D4E4A" w:rsidRDefault="000D4E4A" w:rsidP="000D4E4A">
      <w:pPr>
        <w:pStyle w:val="26"/>
        <w:widowControl w:val="0"/>
        <w:spacing w:after="0" w:line="240" w:lineRule="auto"/>
        <w:ind w:firstLine="709"/>
        <w:jc w:val="both"/>
      </w:pPr>
      <w:r>
        <w:t xml:space="preserve"> </w:t>
      </w:r>
      <w:r w:rsidRPr="00BE39A1">
        <w:t xml:space="preserve">На микроклиматические особенности территории также оказывают влияние растительность и водные поверхности. В лесных массивах температура воздуха летом на 2-4 ˚С ниже, а зимой - выше, чем в жилой застройке. </w:t>
      </w:r>
    </w:p>
    <w:p w14:paraId="1B9D72C8" w14:textId="77777777" w:rsidR="00834958" w:rsidRPr="00BE39A1" w:rsidRDefault="00834958" w:rsidP="000D4E4A">
      <w:pPr>
        <w:pStyle w:val="26"/>
        <w:widowControl w:val="0"/>
        <w:spacing w:after="0" w:line="240" w:lineRule="auto"/>
        <w:ind w:firstLine="709"/>
        <w:jc w:val="both"/>
      </w:pPr>
    </w:p>
    <w:p w14:paraId="1EA0C6E1" w14:textId="77777777" w:rsidR="00834958" w:rsidRPr="00BE39A1" w:rsidRDefault="00834958" w:rsidP="00834958">
      <w:pPr>
        <w:pStyle w:val="26"/>
        <w:widowControl w:val="0"/>
        <w:spacing w:after="0" w:line="240" w:lineRule="auto"/>
        <w:ind w:firstLine="709"/>
        <w:jc w:val="both"/>
        <w:rPr>
          <w:b/>
        </w:rPr>
      </w:pPr>
      <w:r w:rsidRPr="00BE39A1">
        <w:rPr>
          <w:b/>
        </w:rPr>
        <w:t>Ландшафтно-геоморфологические особенности территории сельского поселения</w:t>
      </w:r>
    </w:p>
    <w:p w14:paraId="18FA6E59" w14:textId="77777777" w:rsidR="00834958" w:rsidRPr="00BE39A1" w:rsidRDefault="00834958" w:rsidP="00834958">
      <w:pPr>
        <w:pStyle w:val="26"/>
        <w:widowControl w:val="0"/>
        <w:spacing w:after="0" w:line="240" w:lineRule="auto"/>
        <w:ind w:firstLine="709"/>
        <w:jc w:val="both"/>
      </w:pPr>
      <w:r w:rsidRPr="00BE39A1">
        <w:t>Сельское поселение «Село Мокрое»</w:t>
      </w:r>
      <w:r>
        <w:t xml:space="preserve"> </w:t>
      </w:r>
      <w:r w:rsidRPr="00BE39A1">
        <w:t>расположено</w:t>
      </w:r>
      <w:r>
        <w:t xml:space="preserve"> </w:t>
      </w:r>
      <w:r w:rsidRPr="00BE39A1">
        <w:t xml:space="preserve">в пределах </w:t>
      </w:r>
      <w:proofErr w:type="spellStart"/>
      <w:r w:rsidRPr="00BE39A1">
        <w:t>Барятинско</w:t>
      </w:r>
      <w:proofErr w:type="spellEnd"/>
      <w:r w:rsidRPr="00BE39A1">
        <w:t xml:space="preserve">-Сухиничской возвышенной равнины и частично в </w:t>
      </w:r>
      <w:proofErr w:type="spellStart"/>
      <w:r w:rsidRPr="00BE39A1">
        <w:t>Брянско</w:t>
      </w:r>
      <w:proofErr w:type="spellEnd"/>
      <w:r w:rsidRPr="00BE39A1">
        <w:t xml:space="preserve">-Жиздринском полесье. Основные черты рельефа были заложены в </w:t>
      </w:r>
      <w:proofErr w:type="spellStart"/>
      <w:r w:rsidRPr="00BE39A1">
        <w:t>дочетвертичное</w:t>
      </w:r>
      <w:proofErr w:type="spellEnd"/>
      <w:r w:rsidRPr="00BE39A1">
        <w:t xml:space="preserve"> время. В период московского оледенения рельеф и гидрогра</w:t>
      </w:r>
      <w:r w:rsidRPr="00BE39A1">
        <w:softHyphen/>
        <w:t>фическая сеть</w:t>
      </w:r>
      <w:r>
        <w:t xml:space="preserve"> </w:t>
      </w:r>
      <w:r w:rsidRPr="00BE39A1">
        <w:t>ледниковыми процессами и их образованиями были скор</w:t>
      </w:r>
      <w:r w:rsidRPr="00BE39A1">
        <w:softHyphen/>
        <w:t>ректированы. Наивысшие точки - района</w:t>
      </w:r>
      <w:r>
        <w:t xml:space="preserve"> </w:t>
      </w:r>
      <w:r w:rsidRPr="00BE39A1">
        <w:t>находятся на севере на южных склонах</w:t>
      </w:r>
      <w:r>
        <w:t xml:space="preserve"> </w:t>
      </w:r>
      <w:r w:rsidRPr="00BE39A1">
        <w:t>Спас-Деменской гряды и составляют 240 м, а низшая - урез вод р. Десны - 173,5 м. Абсолютный перепад высот в пределах района составляет 66,5 м. Относительные перепады обычно не превышают 10-13 м.</w:t>
      </w:r>
    </w:p>
    <w:p w14:paraId="5A68002E" w14:textId="77777777" w:rsidR="00834958" w:rsidRPr="00BE39A1" w:rsidRDefault="00834958" w:rsidP="00834958">
      <w:pPr>
        <w:pStyle w:val="26"/>
        <w:widowControl w:val="0"/>
        <w:spacing w:after="0" w:line="240" w:lineRule="auto"/>
        <w:ind w:firstLine="709"/>
        <w:jc w:val="both"/>
      </w:pPr>
      <w:r w:rsidRPr="00BE39A1">
        <w:t xml:space="preserve">В пределах поселения преобладают два типа равнин: </w:t>
      </w:r>
      <w:proofErr w:type="spellStart"/>
      <w:r w:rsidRPr="00BE39A1">
        <w:t>плосковолнистая</w:t>
      </w:r>
      <w:proofErr w:type="spellEnd"/>
      <w:r w:rsidRPr="00BE39A1">
        <w:t xml:space="preserve"> моренно-зандровая и плоская зандровая. Рельеф района аккумулятивный. Эро</w:t>
      </w:r>
      <w:r w:rsidRPr="00BE39A1">
        <w:softHyphen/>
        <w:t>зионные процессы наблюдаются только вдоль рек и</w:t>
      </w:r>
      <w:r>
        <w:t xml:space="preserve"> </w:t>
      </w:r>
      <w:r w:rsidRPr="00BE39A1">
        <w:t xml:space="preserve">не выходят за пределы четвертичных отложений. </w:t>
      </w:r>
    </w:p>
    <w:p w14:paraId="62DBD939" w14:textId="77777777" w:rsidR="00834958" w:rsidRPr="00BE39A1" w:rsidRDefault="00834958" w:rsidP="00834958">
      <w:pPr>
        <w:pStyle w:val="26"/>
        <w:widowControl w:val="0"/>
        <w:spacing w:after="0" w:line="240" w:lineRule="auto"/>
        <w:ind w:firstLine="709"/>
        <w:jc w:val="both"/>
      </w:pPr>
      <w:r w:rsidRPr="00BE39A1">
        <w:t>Преобладающими почвами являются дерново-среднеподзолистые супесчаные и песчаные.</w:t>
      </w:r>
    </w:p>
    <w:p w14:paraId="27294ADB" w14:textId="77777777" w:rsidR="00834958" w:rsidRPr="00BE39A1" w:rsidRDefault="00834958" w:rsidP="00834958">
      <w:pPr>
        <w:pStyle w:val="26"/>
        <w:widowControl w:val="0"/>
        <w:spacing w:after="0" w:line="240" w:lineRule="auto"/>
        <w:ind w:firstLine="709"/>
        <w:jc w:val="both"/>
      </w:pPr>
    </w:p>
    <w:p w14:paraId="762983A7" w14:textId="77777777" w:rsidR="00834958" w:rsidRPr="00BE39A1" w:rsidRDefault="00834958" w:rsidP="00834958">
      <w:pPr>
        <w:pStyle w:val="26"/>
        <w:widowControl w:val="0"/>
        <w:spacing w:after="0" w:line="240" w:lineRule="auto"/>
        <w:ind w:firstLine="709"/>
        <w:jc w:val="both"/>
      </w:pPr>
      <w:r w:rsidRPr="00BE39A1">
        <w:t>В зависимости от геологического строения, рельефа, гидрологических и гидрогеологических условий можно выделить девять типов ландшафтов данной местности.</w:t>
      </w:r>
      <w:r>
        <w:t xml:space="preserve"> </w:t>
      </w:r>
    </w:p>
    <w:p w14:paraId="31ACA48A" w14:textId="77777777" w:rsidR="00834958" w:rsidRPr="00BE39A1" w:rsidRDefault="00834958" w:rsidP="00834958">
      <w:pPr>
        <w:pStyle w:val="26"/>
        <w:widowControl w:val="0"/>
        <w:spacing w:after="0" w:line="240" w:lineRule="auto"/>
        <w:ind w:firstLine="709"/>
        <w:jc w:val="both"/>
      </w:pPr>
      <w:r w:rsidRPr="00BE39A1">
        <w:t xml:space="preserve">Первый тип - пологоволнистая морено - </w:t>
      </w:r>
      <w:proofErr w:type="spellStart"/>
      <w:r w:rsidRPr="00BE39A1">
        <w:t>водноледниковая</w:t>
      </w:r>
      <w:proofErr w:type="spellEnd"/>
      <w:r w:rsidRPr="00BE39A1">
        <w:t xml:space="preserve"> слаборасчлененная равнина развита на водораздельных пространствах севера - северо-востока района. Сложена она</w:t>
      </w:r>
      <w:r>
        <w:t xml:space="preserve"> </w:t>
      </w:r>
      <w:r w:rsidRPr="00BE39A1">
        <w:t>суглинками водно-ледниковыми и грубозернистыми</w:t>
      </w:r>
      <w:r>
        <w:t xml:space="preserve"> </w:t>
      </w:r>
      <w:r w:rsidRPr="00BE39A1">
        <w:t>моренными. Мощность четвертичных отложений</w:t>
      </w:r>
      <w:r>
        <w:t xml:space="preserve"> </w:t>
      </w:r>
      <w:r w:rsidRPr="00BE39A1">
        <w:t>обычно 10-15 м. Коренные поро</w:t>
      </w:r>
      <w:r w:rsidRPr="00BE39A1">
        <w:softHyphen/>
        <w:t xml:space="preserve">ды представлены </w:t>
      </w:r>
      <w:proofErr w:type="spellStart"/>
      <w:r w:rsidRPr="00BE39A1">
        <w:t>альб-сеноманскими</w:t>
      </w:r>
      <w:proofErr w:type="spellEnd"/>
      <w:r w:rsidRPr="00BE39A1">
        <w:t xml:space="preserve"> кварц-глауконитовыми песками либо известняками окского </w:t>
      </w:r>
      <w:proofErr w:type="spellStart"/>
      <w:r w:rsidRPr="00BE39A1">
        <w:t>надгоризонта</w:t>
      </w:r>
      <w:proofErr w:type="spellEnd"/>
      <w:r w:rsidRPr="00BE39A1">
        <w:t xml:space="preserve"> нижнего карбона. Все понижения в рельефе заболочены. Почвы дерновые средне-</w:t>
      </w:r>
      <w:proofErr w:type="spellStart"/>
      <w:r w:rsidRPr="00BE39A1">
        <w:t>сильноподзодистые</w:t>
      </w:r>
      <w:proofErr w:type="spellEnd"/>
      <w:r w:rsidRPr="00BE39A1">
        <w:t xml:space="preserve"> местами глееватые. Почвообразующие породы - тяжелосуглинистые.</w:t>
      </w:r>
    </w:p>
    <w:p w14:paraId="47311A2C" w14:textId="77777777" w:rsidR="00834958" w:rsidRPr="00BE39A1" w:rsidRDefault="00834958" w:rsidP="00834958">
      <w:pPr>
        <w:pStyle w:val="26"/>
        <w:widowControl w:val="0"/>
        <w:spacing w:after="0" w:line="240" w:lineRule="auto"/>
        <w:ind w:firstLine="709"/>
        <w:jc w:val="both"/>
      </w:pPr>
      <w:r w:rsidRPr="00BE39A1">
        <w:t xml:space="preserve">Второй тип - </w:t>
      </w:r>
      <w:proofErr w:type="spellStart"/>
      <w:r w:rsidRPr="00BE39A1">
        <w:t>плосконаклонная</w:t>
      </w:r>
      <w:proofErr w:type="spellEnd"/>
      <w:r w:rsidRPr="00BE39A1">
        <w:t xml:space="preserve"> </w:t>
      </w:r>
      <w:proofErr w:type="spellStart"/>
      <w:r w:rsidRPr="00BE39A1">
        <w:t>среднерасчлененная</w:t>
      </w:r>
      <w:proofErr w:type="spellEnd"/>
      <w:r w:rsidRPr="00BE39A1">
        <w:t xml:space="preserve"> моренно-зандровая равнина. Этот тип развит на пологих склонах ландшафта типа </w:t>
      </w:r>
      <w:proofErr w:type="spellStart"/>
      <w:r w:rsidRPr="00BE39A1">
        <w:t>I.Отложения</w:t>
      </w:r>
      <w:proofErr w:type="spellEnd"/>
      <w:r w:rsidRPr="00BE39A1">
        <w:t xml:space="preserve"> те же, но за</w:t>
      </w:r>
      <w:r w:rsidRPr="00BE39A1">
        <w:softHyphen/>
        <w:t>болоченность меньшая и наблюдается только на дне оврагов и балок. Коренные породы представлены кварц-глауконитовыми песками; и известняками нижнего карбона. Почвы дерново-подзолистые смытые и намытые местами глееватые (по овражной сети).</w:t>
      </w:r>
    </w:p>
    <w:p w14:paraId="41C5F43C" w14:textId="77777777" w:rsidR="00834958" w:rsidRPr="00BE39A1" w:rsidRDefault="00834958" w:rsidP="00834958">
      <w:pPr>
        <w:pStyle w:val="26"/>
        <w:widowControl w:val="0"/>
        <w:spacing w:after="0" w:line="240" w:lineRule="auto"/>
        <w:ind w:firstLine="709"/>
        <w:jc w:val="both"/>
      </w:pPr>
      <w:r w:rsidRPr="00BE39A1">
        <w:t xml:space="preserve">Третий тип - плоская, </w:t>
      </w:r>
      <w:proofErr w:type="spellStart"/>
      <w:r w:rsidRPr="00BE39A1">
        <w:t>плосковолнистая</w:t>
      </w:r>
      <w:proofErr w:type="spellEnd"/>
      <w:r w:rsidRPr="00BE39A1">
        <w:t xml:space="preserve"> зандровая слабо-</w:t>
      </w:r>
      <w:proofErr w:type="spellStart"/>
      <w:r w:rsidRPr="00BE39A1">
        <w:t>среднерасчлененная</w:t>
      </w:r>
      <w:proofErr w:type="spellEnd"/>
      <w:r w:rsidRPr="00BE39A1">
        <w:t xml:space="preserve"> равнина. Этот тип рельефа в основном развит вдоль долины р. </w:t>
      </w:r>
      <w:proofErr w:type="spellStart"/>
      <w:r w:rsidRPr="00BE39A1">
        <w:t>Снопот</w:t>
      </w:r>
      <w:proofErr w:type="spellEnd"/>
      <w:r w:rsidRPr="00BE39A1">
        <w:t xml:space="preserve">, и ее притоков. Сложена она глинистыми песками, с прослоями песчано-гравийного материала и </w:t>
      </w:r>
      <w:proofErr w:type="spellStart"/>
      <w:r w:rsidRPr="00BE39A1">
        <w:t>водноледниковыми</w:t>
      </w:r>
      <w:proofErr w:type="spellEnd"/>
      <w:r w:rsidRPr="00BE39A1">
        <w:t xml:space="preserve"> </w:t>
      </w:r>
      <w:proofErr w:type="spellStart"/>
      <w:r w:rsidRPr="00BE39A1">
        <w:t>сутлинками</w:t>
      </w:r>
      <w:proofErr w:type="spellEnd"/>
      <w:r w:rsidRPr="00BE39A1">
        <w:t>. Мощность четвертичных обра</w:t>
      </w:r>
      <w:r w:rsidRPr="00BE39A1">
        <w:softHyphen/>
        <w:t xml:space="preserve">зований сильно изменчива в пределах района от 5-6 м до 30 м в зоне </w:t>
      </w:r>
      <w:proofErr w:type="spellStart"/>
      <w:r w:rsidRPr="00BE39A1">
        <w:t>палеодолин</w:t>
      </w:r>
      <w:proofErr w:type="spellEnd"/>
      <w:r w:rsidRPr="00BE39A1">
        <w:t>. Коренные породы представлены различными литолого-стратиграфическими горизонтами. Этот тип рельефа сильно заболочен,</w:t>
      </w:r>
      <w:r>
        <w:t xml:space="preserve"> </w:t>
      </w:r>
      <w:r w:rsidRPr="00BE39A1">
        <w:t>местами наблюдается отдельные болота. Почвы дерново-средне-слабоподзолистые, глееватые; местами дерново-глеевые и болотные торфяные.</w:t>
      </w:r>
    </w:p>
    <w:p w14:paraId="62376B00" w14:textId="77777777" w:rsidR="00834958" w:rsidRPr="00BE39A1" w:rsidRDefault="00834958" w:rsidP="00834958">
      <w:pPr>
        <w:pStyle w:val="26"/>
        <w:widowControl w:val="0"/>
        <w:spacing w:after="0" w:line="240" w:lineRule="auto"/>
        <w:ind w:firstLine="709"/>
        <w:jc w:val="both"/>
      </w:pPr>
      <w:r w:rsidRPr="00BE39A1">
        <w:t>Четвертый тип - плоская</w:t>
      </w:r>
      <w:r>
        <w:t xml:space="preserve"> </w:t>
      </w:r>
      <w:r w:rsidRPr="00BE39A1">
        <w:t>слаборасчлененная аллювиальная равнина разви</w:t>
      </w:r>
      <w:r w:rsidRPr="00BE39A1">
        <w:softHyphen/>
        <w:t>та местами по долинам рек</w:t>
      </w:r>
      <w:r>
        <w:t xml:space="preserve"> </w:t>
      </w:r>
      <w:proofErr w:type="spellStart"/>
      <w:r w:rsidRPr="00BE39A1">
        <w:t>Снопот</w:t>
      </w:r>
      <w:proofErr w:type="spellEnd"/>
      <w:r w:rsidRPr="00BE39A1">
        <w:t xml:space="preserve"> и </w:t>
      </w:r>
      <w:proofErr w:type="spellStart"/>
      <w:r w:rsidRPr="00BE39A1">
        <w:t>Ветьма</w:t>
      </w:r>
      <w:proofErr w:type="spellEnd"/>
      <w:r w:rsidRPr="00BE39A1">
        <w:t>. Сложена она в основном песками и супесями. Мощность этих образований обычно более 20 м. Коренные породы за</w:t>
      </w:r>
      <w:r w:rsidRPr="00BE39A1">
        <w:softHyphen/>
        <w:t>легают глубоко и представлены</w:t>
      </w:r>
      <w:r>
        <w:t xml:space="preserve"> </w:t>
      </w:r>
      <w:r w:rsidRPr="00BE39A1">
        <w:t xml:space="preserve">известняками окского </w:t>
      </w:r>
      <w:proofErr w:type="spellStart"/>
      <w:r w:rsidRPr="00BE39A1">
        <w:t>надгоризонта</w:t>
      </w:r>
      <w:proofErr w:type="spellEnd"/>
      <w:r w:rsidRPr="00BE39A1">
        <w:t xml:space="preserve"> и тульскими песками нижнего карбона. Почвы дерново-подзолистые глеева</w:t>
      </w:r>
      <w:r w:rsidRPr="00BE39A1">
        <w:softHyphen/>
        <w:t>тые на песчаной основе.</w:t>
      </w:r>
    </w:p>
    <w:p w14:paraId="0310CA9A" w14:textId="77777777" w:rsidR="00834958" w:rsidRPr="00BE39A1" w:rsidRDefault="00834958" w:rsidP="00834958">
      <w:pPr>
        <w:pStyle w:val="26"/>
        <w:widowControl w:val="0"/>
        <w:spacing w:after="0" w:line="240" w:lineRule="auto"/>
        <w:ind w:firstLine="709"/>
        <w:jc w:val="both"/>
      </w:pPr>
      <w:r w:rsidRPr="00BE39A1">
        <w:t xml:space="preserve">Пятый тип - плоская аллювиальная равнина со староречьями, болотами (пойма, </w:t>
      </w:r>
      <w:r w:rsidRPr="00BE39A1">
        <w:lastRenderedPageBreak/>
        <w:t>высокая пойма). Четвертичные образования представлены различными фациями аллювиальных отложений долинных комплексов рек..</w:t>
      </w:r>
      <w:r>
        <w:t xml:space="preserve"> </w:t>
      </w:r>
      <w:r w:rsidRPr="00BE39A1">
        <w:t xml:space="preserve">Мощность четвертичных пород доходит до 20 </w:t>
      </w:r>
      <w:proofErr w:type="spellStart"/>
      <w:r w:rsidRPr="00BE39A1">
        <w:t>м.Уровень</w:t>
      </w:r>
      <w:proofErr w:type="spellEnd"/>
      <w:r w:rsidRPr="00BE39A1">
        <w:t xml:space="preserve"> грунтовых вод 0,0-1,5 м. Почвы аллювиальные луговые на песчаной основе.</w:t>
      </w:r>
    </w:p>
    <w:p w14:paraId="36392321" w14:textId="77777777" w:rsidR="00834958" w:rsidRPr="00BE39A1" w:rsidRDefault="00834958" w:rsidP="00834958">
      <w:pPr>
        <w:pStyle w:val="26"/>
        <w:widowControl w:val="0"/>
        <w:spacing w:after="0" w:line="240" w:lineRule="auto"/>
        <w:ind w:firstLine="709"/>
        <w:jc w:val="both"/>
      </w:pPr>
      <w:r w:rsidRPr="00BE39A1">
        <w:t xml:space="preserve">Шестой тип — Овражно-балочная </w:t>
      </w:r>
      <w:proofErr w:type="spellStart"/>
      <w:proofErr w:type="gramStart"/>
      <w:r w:rsidRPr="00BE39A1">
        <w:t>сеть.Тальвеги</w:t>
      </w:r>
      <w:proofErr w:type="spellEnd"/>
      <w:proofErr w:type="gramEnd"/>
      <w:r w:rsidRPr="00BE39A1">
        <w:t xml:space="preserve"> </w:t>
      </w:r>
      <w:proofErr w:type="spellStart"/>
      <w:r w:rsidRPr="00BE39A1">
        <w:t>переувлажнены.Почвы</w:t>
      </w:r>
      <w:proofErr w:type="spellEnd"/>
      <w:r w:rsidRPr="00BE39A1">
        <w:t xml:space="preserve"> намытые и обычно на супесчаной основе.</w:t>
      </w:r>
    </w:p>
    <w:p w14:paraId="3C7AB831" w14:textId="77777777" w:rsidR="000D4E4A" w:rsidRPr="00C02788" w:rsidRDefault="000D4E4A" w:rsidP="00463B65">
      <w:pPr>
        <w:pStyle w:val="26"/>
        <w:widowControl w:val="0"/>
        <w:spacing w:after="0" w:line="240" w:lineRule="auto"/>
        <w:ind w:firstLine="709"/>
        <w:jc w:val="both"/>
      </w:pPr>
    </w:p>
    <w:p w14:paraId="382F255C" w14:textId="77777777" w:rsidR="00567CC6" w:rsidRPr="00277642" w:rsidRDefault="00567CC6" w:rsidP="00567CC6">
      <w:pPr>
        <w:pStyle w:val="26"/>
        <w:widowControl w:val="0"/>
        <w:spacing w:after="0" w:line="240" w:lineRule="auto"/>
        <w:ind w:firstLine="709"/>
        <w:jc w:val="both"/>
      </w:pPr>
    </w:p>
    <w:p w14:paraId="03B91098" w14:textId="77777777" w:rsidR="00567CC6" w:rsidRPr="00277642" w:rsidRDefault="00567CC6" w:rsidP="00567CC6">
      <w:pPr>
        <w:pStyle w:val="26"/>
        <w:widowControl w:val="0"/>
        <w:spacing w:after="0" w:line="240" w:lineRule="auto"/>
        <w:ind w:firstLine="709"/>
        <w:jc w:val="both"/>
        <w:rPr>
          <w:b/>
        </w:rPr>
      </w:pPr>
      <w:bookmarkStart w:id="13" w:name="__RefHeading__485_1492169386"/>
      <w:bookmarkStart w:id="14" w:name="__RefHeading__423_943296475"/>
      <w:bookmarkStart w:id="15" w:name="__RefHeading__361_1708898694"/>
      <w:bookmarkStart w:id="16" w:name="__RefHeading__2503_1544791002"/>
      <w:bookmarkStart w:id="17" w:name="__RefHeading__798_906557439"/>
      <w:bookmarkStart w:id="18" w:name="__RefHeading__175_1754826099"/>
      <w:bookmarkStart w:id="19" w:name="__RefHeading__116_1862173722"/>
      <w:bookmarkStart w:id="20" w:name="__RefHeading__7088_884391583"/>
      <w:bookmarkStart w:id="21" w:name="__RefHeading__7057_802838459"/>
      <w:bookmarkStart w:id="22" w:name="__RefHeading__85_1234144540"/>
      <w:bookmarkStart w:id="23" w:name="__RefHeading__144_300506914"/>
      <w:bookmarkStart w:id="24" w:name="__RefHeading__206_1607735529"/>
      <w:bookmarkStart w:id="25" w:name="__RefHeading__1024_1544791002"/>
      <w:bookmarkStart w:id="26" w:name="__RefHeading__524_1646871545"/>
      <w:bookmarkStart w:id="27" w:name="__RefHeading__392_1738793361"/>
      <w:bookmarkStart w:id="28" w:name="__RefHeading__1028_1320504748"/>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277642">
        <w:rPr>
          <w:b/>
        </w:rPr>
        <w:t>Поверхностные воды</w:t>
      </w:r>
    </w:p>
    <w:p w14:paraId="56EB56EF" w14:textId="77777777" w:rsidR="00304E91" w:rsidRPr="00BE39A1" w:rsidRDefault="00304E91" w:rsidP="00304E91">
      <w:pPr>
        <w:pStyle w:val="26"/>
        <w:widowControl w:val="0"/>
        <w:spacing w:after="0" w:line="240" w:lineRule="auto"/>
        <w:ind w:firstLine="709"/>
        <w:jc w:val="both"/>
      </w:pPr>
      <w:r w:rsidRPr="00BE39A1">
        <w:t xml:space="preserve">Гидрологическая структура территории сельского поселения принадлежит бассейну р. Днепр. На территории поселения протекают р. Десенка, р. </w:t>
      </w:r>
      <w:proofErr w:type="spellStart"/>
      <w:r w:rsidRPr="00BE39A1">
        <w:t>Мокрянка</w:t>
      </w:r>
      <w:proofErr w:type="spellEnd"/>
      <w:r w:rsidRPr="00BE39A1">
        <w:t>, р. </w:t>
      </w:r>
      <w:proofErr w:type="spellStart"/>
      <w:r w:rsidRPr="00BE39A1">
        <w:t>Шиловка</w:t>
      </w:r>
      <w:proofErr w:type="spellEnd"/>
      <w:r w:rsidRPr="00BE39A1">
        <w:t xml:space="preserve">, </w:t>
      </w:r>
      <w:proofErr w:type="spellStart"/>
      <w:proofErr w:type="gramStart"/>
      <w:r w:rsidRPr="00BE39A1">
        <w:t>р.Хатожка,р.Снопот</w:t>
      </w:r>
      <w:proofErr w:type="spellEnd"/>
      <w:proofErr w:type="gramEnd"/>
      <w:r w:rsidRPr="00BE39A1">
        <w:t>. Все реки имеют небольшой уклон, поэтому скорость их течения невелика- в среднем 0,3-0,5 м/сек. Водный режим рек характеризуется высоким весенним половодьем, низкой летней меженью с отдельными паводками в период сильных дождей. Главная роль в питании рек принадлежит талым</w:t>
      </w:r>
      <w:r>
        <w:t xml:space="preserve"> </w:t>
      </w:r>
      <w:r w:rsidRPr="00BE39A1">
        <w:t>весенним водам. В летне-осеннее время реки питаются дождевыми осадками и грунтовыми водами. Зимой единственным источником питания являются грунтовые воды. Средняя продолжительность ледостава на реках 140 дней. Замерзание</w:t>
      </w:r>
      <w:r>
        <w:t xml:space="preserve"> </w:t>
      </w:r>
      <w:r w:rsidRPr="00BE39A1">
        <w:t>обычно начинается в конце ноября- начале декабря. А вскрытие происходит в конце марта- начале апреля.</w:t>
      </w:r>
    </w:p>
    <w:p w14:paraId="1D72F52E" w14:textId="77777777" w:rsidR="00304E91" w:rsidRPr="00BE39A1" w:rsidRDefault="00304E91" w:rsidP="00304E91">
      <w:pPr>
        <w:pStyle w:val="26"/>
        <w:widowControl w:val="0"/>
        <w:spacing w:after="0" w:line="240" w:lineRule="auto"/>
        <w:ind w:firstLine="709"/>
        <w:jc w:val="both"/>
      </w:pPr>
      <w:r w:rsidRPr="00BE39A1">
        <w:t xml:space="preserve">Река Десенка. Устье реки Десенка берёт начало в густых лесах близ деревни Дмитровки. Река Десенка течет на запад. Недалеко от устья сливается со своим главным правым притоком — небольшой рекой Черничка. Длина реки составляет 37км. На берегах реки расположены деревни Дмитровка, </w:t>
      </w:r>
      <w:proofErr w:type="spellStart"/>
      <w:r w:rsidRPr="00BE39A1">
        <w:t>Тетеринки</w:t>
      </w:r>
      <w:proofErr w:type="spellEnd"/>
      <w:r w:rsidRPr="00BE39A1">
        <w:t xml:space="preserve">, Ильино, Петрово, </w:t>
      </w:r>
      <w:proofErr w:type="spellStart"/>
      <w:r w:rsidRPr="00BE39A1">
        <w:t>Чернишня</w:t>
      </w:r>
      <w:proofErr w:type="spellEnd"/>
      <w:r w:rsidRPr="00BE39A1">
        <w:t xml:space="preserve"> и </w:t>
      </w:r>
      <w:proofErr w:type="spellStart"/>
      <w:r w:rsidRPr="00BE39A1">
        <w:t>Кузовлево</w:t>
      </w:r>
      <w:proofErr w:type="spellEnd"/>
      <w:r w:rsidRPr="00BE39A1">
        <w:t xml:space="preserve">. Река имеет большое значение в жизни этих населенных пунктов. В соответствии с Водным кодексом Российской Федерации ширина водоохраной зоны р. Десенка составляет 100 м, ширина прибрежной защитной полосы – 50 м. </w:t>
      </w:r>
    </w:p>
    <w:p w14:paraId="5E34A94B" w14:textId="77777777" w:rsidR="00304E91" w:rsidRPr="00BE39A1" w:rsidRDefault="00304E91" w:rsidP="00304E91">
      <w:pPr>
        <w:pStyle w:val="26"/>
        <w:widowControl w:val="0"/>
        <w:spacing w:after="0" w:line="240" w:lineRule="auto"/>
        <w:ind w:firstLine="709"/>
        <w:jc w:val="both"/>
      </w:pPr>
      <w:r w:rsidRPr="00BE39A1">
        <w:t xml:space="preserve">Река </w:t>
      </w:r>
      <w:proofErr w:type="spellStart"/>
      <w:r w:rsidRPr="00BE39A1">
        <w:t>Хатожка</w:t>
      </w:r>
      <w:proofErr w:type="spellEnd"/>
      <w:r w:rsidRPr="00BE39A1">
        <w:t xml:space="preserve">. Река </w:t>
      </w:r>
      <w:proofErr w:type="spellStart"/>
      <w:r w:rsidRPr="00BE39A1">
        <w:t>Хатожка</w:t>
      </w:r>
      <w:proofErr w:type="spellEnd"/>
      <w:r w:rsidRPr="00BE39A1">
        <w:t xml:space="preserve"> протекает по южной части сельского поселения, которая берет свое начало из родничков у </w:t>
      </w:r>
      <w:proofErr w:type="spellStart"/>
      <w:proofErr w:type="gramStart"/>
      <w:r w:rsidRPr="00BE39A1">
        <w:t>Галичевки</w:t>
      </w:r>
      <w:proofErr w:type="spellEnd"/>
      <w:r w:rsidRPr="00BE39A1">
        <w:t>(</w:t>
      </w:r>
      <w:proofErr w:type="gramEnd"/>
      <w:r w:rsidRPr="00BE39A1">
        <w:t xml:space="preserve">недалеко от д. </w:t>
      </w:r>
      <w:proofErr w:type="spellStart"/>
      <w:r w:rsidRPr="00BE39A1">
        <w:t>Дрыновки</w:t>
      </w:r>
      <w:proofErr w:type="spellEnd"/>
      <w:r w:rsidRPr="00BE39A1">
        <w:t>) . Длина реки составляет- 20 км.</w:t>
      </w:r>
      <w:r w:rsidRPr="00BE39A1">
        <w:tab/>
        <w:t xml:space="preserve"> В соответствии с Водным кодексом </w:t>
      </w:r>
      <w:proofErr w:type="spellStart"/>
      <w:r w:rsidRPr="00BE39A1">
        <w:t>РРоссийской</w:t>
      </w:r>
      <w:proofErr w:type="spellEnd"/>
      <w:r w:rsidRPr="00BE39A1">
        <w:t xml:space="preserve"> Федерации ширина водоохраной зоны р. </w:t>
      </w:r>
      <w:proofErr w:type="spellStart"/>
      <w:r w:rsidRPr="00BE39A1">
        <w:t>Хатожка</w:t>
      </w:r>
      <w:proofErr w:type="spellEnd"/>
      <w:r w:rsidRPr="00BE39A1">
        <w:t xml:space="preserve"> составляет 100 м, ширина прибрежной защитной полосы – 50 м.</w:t>
      </w:r>
    </w:p>
    <w:p w14:paraId="254F9C4E" w14:textId="77777777" w:rsidR="00304E91" w:rsidRPr="00BE39A1" w:rsidRDefault="00304E91" w:rsidP="00304E91">
      <w:pPr>
        <w:pStyle w:val="26"/>
        <w:widowControl w:val="0"/>
        <w:spacing w:after="0" w:line="240" w:lineRule="auto"/>
        <w:ind w:firstLine="709"/>
        <w:jc w:val="both"/>
      </w:pPr>
      <w:r w:rsidRPr="00BE39A1">
        <w:t xml:space="preserve">Река </w:t>
      </w:r>
      <w:proofErr w:type="spellStart"/>
      <w:r w:rsidRPr="00BE39A1">
        <w:t>Мокрянка</w:t>
      </w:r>
      <w:proofErr w:type="spellEnd"/>
      <w:r w:rsidRPr="00BE39A1">
        <w:t xml:space="preserve">. Река </w:t>
      </w:r>
      <w:proofErr w:type="spellStart"/>
      <w:r w:rsidRPr="00BE39A1">
        <w:t>Мокрянка</w:t>
      </w:r>
      <w:proofErr w:type="spellEnd"/>
      <w:r w:rsidRPr="00BE39A1">
        <w:t xml:space="preserve"> берет начало в северо-восточной части поселения и впадает в </w:t>
      </w:r>
      <w:proofErr w:type="spellStart"/>
      <w:r w:rsidRPr="00BE39A1">
        <w:t>р.Мокрянка</w:t>
      </w:r>
      <w:proofErr w:type="spellEnd"/>
      <w:r w:rsidRPr="00BE39A1">
        <w:t xml:space="preserve">. Протяженность реки-5 км. В соответствии с Водным кодексом </w:t>
      </w:r>
      <w:proofErr w:type="spellStart"/>
      <w:r w:rsidRPr="00BE39A1">
        <w:t>РРоссийской</w:t>
      </w:r>
      <w:proofErr w:type="spellEnd"/>
      <w:r w:rsidRPr="00BE39A1">
        <w:t xml:space="preserve"> Федерации ширина водоохраной зоны р. </w:t>
      </w:r>
      <w:proofErr w:type="spellStart"/>
      <w:r w:rsidRPr="00BE39A1">
        <w:t>Хатожка</w:t>
      </w:r>
      <w:proofErr w:type="spellEnd"/>
      <w:r w:rsidRPr="00BE39A1">
        <w:t xml:space="preserve"> составляет 50 м, ширина прибрежной защитной полосы – 50 м.</w:t>
      </w:r>
    </w:p>
    <w:p w14:paraId="7A2C320D" w14:textId="77777777" w:rsidR="00304E91" w:rsidRPr="00BE39A1" w:rsidRDefault="00304E91" w:rsidP="00304E91">
      <w:pPr>
        <w:pStyle w:val="26"/>
        <w:widowControl w:val="0"/>
        <w:spacing w:after="0" w:line="240" w:lineRule="auto"/>
        <w:ind w:firstLine="709"/>
        <w:jc w:val="both"/>
      </w:pPr>
      <w:r w:rsidRPr="00BE39A1">
        <w:t xml:space="preserve">Река </w:t>
      </w:r>
      <w:proofErr w:type="spellStart"/>
      <w:r w:rsidRPr="00BE39A1">
        <w:t>Шиловка</w:t>
      </w:r>
      <w:proofErr w:type="spellEnd"/>
      <w:r w:rsidRPr="00BE39A1">
        <w:t xml:space="preserve">. Река </w:t>
      </w:r>
      <w:proofErr w:type="spellStart"/>
      <w:r w:rsidRPr="00BE39A1">
        <w:t>Шиловка</w:t>
      </w:r>
      <w:proofErr w:type="spellEnd"/>
      <w:r w:rsidRPr="00BE39A1">
        <w:t xml:space="preserve"> берет свое начало северо-восточнее д. Латыши, впадает в р. Десенка, длина реки составляет 3 км. В соответствии с Водным кодексом </w:t>
      </w:r>
      <w:proofErr w:type="spellStart"/>
      <w:r w:rsidRPr="00BE39A1">
        <w:t>РРоссийской</w:t>
      </w:r>
      <w:proofErr w:type="spellEnd"/>
      <w:r w:rsidRPr="00BE39A1">
        <w:t xml:space="preserve"> Федерации ширина водоохраной зоны р. </w:t>
      </w:r>
      <w:proofErr w:type="spellStart"/>
      <w:r w:rsidRPr="00BE39A1">
        <w:t>Шиловка</w:t>
      </w:r>
      <w:proofErr w:type="spellEnd"/>
      <w:r w:rsidRPr="00BE39A1">
        <w:t xml:space="preserve"> составляет 50 м, ширина прибрежной защитной полосы – 50 м.</w:t>
      </w:r>
      <w:r w:rsidRPr="00BE39A1">
        <w:br/>
      </w:r>
      <w:r>
        <w:t xml:space="preserve"> </w:t>
      </w:r>
      <w:r w:rsidRPr="00BE39A1">
        <w:t xml:space="preserve">Река </w:t>
      </w:r>
      <w:proofErr w:type="spellStart"/>
      <w:r w:rsidRPr="00BE39A1">
        <w:t>Снопот</w:t>
      </w:r>
      <w:proofErr w:type="spellEnd"/>
      <w:r w:rsidRPr="00BE39A1">
        <w:t xml:space="preserve">. Река </w:t>
      </w:r>
      <w:proofErr w:type="spellStart"/>
      <w:r w:rsidRPr="00BE39A1">
        <w:t>Снопот</w:t>
      </w:r>
      <w:proofErr w:type="spellEnd"/>
      <w:r w:rsidRPr="00BE39A1">
        <w:t xml:space="preserve"> протекает с севера на юг на западе района и впадает в реку Десну. Свое русло река продолжила в болотистых и низменных местах, поросших лесом, кустарниками, сырыми пойменными лугами. Берега чаще пологие, низкие, но местами крутые, до трех метров высотой, с песчаным грунтом. Дно песчано-суглинистое, рельеф его в основном ровный. В реке водятся щука, плотва, карась, окунь и другая рыба, в затонах расселилась ондатра, нередок бобр. </w:t>
      </w:r>
    </w:p>
    <w:p w14:paraId="0C891523" w14:textId="77777777" w:rsidR="00304E91" w:rsidRDefault="00304E91" w:rsidP="00304E91">
      <w:pPr>
        <w:pStyle w:val="26"/>
        <w:widowControl w:val="0"/>
        <w:spacing w:after="0" w:line="240" w:lineRule="auto"/>
        <w:ind w:firstLine="709"/>
        <w:jc w:val="both"/>
      </w:pPr>
      <w:r w:rsidRPr="00BE39A1">
        <w:t xml:space="preserve">В целом территория поселения обеспечена ресурсами поверхностных вод для хозяйственно-бытового водоснабжения. </w:t>
      </w:r>
    </w:p>
    <w:p w14:paraId="01FC8F4C" w14:textId="77777777" w:rsidR="00304E91" w:rsidRPr="00BE39A1" w:rsidRDefault="00304E91" w:rsidP="00304E91">
      <w:pPr>
        <w:pStyle w:val="26"/>
        <w:widowControl w:val="0"/>
        <w:spacing w:after="0" w:line="240" w:lineRule="auto"/>
        <w:ind w:firstLine="709"/>
        <w:jc w:val="both"/>
      </w:pPr>
    </w:p>
    <w:p w14:paraId="51121732" w14:textId="77777777" w:rsidR="00304E91" w:rsidRDefault="00304E91" w:rsidP="00304E91">
      <w:pPr>
        <w:pStyle w:val="26"/>
        <w:widowControl w:val="0"/>
        <w:spacing w:after="0" w:line="240" w:lineRule="auto"/>
        <w:ind w:firstLine="709"/>
        <w:jc w:val="center"/>
      </w:pPr>
      <w:r w:rsidRPr="00BE39A1">
        <w:t>Водоохранные зоны, прибрежные, защитные и береговые полосы рек</w:t>
      </w:r>
    </w:p>
    <w:p w14:paraId="3FBD4973" w14:textId="70A0281A" w:rsidR="00304E91" w:rsidRDefault="00304E91" w:rsidP="00304E91">
      <w:pPr>
        <w:pStyle w:val="7"/>
      </w:pPr>
      <w:r w:rsidRPr="00CF10D2">
        <w:t xml:space="preserve">Таблица </w:t>
      </w:r>
      <w:r>
        <w:rPr>
          <w:lang w:val="en-US"/>
        </w:rPr>
        <w:t>2</w:t>
      </w:r>
      <w:r>
        <w:t>.</w:t>
      </w:r>
      <w:r w:rsidR="00667E62">
        <w:t>2</w:t>
      </w:r>
      <w:r>
        <w:t>.2</w:t>
      </w:r>
    </w:p>
    <w:tbl>
      <w:tblPr>
        <w:tblW w:w="0" w:type="auto"/>
        <w:tblInd w:w="90" w:type="dxa"/>
        <w:tblLayout w:type="fixed"/>
        <w:tblLook w:val="0000" w:firstRow="0" w:lastRow="0" w:firstColumn="0" w:lastColumn="0" w:noHBand="0" w:noVBand="0"/>
      </w:tblPr>
      <w:tblGrid>
        <w:gridCol w:w="567"/>
        <w:gridCol w:w="2133"/>
        <w:gridCol w:w="1688"/>
        <w:gridCol w:w="1700"/>
        <w:gridCol w:w="1625"/>
        <w:gridCol w:w="1710"/>
      </w:tblGrid>
      <w:tr w:rsidR="00304E91" w14:paraId="597D7400" w14:textId="77777777" w:rsidTr="00DA3341">
        <w:tc>
          <w:tcPr>
            <w:tcW w:w="567" w:type="dxa"/>
            <w:tcBorders>
              <w:top w:val="single" w:sz="4" w:space="0" w:color="000000"/>
              <w:left w:val="single" w:sz="4" w:space="0" w:color="000000"/>
              <w:bottom w:val="single" w:sz="4" w:space="0" w:color="000000"/>
            </w:tcBorders>
            <w:shd w:val="clear" w:color="auto" w:fill="auto"/>
            <w:vAlign w:val="center"/>
          </w:tcPr>
          <w:p w14:paraId="6815D975" w14:textId="77777777" w:rsidR="00304E91" w:rsidRDefault="00304E91" w:rsidP="00DA3341">
            <w:pPr>
              <w:jc w:val="center"/>
              <w:rPr>
                <w:b/>
                <w:color w:val="000000"/>
              </w:rPr>
            </w:pPr>
            <w:r>
              <w:rPr>
                <w:b/>
                <w:color w:val="000000"/>
              </w:rPr>
              <w:t>№ п/п</w:t>
            </w:r>
          </w:p>
        </w:tc>
        <w:tc>
          <w:tcPr>
            <w:tcW w:w="2133" w:type="dxa"/>
            <w:tcBorders>
              <w:top w:val="single" w:sz="4" w:space="0" w:color="000000"/>
              <w:left w:val="single" w:sz="4" w:space="0" w:color="000000"/>
              <w:bottom w:val="single" w:sz="4" w:space="0" w:color="000000"/>
            </w:tcBorders>
            <w:shd w:val="clear" w:color="auto" w:fill="auto"/>
            <w:vAlign w:val="center"/>
          </w:tcPr>
          <w:p w14:paraId="29444222" w14:textId="77777777" w:rsidR="00304E91" w:rsidRDefault="00304E91" w:rsidP="00DA3341">
            <w:pPr>
              <w:jc w:val="center"/>
              <w:rPr>
                <w:b/>
                <w:color w:val="000000"/>
              </w:rPr>
            </w:pPr>
            <w:r>
              <w:rPr>
                <w:b/>
                <w:color w:val="000000"/>
              </w:rPr>
              <w:t>Наименование водоема</w:t>
            </w:r>
          </w:p>
        </w:tc>
        <w:tc>
          <w:tcPr>
            <w:tcW w:w="1688" w:type="dxa"/>
            <w:tcBorders>
              <w:top w:val="single" w:sz="4" w:space="0" w:color="000000"/>
              <w:left w:val="single" w:sz="4" w:space="0" w:color="000000"/>
              <w:bottom w:val="single" w:sz="4" w:space="0" w:color="000000"/>
            </w:tcBorders>
            <w:shd w:val="clear" w:color="auto" w:fill="auto"/>
            <w:vAlign w:val="center"/>
          </w:tcPr>
          <w:p w14:paraId="3AA9EA05" w14:textId="77777777" w:rsidR="00304E91" w:rsidRDefault="00304E91" w:rsidP="00DA3341">
            <w:pPr>
              <w:jc w:val="center"/>
              <w:rPr>
                <w:b/>
                <w:color w:val="000000"/>
              </w:rPr>
            </w:pPr>
            <w:r>
              <w:rPr>
                <w:b/>
                <w:color w:val="000000"/>
              </w:rPr>
              <w:t>Длина реки, км</w:t>
            </w:r>
            <w:r>
              <w:rPr>
                <w:b/>
                <w:color w:val="000000"/>
                <w:vertAlign w:val="superscript"/>
              </w:rPr>
              <w:t>2</w:t>
            </w:r>
          </w:p>
        </w:tc>
        <w:tc>
          <w:tcPr>
            <w:tcW w:w="1700" w:type="dxa"/>
            <w:tcBorders>
              <w:top w:val="single" w:sz="4" w:space="0" w:color="000000"/>
              <w:left w:val="single" w:sz="4" w:space="0" w:color="000000"/>
              <w:bottom w:val="single" w:sz="4" w:space="0" w:color="000000"/>
            </w:tcBorders>
            <w:shd w:val="clear" w:color="auto" w:fill="auto"/>
            <w:vAlign w:val="center"/>
          </w:tcPr>
          <w:p w14:paraId="2383893A" w14:textId="77777777" w:rsidR="00304E91" w:rsidRDefault="00304E91" w:rsidP="00DA3341">
            <w:pPr>
              <w:jc w:val="center"/>
              <w:rPr>
                <w:b/>
                <w:color w:val="000000"/>
              </w:rPr>
            </w:pPr>
            <w:r>
              <w:rPr>
                <w:b/>
                <w:color w:val="000000"/>
              </w:rPr>
              <w:t>Ширина водоохраной зоны, м</w:t>
            </w:r>
          </w:p>
        </w:tc>
        <w:tc>
          <w:tcPr>
            <w:tcW w:w="1625" w:type="dxa"/>
            <w:tcBorders>
              <w:top w:val="single" w:sz="4" w:space="0" w:color="000000"/>
              <w:left w:val="single" w:sz="4" w:space="0" w:color="000000"/>
              <w:bottom w:val="single" w:sz="4" w:space="0" w:color="000000"/>
            </w:tcBorders>
            <w:shd w:val="clear" w:color="auto" w:fill="auto"/>
            <w:vAlign w:val="center"/>
          </w:tcPr>
          <w:p w14:paraId="08342D85" w14:textId="77777777" w:rsidR="00304E91" w:rsidRDefault="00304E91" w:rsidP="00DA3341">
            <w:pPr>
              <w:jc w:val="center"/>
              <w:rPr>
                <w:b/>
                <w:color w:val="000000"/>
              </w:rPr>
            </w:pPr>
            <w:r>
              <w:rPr>
                <w:b/>
                <w:color w:val="000000"/>
              </w:rPr>
              <w:t>Ширина прибрежной полосы, м</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30AAD" w14:textId="77777777" w:rsidR="00304E91" w:rsidRDefault="00304E91" w:rsidP="00DA3341">
            <w:pPr>
              <w:jc w:val="center"/>
              <w:rPr>
                <w:color w:val="000000"/>
                <w:sz w:val="26"/>
                <w:szCs w:val="26"/>
              </w:rPr>
            </w:pPr>
            <w:r>
              <w:rPr>
                <w:b/>
                <w:color w:val="000000"/>
              </w:rPr>
              <w:t>Ширина береговой полосы, м</w:t>
            </w:r>
          </w:p>
        </w:tc>
      </w:tr>
      <w:tr w:rsidR="00304E91" w14:paraId="32C9F31B" w14:textId="77777777" w:rsidTr="00DA3341">
        <w:tc>
          <w:tcPr>
            <w:tcW w:w="567" w:type="dxa"/>
            <w:tcBorders>
              <w:top w:val="single" w:sz="4" w:space="0" w:color="000000"/>
              <w:left w:val="single" w:sz="4" w:space="0" w:color="000000"/>
              <w:bottom w:val="single" w:sz="4" w:space="0" w:color="000000"/>
            </w:tcBorders>
            <w:shd w:val="clear" w:color="auto" w:fill="auto"/>
            <w:vAlign w:val="center"/>
          </w:tcPr>
          <w:p w14:paraId="3CD80615" w14:textId="77777777" w:rsidR="00304E91" w:rsidRDefault="00304E91" w:rsidP="00DA3341">
            <w:pPr>
              <w:jc w:val="center"/>
              <w:rPr>
                <w:color w:val="000000"/>
                <w:sz w:val="26"/>
                <w:szCs w:val="26"/>
              </w:rPr>
            </w:pPr>
            <w:r>
              <w:rPr>
                <w:color w:val="000000"/>
                <w:sz w:val="26"/>
                <w:szCs w:val="26"/>
              </w:rPr>
              <w:lastRenderedPageBreak/>
              <w:t>1</w:t>
            </w:r>
          </w:p>
        </w:tc>
        <w:tc>
          <w:tcPr>
            <w:tcW w:w="2133" w:type="dxa"/>
            <w:tcBorders>
              <w:top w:val="single" w:sz="4" w:space="0" w:color="000000"/>
              <w:left w:val="single" w:sz="4" w:space="0" w:color="000000"/>
              <w:bottom w:val="single" w:sz="4" w:space="0" w:color="000000"/>
            </w:tcBorders>
            <w:shd w:val="clear" w:color="auto" w:fill="auto"/>
            <w:vAlign w:val="center"/>
          </w:tcPr>
          <w:p w14:paraId="466E248D" w14:textId="77777777" w:rsidR="00304E91" w:rsidRDefault="00304E91" w:rsidP="00DA3341">
            <w:pPr>
              <w:jc w:val="center"/>
              <w:rPr>
                <w:color w:val="000000"/>
                <w:sz w:val="26"/>
                <w:szCs w:val="26"/>
              </w:rPr>
            </w:pPr>
            <w:proofErr w:type="spellStart"/>
            <w:r>
              <w:rPr>
                <w:color w:val="000000"/>
                <w:sz w:val="26"/>
                <w:szCs w:val="26"/>
              </w:rPr>
              <w:t>р.Десенка</w:t>
            </w:r>
            <w:proofErr w:type="spellEnd"/>
          </w:p>
        </w:tc>
        <w:tc>
          <w:tcPr>
            <w:tcW w:w="1688" w:type="dxa"/>
            <w:tcBorders>
              <w:top w:val="single" w:sz="4" w:space="0" w:color="000000"/>
              <w:left w:val="single" w:sz="4" w:space="0" w:color="000000"/>
              <w:bottom w:val="single" w:sz="4" w:space="0" w:color="000000"/>
            </w:tcBorders>
            <w:shd w:val="clear" w:color="auto" w:fill="auto"/>
            <w:vAlign w:val="center"/>
          </w:tcPr>
          <w:p w14:paraId="0A7D15A9" w14:textId="77777777" w:rsidR="00304E91" w:rsidRDefault="00304E91" w:rsidP="00DA3341">
            <w:pPr>
              <w:jc w:val="center"/>
              <w:rPr>
                <w:color w:val="000000"/>
                <w:sz w:val="26"/>
                <w:szCs w:val="26"/>
              </w:rPr>
            </w:pPr>
            <w:r>
              <w:rPr>
                <w:color w:val="000000"/>
                <w:sz w:val="26"/>
                <w:szCs w:val="26"/>
              </w:rPr>
              <w:t>37</w:t>
            </w:r>
          </w:p>
        </w:tc>
        <w:tc>
          <w:tcPr>
            <w:tcW w:w="1700" w:type="dxa"/>
            <w:tcBorders>
              <w:top w:val="single" w:sz="4" w:space="0" w:color="000000"/>
              <w:left w:val="single" w:sz="4" w:space="0" w:color="000000"/>
              <w:bottom w:val="single" w:sz="4" w:space="0" w:color="000000"/>
            </w:tcBorders>
            <w:shd w:val="clear" w:color="auto" w:fill="auto"/>
            <w:vAlign w:val="center"/>
          </w:tcPr>
          <w:p w14:paraId="7BB49F1A" w14:textId="77777777" w:rsidR="00304E91" w:rsidRDefault="00304E91" w:rsidP="00DA3341">
            <w:pPr>
              <w:jc w:val="center"/>
              <w:rPr>
                <w:color w:val="000000"/>
                <w:sz w:val="26"/>
                <w:szCs w:val="26"/>
              </w:rPr>
            </w:pPr>
            <w:r>
              <w:rPr>
                <w:color w:val="000000"/>
                <w:sz w:val="26"/>
                <w:szCs w:val="26"/>
              </w:rPr>
              <w:t>100</w:t>
            </w:r>
          </w:p>
        </w:tc>
        <w:tc>
          <w:tcPr>
            <w:tcW w:w="1625" w:type="dxa"/>
            <w:tcBorders>
              <w:top w:val="single" w:sz="4" w:space="0" w:color="000000"/>
              <w:left w:val="single" w:sz="4" w:space="0" w:color="000000"/>
              <w:bottom w:val="single" w:sz="4" w:space="0" w:color="000000"/>
            </w:tcBorders>
            <w:shd w:val="clear" w:color="auto" w:fill="auto"/>
            <w:vAlign w:val="center"/>
          </w:tcPr>
          <w:p w14:paraId="5B4896D0" w14:textId="77777777" w:rsidR="00304E91" w:rsidRDefault="00304E91" w:rsidP="00DA3341">
            <w:pPr>
              <w:jc w:val="center"/>
              <w:rPr>
                <w:color w:val="000000"/>
                <w:sz w:val="26"/>
                <w:szCs w:val="26"/>
              </w:rPr>
            </w:pPr>
            <w:r>
              <w:rPr>
                <w:color w:val="000000"/>
                <w:sz w:val="26"/>
                <w:szCs w:val="26"/>
              </w:rPr>
              <w:t>50</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E98D6" w14:textId="77777777" w:rsidR="00304E91" w:rsidRDefault="00304E91" w:rsidP="00DA3341">
            <w:pPr>
              <w:jc w:val="center"/>
              <w:rPr>
                <w:color w:val="000000"/>
                <w:sz w:val="26"/>
                <w:szCs w:val="26"/>
              </w:rPr>
            </w:pPr>
            <w:r>
              <w:rPr>
                <w:color w:val="000000"/>
                <w:sz w:val="26"/>
                <w:szCs w:val="26"/>
              </w:rPr>
              <w:t>20</w:t>
            </w:r>
          </w:p>
        </w:tc>
      </w:tr>
      <w:tr w:rsidR="00304E91" w14:paraId="58620A61" w14:textId="77777777" w:rsidTr="00DA3341">
        <w:tc>
          <w:tcPr>
            <w:tcW w:w="567" w:type="dxa"/>
            <w:tcBorders>
              <w:top w:val="single" w:sz="4" w:space="0" w:color="000000"/>
              <w:left w:val="single" w:sz="4" w:space="0" w:color="000000"/>
              <w:bottom w:val="single" w:sz="4" w:space="0" w:color="000000"/>
            </w:tcBorders>
            <w:shd w:val="clear" w:color="auto" w:fill="auto"/>
            <w:vAlign w:val="center"/>
          </w:tcPr>
          <w:p w14:paraId="0880107A" w14:textId="77777777" w:rsidR="00304E91" w:rsidRDefault="00304E91" w:rsidP="00DA3341">
            <w:pPr>
              <w:jc w:val="center"/>
              <w:rPr>
                <w:color w:val="000000"/>
                <w:sz w:val="26"/>
                <w:szCs w:val="26"/>
              </w:rPr>
            </w:pPr>
            <w:r>
              <w:rPr>
                <w:color w:val="000000"/>
                <w:sz w:val="26"/>
                <w:szCs w:val="26"/>
              </w:rPr>
              <w:t>2</w:t>
            </w:r>
          </w:p>
        </w:tc>
        <w:tc>
          <w:tcPr>
            <w:tcW w:w="2133" w:type="dxa"/>
            <w:tcBorders>
              <w:top w:val="single" w:sz="4" w:space="0" w:color="000000"/>
              <w:left w:val="single" w:sz="4" w:space="0" w:color="000000"/>
              <w:bottom w:val="single" w:sz="4" w:space="0" w:color="000000"/>
            </w:tcBorders>
            <w:shd w:val="clear" w:color="auto" w:fill="auto"/>
            <w:vAlign w:val="center"/>
          </w:tcPr>
          <w:p w14:paraId="3404DE9B" w14:textId="77777777" w:rsidR="00304E91" w:rsidRDefault="00304E91" w:rsidP="00DA3341">
            <w:pPr>
              <w:jc w:val="center"/>
              <w:rPr>
                <w:color w:val="000000"/>
                <w:sz w:val="26"/>
                <w:szCs w:val="26"/>
              </w:rPr>
            </w:pPr>
            <w:r>
              <w:rPr>
                <w:color w:val="000000"/>
                <w:sz w:val="26"/>
                <w:szCs w:val="26"/>
              </w:rPr>
              <w:t xml:space="preserve">р. </w:t>
            </w:r>
            <w:proofErr w:type="spellStart"/>
            <w:r>
              <w:rPr>
                <w:color w:val="000000"/>
                <w:sz w:val="26"/>
                <w:szCs w:val="26"/>
              </w:rPr>
              <w:t>Хатожка</w:t>
            </w:r>
            <w:proofErr w:type="spellEnd"/>
          </w:p>
        </w:tc>
        <w:tc>
          <w:tcPr>
            <w:tcW w:w="1688" w:type="dxa"/>
            <w:tcBorders>
              <w:top w:val="single" w:sz="4" w:space="0" w:color="000000"/>
              <w:left w:val="single" w:sz="4" w:space="0" w:color="000000"/>
              <w:bottom w:val="single" w:sz="4" w:space="0" w:color="000000"/>
            </w:tcBorders>
            <w:shd w:val="clear" w:color="auto" w:fill="auto"/>
            <w:vAlign w:val="center"/>
          </w:tcPr>
          <w:p w14:paraId="39DCA252" w14:textId="77777777" w:rsidR="00304E91" w:rsidRDefault="00304E91" w:rsidP="00DA3341">
            <w:pPr>
              <w:jc w:val="center"/>
              <w:rPr>
                <w:color w:val="000000"/>
                <w:sz w:val="26"/>
                <w:szCs w:val="26"/>
              </w:rPr>
            </w:pPr>
            <w:r>
              <w:rPr>
                <w:color w:val="000000"/>
                <w:sz w:val="26"/>
                <w:szCs w:val="26"/>
              </w:rPr>
              <w:t>20</w:t>
            </w:r>
          </w:p>
        </w:tc>
        <w:tc>
          <w:tcPr>
            <w:tcW w:w="1700" w:type="dxa"/>
            <w:tcBorders>
              <w:top w:val="single" w:sz="4" w:space="0" w:color="000000"/>
              <w:left w:val="single" w:sz="4" w:space="0" w:color="000000"/>
              <w:bottom w:val="single" w:sz="4" w:space="0" w:color="000000"/>
            </w:tcBorders>
            <w:shd w:val="clear" w:color="auto" w:fill="auto"/>
            <w:vAlign w:val="center"/>
          </w:tcPr>
          <w:p w14:paraId="604BFE9A" w14:textId="77777777" w:rsidR="00304E91" w:rsidRDefault="00304E91" w:rsidP="00DA3341">
            <w:pPr>
              <w:jc w:val="center"/>
              <w:rPr>
                <w:color w:val="000000"/>
                <w:sz w:val="26"/>
                <w:szCs w:val="26"/>
              </w:rPr>
            </w:pPr>
            <w:r>
              <w:rPr>
                <w:color w:val="000000"/>
                <w:sz w:val="26"/>
                <w:szCs w:val="26"/>
              </w:rPr>
              <w:t>100</w:t>
            </w:r>
          </w:p>
        </w:tc>
        <w:tc>
          <w:tcPr>
            <w:tcW w:w="1625" w:type="dxa"/>
            <w:tcBorders>
              <w:top w:val="single" w:sz="4" w:space="0" w:color="000000"/>
              <w:left w:val="single" w:sz="4" w:space="0" w:color="000000"/>
              <w:bottom w:val="single" w:sz="4" w:space="0" w:color="000000"/>
            </w:tcBorders>
            <w:shd w:val="clear" w:color="auto" w:fill="auto"/>
            <w:vAlign w:val="center"/>
          </w:tcPr>
          <w:p w14:paraId="5E73397A" w14:textId="77777777" w:rsidR="00304E91" w:rsidRDefault="00304E91" w:rsidP="00DA3341">
            <w:pPr>
              <w:jc w:val="center"/>
              <w:rPr>
                <w:color w:val="000000"/>
                <w:sz w:val="26"/>
                <w:szCs w:val="26"/>
              </w:rPr>
            </w:pPr>
            <w:r>
              <w:rPr>
                <w:color w:val="000000"/>
                <w:sz w:val="26"/>
                <w:szCs w:val="26"/>
              </w:rPr>
              <w:t>50</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0EDDE" w14:textId="77777777" w:rsidR="00304E91" w:rsidRDefault="00304E91" w:rsidP="00DA3341">
            <w:pPr>
              <w:jc w:val="center"/>
              <w:rPr>
                <w:color w:val="000000"/>
                <w:sz w:val="26"/>
                <w:szCs w:val="26"/>
              </w:rPr>
            </w:pPr>
            <w:r>
              <w:rPr>
                <w:color w:val="000000"/>
                <w:sz w:val="26"/>
                <w:szCs w:val="26"/>
              </w:rPr>
              <w:t>20</w:t>
            </w:r>
          </w:p>
        </w:tc>
      </w:tr>
      <w:tr w:rsidR="00304E91" w14:paraId="29C1A9F4" w14:textId="77777777" w:rsidTr="00DA3341">
        <w:tc>
          <w:tcPr>
            <w:tcW w:w="567" w:type="dxa"/>
            <w:tcBorders>
              <w:top w:val="single" w:sz="4" w:space="0" w:color="000000"/>
              <w:left w:val="single" w:sz="4" w:space="0" w:color="000000"/>
              <w:bottom w:val="single" w:sz="4" w:space="0" w:color="000000"/>
            </w:tcBorders>
            <w:shd w:val="clear" w:color="auto" w:fill="auto"/>
            <w:vAlign w:val="center"/>
          </w:tcPr>
          <w:p w14:paraId="443515F0" w14:textId="77777777" w:rsidR="00304E91" w:rsidRDefault="00304E91" w:rsidP="00DA3341">
            <w:pPr>
              <w:jc w:val="center"/>
              <w:rPr>
                <w:color w:val="000000"/>
                <w:sz w:val="26"/>
                <w:szCs w:val="26"/>
              </w:rPr>
            </w:pPr>
            <w:r>
              <w:rPr>
                <w:color w:val="000000"/>
                <w:sz w:val="26"/>
                <w:szCs w:val="26"/>
              </w:rPr>
              <w:t>3</w:t>
            </w:r>
          </w:p>
        </w:tc>
        <w:tc>
          <w:tcPr>
            <w:tcW w:w="2133" w:type="dxa"/>
            <w:tcBorders>
              <w:top w:val="single" w:sz="4" w:space="0" w:color="000000"/>
              <w:left w:val="single" w:sz="4" w:space="0" w:color="000000"/>
              <w:bottom w:val="single" w:sz="4" w:space="0" w:color="000000"/>
            </w:tcBorders>
            <w:shd w:val="clear" w:color="auto" w:fill="auto"/>
            <w:vAlign w:val="center"/>
          </w:tcPr>
          <w:p w14:paraId="439764D7" w14:textId="77777777" w:rsidR="00304E91" w:rsidRDefault="00304E91" w:rsidP="00DA3341">
            <w:pPr>
              <w:jc w:val="center"/>
              <w:rPr>
                <w:color w:val="000000"/>
                <w:sz w:val="26"/>
                <w:szCs w:val="26"/>
              </w:rPr>
            </w:pPr>
            <w:proofErr w:type="spellStart"/>
            <w:r>
              <w:rPr>
                <w:color w:val="000000"/>
                <w:sz w:val="26"/>
                <w:szCs w:val="26"/>
              </w:rPr>
              <w:t>р.Шиловка</w:t>
            </w:r>
            <w:proofErr w:type="spellEnd"/>
          </w:p>
        </w:tc>
        <w:tc>
          <w:tcPr>
            <w:tcW w:w="1688" w:type="dxa"/>
            <w:tcBorders>
              <w:top w:val="single" w:sz="4" w:space="0" w:color="000000"/>
              <w:left w:val="single" w:sz="4" w:space="0" w:color="000000"/>
              <w:bottom w:val="single" w:sz="4" w:space="0" w:color="000000"/>
            </w:tcBorders>
            <w:shd w:val="clear" w:color="auto" w:fill="auto"/>
            <w:vAlign w:val="center"/>
          </w:tcPr>
          <w:p w14:paraId="22045EFA" w14:textId="77777777" w:rsidR="00304E91" w:rsidRDefault="00304E91" w:rsidP="00DA3341">
            <w:pPr>
              <w:jc w:val="center"/>
              <w:rPr>
                <w:color w:val="000000"/>
                <w:sz w:val="26"/>
                <w:szCs w:val="26"/>
              </w:rPr>
            </w:pPr>
            <w:r>
              <w:rPr>
                <w:color w:val="000000"/>
                <w:sz w:val="26"/>
                <w:szCs w:val="26"/>
              </w:rPr>
              <w:t>менее 10 км</w:t>
            </w:r>
          </w:p>
        </w:tc>
        <w:tc>
          <w:tcPr>
            <w:tcW w:w="1700" w:type="dxa"/>
            <w:tcBorders>
              <w:top w:val="single" w:sz="4" w:space="0" w:color="000000"/>
              <w:left w:val="single" w:sz="4" w:space="0" w:color="000000"/>
              <w:bottom w:val="single" w:sz="4" w:space="0" w:color="000000"/>
            </w:tcBorders>
            <w:shd w:val="clear" w:color="auto" w:fill="auto"/>
            <w:vAlign w:val="center"/>
          </w:tcPr>
          <w:p w14:paraId="1CBC729E" w14:textId="77777777" w:rsidR="00304E91" w:rsidRDefault="00304E91" w:rsidP="00DA3341">
            <w:pPr>
              <w:jc w:val="center"/>
              <w:rPr>
                <w:color w:val="000000"/>
                <w:sz w:val="26"/>
                <w:szCs w:val="26"/>
              </w:rPr>
            </w:pPr>
            <w:r>
              <w:rPr>
                <w:color w:val="000000"/>
                <w:sz w:val="26"/>
                <w:szCs w:val="26"/>
              </w:rPr>
              <w:t>50</w:t>
            </w:r>
          </w:p>
        </w:tc>
        <w:tc>
          <w:tcPr>
            <w:tcW w:w="1625" w:type="dxa"/>
            <w:tcBorders>
              <w:top w:val="single" w:sz="4" w:space="0" w:color="000000"/>
              <w:left w:val="single" w:sz="4" w:space="0" w:color="000000"/>
              <w:bottom w:val="single" w:sz="4" w:space="0" w:color="000000"/>
            </w:tcBorders>
            <w:shd w:val="clear" w:color="auto" w:fill="auto"/>
            <w:vAlign w:val="center"/>
          </w:tcPr>
          <w:p w14:paraId="0485CA0E" w14:textId="77777777" w:rsidR="00304E91" w:rsidRDefault="00304E91" w:rsidP="00DA3341">
            <w:pPr>
              <w:jc w:val="center"/>
              <w:rPr>
                <w:color w:val="000000"/>
                <w:sz w:val="26"/>
                <w:szCs w:val="26"/>
              </w:rPr>
            </w:pPr>
            <w:r>
              <w:rPr>
                <w:color w:val="000000"/>
                <w:sz w:val="26"/>
                <w:szCs w:val="26"/>
              </w:rPr>
              <w:t>50</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52679" w14:textId="77777777" w:rsidR="00304E91" w:rsidRDefault="00304E91" w:rsidP="00DA3341">
            <w:pPr>
              <w:jc w:val="center"/>
              <w:rPr>
                <w:color w:val="000000"/>
                <w:sz w:val="26"/>
                <w:szCs w:val="26"/>
              </w:rPr>
            </w:pPr>
            <w:r>
              <w:rPr>
                <w:color w:val="000000"/>
                <w:sz w:val="26"/>
                <w:szCs w:val="26"/>
              </w:rPr>
              <w:t>5</w:t>
            </w:r>
          </w:p>
        </w:tc>
      </w:tr>
      <w:tr w:rsidR="00304E91" w14:paraId="65A54E79" w14:textId="77777777" w:rsidTr="00DA3341">
        <w:tc>
          <w:tcPr>
            <w:tcW w:w="567" w:type="dxa"/>
            <w:tcBorders>
              <w:top w:val="single" w:sz="4" w:space="0" w:color="000000"/>
              <w:left w:val="single" w:sz="4" w:space="0" w:color="000000"/>
              <w:bottom w:val="single" w:sz="4" w:space="0" w:color="000000"/>
            </w:tcBorders>
            <w:shd w:val="clear" w:color="auto" w:fill="auto"/>
            <w:vAlign w:val="center"/>
          </w:tcPr>
          <w:p w14:paraId="05A1BFC0" w14:textId="77777777" w:rsidR="00304E91" w:rsidRDefault="00304E91" w:rsidP="00DA3341">
            <w:pPr>
              <w:jc w:val="center"/>
              <w:rPr>
                <w:color w:val="000000"/>
                <w:sz w:val="26"/>
                <w:szCs w:val="26"/>
              </w:rPr>
            </w:pPr>
            <w:r>
              <w:rPr>
                <w:color w:val="000000"/>
                <w:sz w:val="26"/>
                <w:szCs w:val="26"/>
              </w:rPr>
              <w:t>4</w:t>
            </w:r>
          </w:p>
        </w:tc>
        <w:tc>
          <w:tcPr>
            <w:tcW w:w="2133" w:type="dxa"/>
            <w:tcBorders>
              <w:top w:val="single" w:sz="4" w:space="0" w:color="000000"/>
              <w:left w:val="single" w:sz="4" w:space="0" w:color="000000"/>
              <w:bottom w:val="single" w:sz="4" w:space="0" w:color="000000"/>
            </w:tcBorders>
            <w:shd w:val="clear" w:color="auto" w:fill="auto"/>
            <w:vAlign w:val="center"/>
          </w:tcPr>
          <w:p w14:paraId="2945CE84" w14:textId="77777777" w:rsidR="00304E91" w:rsidRDefault="00304E91" w:rsidP="00DA3341">
            <w:pPr>
              <w:jc w:val="center"/>
              <w:rPr>
                <w:color w:val="000000"/>
                <w:sz w:val="26"/>
                <w:szCs w:val="26"/>
              </w:rPr>
            </w:pPr>
            <w:r>
              <w:rPr>
                <w:color w:val="000000"/>
                <w:sz w:val="26"/>
                <w:szCs w:val="26"/>
              </w:rPr>
              <w:t>р. </w:t>
            </w:r>
            <w:proofErr w:type="spellStart"/>
            <w:r>
              <w:rPr>
                <w:color w:val="000000"/>
                <w:sz w:val="26"/>
                <w:szCs w:val="26"/>
              </w:rPr>
              <w:t>Мокрянка</w:t>
            </w:r>
            <w:proofErr w:type="spellEnd"/>
          </w:p>
        </w:tc>
        <w:tc>
          <w:tcPr>
            <w:tcW w:w="1688" w:type="dxa"/>
            <w:tcBorders>
              <w:top w:val="single" w:sz="4" w:space="0" w:color="000000"/>
              <w:left w:val="single" w:sz="4" w:space="0" w:color="000000"/>
              <w:bottom w:val="single" w:sz="4" w:space="0" w:color="000000"/>
            </w:tcBorders>
            <w:shd w:val="clear" w:color="auto" w:fill="auto"/>
            <w:vAlign w:val="center"/>
          </w:tcPr>
          <w:p w14:paraId="76106668" w14:textId="77777777" w:rsidR="00304E91" w:rsidRDefault="00304E91" w:rsidP="00DA3341">
            <w:pPr>
              <w:jc w:val="center"/>
              <w:rPr>
                <w:color w:val="000000"/>
                <w:sz w:val="26"/>
                <w:szCs w:val="26"/>
              </w:rPr>
            </w:pPr>
            <w:r>
              <w:rPr>
                <w:color w:val="000000"/>
                <w:sz w:val="26"/>
                <w:szCs w:val="26"/>
              </w:rPr>
              <w:t>менее 10 км</w:t>
            </w:r>
          </w:p>
        </w:tc>
        <w:tc>
          <w:tcPr>
            <w:tcW w:w="1700" w:type="dxa"/>
            <w:tcBorders>
              <w:top w:val="single" w:sz="4" w:space="0" w:color="000000"/>
              <w:left w:val="single" w:sz="4" w:space="0" w:color="000000"/>
              <w:bottom w:val="single" w:sz="4" w:space="0" w:color="000000"/>
            </w:tcBorders>
            <w:shd w:val="clear" w:color="auto" w:fill="auto"/>
            <w:vAlign w:val="center"/>
          </w:tcPr>
          <w:p w14:paraId="6E35966B" w14:textId="77777777" w:rsidR="00304E91" w:rsidRDefault="00304E91" w:rsidP="00DA3341">
            <w:pPr>
              <w:jc w:val="center"/>
              <w:rPr>
                <w:color w:val="000000"/>
                <w:sz w:val="26"/>
                <w:szCs w:val="26"/>
              </w:rPr>
            </w:pPr>
            <w:r>
              <w:rPr>
                <w:color w:val="000000"/>
                <w:sz w:val="26"/>
                <w:szCs w:val="26"/>
              </w:rPr>
              <w:t>50</w:t>
            </w:r>
          </w:p>
        </w:tc>
        <w:tc>
          <w:tcPr>
            <w:tcW w:w="1625" w:type="dxa"/>
            <w:tcBorders>
              <w:top w:val="single" w:sz="4" w:space="0" w:color="000000"/>
              <w:left w:val="single" w:sz="4" w:space="0" w:color="000000"/>
              <w:bottom w:val="single" w:sz="4" w:space="0" w:color="000000"/>
            </w:tcBorders>
            <w:shd w:val="clear" w:color="auto" w:fill="auto"/>
            <w:vAlign w:val="center"/>
          </w:tcPr>
          <w:p w14:paraId="18D883C7" w14:textId="77777777" w:rsidR="00304E91" w:rsidRDefault="00304E91" w:rsidP="00DA3341">
            <w:pPr>
              <w:jc w:val="center"/>
              <w:rPr>
                <w:color w:val="000000"/>
                <w:sz w:val="26"/>
                <w:szCs w:val="26"/>
              </w:rPr>
            </w:pPr>
            <w:r>
              <w:rPr>
                <w:color w:val="000000"/>
                <w:sz w:val="26"/>
                <w:szCs w:val="26"/>
              </w:rPr>
              <w:t>50</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43B57" w14:textId="77777777" w:rsidR="00304E91" w:rsidRDefault="00304E91" w:rsidP="00DA3341">
            <w:pPr>
              <w:jc w:val="center"/>
              <w:rPr>
                <w:color w:val="000000"/>
                <w:sz w:val="26"/>
                <w:szCs w:val="26"/>
              </w:rPr>
            </w:pPr>
            <w:r>
              <w:rPr>
                <w:color w:val="000000"/>
                <w:sz w:val="26"/>
                <w:szCs w:val="26"/>
              </w:rPr>
              <w:t>5</w:t>
            </w:r>
          </w:p>
        </w:tc>
      </w:tr>
      <w:tr w:rsidR="00304E91" w14:paraId="25B531B5" w14:textId="77777777" w:rsidTr="00DA3341">
        <w:tc>
          <w:tcPr>
            <w:tcW w:w="567" w:type="dxa"/>
            <w:tcBorders>
              <w:left w:val="single" w:sz="4" w:space="0" w:color="000000"/>
              <w:bottom w:val="single" w:sz="4" w:space="0" w:color="000000"/>
            </w:tcBorders>
            <w:shd w:val="clear" w:color="auto" w:fill="auto"/>
            <w:vAlign w:val="center"/>
          </w:tcPr>
          <w:p w14:paraId="11C057F1" w14:textId="77777777" w:rsidR="00304E91" w:rsidRDefault="00304E91" w:rsidP="00DA3341">
            <w:pPr>
              <w:jc w:val="center"/>
              <w:rPr>
                <w:color w:val="000000"/>
                <w:sz w:val="26"/>
                <w:szCs w:val="26"/>
              </w:rPr>
            </w:pPr>
            <w:r>
              <w:rPr>
                <w:color w:val="000000"/>
                <w:sz w:val="26"/>
                <w:szCs w:val="26"/>
              </w:rPr>
              <w:t>5</w:t>
            </w:r>
          </w:p>
        </w:tc>
        <w:tc>
          <w:tcPr>
            <w:tcW w:w="2133" w:type="dxa"/>
            <w:tcBorders>
              <w:left w:val="single" w:sz="4" w:space="0" w:color="000000"/>
              <w:bottom w:val="single" w:sz="4" w:space="0" w:color="000000"/>
            </w:tcBorders>
            <w:shd w:val="clear" w:color="auto" w:fill="auto"/>
            <w:vAlign w:val="center"/>
          </w:tcPr>
          <w:p w14:paraId="1AFA862E" w14:textId="77777777" w:rsidR="00304E91" w:rsidRDefault="00304E91" w:rsidP="00DA3341">
            <w:pPr>
              <w:jc w:val="center"/>
              <w:rPr>
                <w:color w:val="000000"/>
                <w:sz w:val="26"/>
                <w:szCs w:val="26"/>
              </w:rPr>
            </w:pPr>
            <w:r>
              <w:rPr>
                <w:color w:val="000000"/>
                <w:sz w:val="26"/>
                <w:szCs w:val="26"/>
              </w:rPr>
              <w:t xml:space="preserve">р. </w:t>
            </w:r>
            <w:proofErr w:type="spellStart"/>
            <w:r>
              <w:rPr>
                <w:color w:val="000000"/>
                <w:sz w:val="26"/>
                <w:szCs w:val="26"/>
              </w:rPr>
              <w:t>Снопот</w:t>
            </w:r>
            <w:proofErr w:type="spellEnd"/>
          </w:p>
        </w:tc>
        <w:tc>
          <w:tcPr>
            <w:tcW w:w="1688" w:type="dxa"/>
            <w:tcBorders>
              <w:left w:val="single" w:sz="4" w:space="0" w:color="000000"/>
              <w:bottom w:val="single" w:sz="4" w:space="0" w:color="000000"/>
            </w:tcBorders>
            <w:shd w:val="clear" w:color="auto" w:fill="auto"/>
            <w:vAlign w:val="center"/>
          </w:tcPr>
          <w:p w14:paraId="17FA4D15" w14:textId="77777777" w:rsidR="00304E91" w:rsidRDefault="00304E91" w:rsidP="00DA3341">
            <w:pPr>
              <w:jc w:val="center"/>
              <w:rPr>
                <w:color w:val="000000"/>
                <w:sz w:val="26"/>
                <w:szCs w:val="26"/>
              </w:rPr>
            </w:pPr>
            <w:r>
              <w:rPr>
                <w:color w:val="000000"/>
                <w:sz w:val="26"/>
                <w:szCs w:val="26"/>
              </w:rPr>
              <w:t>86</w:t>
            </w:r>
          </w:p>
        </w:tc>
        <w:tc>
          <w:tcPr>
            <w:tcW w:w="1700" w:type="dxa"/>
            <w:tcBorders>
              <w:left w:val="single" w:sz="4" w:space="0" w:color="000000"/>
              <w:bottom w:val="single" w:sz="4" w:space="0" w:color="000000"/>
            </w:tcBorders>
            <w:shd w:val="clear" w:color="auto" w:fill="auto"/>
            <w:vAlign w:val="center"/>
          </w:tcPr>
          <w:p w14:paraId="786BE535" w14:textId="77777777" w:rsidR="00304E91" w:rsidRDefault="00304E91" w:rsidP="00DA3341">
            <w:pPr>
              <w:jc w:val="center"/>
              <w:rPr>
                <w:color w:val="000000"/>
                <w:sz w:val="26"/>
                <w:szCs w:val="26"/>
              </w:rPr>
            </w:pPr>
            <w:r>
              <w:rPr>
                <w:color w:val="000000"/>
                <w:sz w:val="26"/>
                <w:szCs w:val="26"/>
              </w:rPr>
              <w:t>200</w:t>
            </w:r>
          </w:p>
        </w:tc>
        <w:tc>
          <w:tcPr>
            <w:tcW w:w="1625" w:type="dxa"/>
            <w:tcBorders>
              <w:left w:val="single" w:sz="4" w:space="0" w:color="000000"/>
              <w:bottom w:val="single" w:sz="4" w:space="0" w:color="000000"/>
            </w:tcBorders>
            <w:shd w:val="clear" w:color="auto" w:fill="auto"/>
            <w:vAlign w:val="center"/>
          </w:tcPr>
          <w:p w14:paraId="5E452680" w14:textId="77777777" w:rsidR="00304E91" w:rsidRDefault="00304E91" w:rsidP="00DA3341">
            <w:pPr>
              <w:jc w:val="center"/>
              <w:rPr>
                <w:color w:val="000000"/>
                <w:sz w:val="26"/>
                <w:szCs w:val="26"/>
              </w:rPr>
            </w:pPr>
            <w:r>
              <w:rPr>
                <w:color w:val="000000"/>
                <w:sz w:val="26"/>
                <w:szCs w:val="26"/>
              </w:rPr>
              <w:t>50</w:t>
            </w:r>
          </w:p>
        </w:tc>
        <w:tc>
          <w:tcPr>
            <w:tcW w:w="1710" w:type="dxa"/>
            <w:tcBorders>
              <w:left w:val="single" w:sz="4" w:space="0" w:color="000000"/>
              <w:bottom w:val="single" w:sz="4" w:space="0" w:color="000000"/>
              <w:right w:val="single" w:sz="4" w:space="0" w:color="000000"/>
            </w:tcBorders>
            <w:shd w:val="clear" w:color="auto" w:fill="auto"/>
            <w:vAlign w:val="center"/>
          </w:tcPr>
          <w:p w14:paraId="1DE2ED45" w14:textId="77777777" w:rsidR="00304E91" w:rsidRDefault="00304E91" w:rsidP="00DA3341">
            <w:pPr>
              <w:jc w:val="center"/>
              <w:rPr>
                <w:color w:val="000000"/>
                <w:sz w:val="26"/>
                <w:szCs w:val="26"/>
              </w:rPr>
            </w:pPr>
            <w:r>
              <w:rPr>
                <w:color w:val="000000"/>
                <w:sz w:val="26"/>
                <w:szCs w:val="26"/>
              </w:rPr>
              <w:t>20</w:t>
            </w:r>
          </w:p>
        </w:tc>
      </w:tr>
      <w:tr w:rsidR="00304E91" w14:paraId="4AD98725" w14:textId="77777777" w:rsidTr="00DA3341">
        <w:tc>
          <w:tcPr>
            <w:tcW w:w="567" w:type="dxa"/>
            <w:tcBorders>
              <w:top w:val="single" w:sz="4" w:space="0" w:color="000000"/>
              <w:left w:val="single" w:sz="4" w:space="0" w:color="000000"/>
              <w:bottom w:val="single" w:sz="4" w:space="0" w:color="000000"/>
            </w:tcBorders>
            <w:shd w:val="clear" w:color="auto" w:fill="auto"/>
            <w:vAlign w:val="center"/>
          </w:tcPr>
          <w:p w14:paraId="3340A4BA" w14:textId="77777777" w:rsidR="00304E91" w:rsidRDefault="00304E91" w:rsidP="00DA3341">
            <w:pPr>
              <w:jc w:val="center"/>
              <w:rPr>
                <w:color w:val="000000"/>
                <w:sz w:val="26"/>
                <w:szCs w:val="26"/>
              </w:rPr>
            </w:pPr>
            <w:r>
              <w:rPr>
                <w:color w:val="000000"/>
                <w:sz w:val="26"/>
                <w:szCs w:val="26"/>
              </w:rPr>
              <w:t>6</w:t>
            </w:r>
          </w:p>
        </w:tc>
        <w:tc>
          <w:tcPr>
            <w:tcW w:w="2133" w:type="dxa"/>
            <w:tcBorders>
              <w:top w:val="single" w:sz="4" w:space="0" w:color="000000"/>
              <w:left w:val="single" w:sz="4" w:space="0" w:color="000000"/>
              <w:bottom w:val="single" w:sz="4" w:space="0" w:color="000000"/>
            </w:tcBorders>
            <w:shd w:val="clear" w:color="auto" w:fill="auto"/>
            <w:vAlign w:val="center"/>
          </w:tcPr>
          <w:p w14:paraId="51FC4158" w14:textId="77777777" w:rsidR="00304E91" w:rsidRDefault="00304E91" w:rsidP="00DA3341">
            <w:pPr>
              <w:jc w:val="center"/>
              <w:rPr>
                <w:color w:val="000000"/>
                <w:sz w:val="26"/>
                <w:szCs w:val="26"/>
              </w:rPr>
            </w:pPr>
            <w:r>
              <w:rPr>
                <w:color w:val="000000"/>
                <w:sz w:val="26"/>
                <w:szCs w:val="26"/>
              </w:rPr>
              <w:t>ручьи</w:t>
            </w:r>
          </w:p>
        </w:tc>
        <w:tc>
          <w:tcPr>
            <w:tcW w:w="1688" w:type="dxa"/>
            <w:tcBorders>
              <w:top w:val="single" w:sz="4" w:space="0" w:color="000000"/>
              <w:left w:val="single" w:sz="4" w:space="0" w:color="000000"/>
              <w:bottom w:val="single" w:sz="4" w:space="0" w:color="000000"/>
            </w:tcBorders>
            <w:shd w:val="clear" w:color="auto" w:fill="auto"/>
            <w:vAlign w:val="center"/>
          </w:tcPr>
          <w:p w14:paraId="5563BBA3" w14:textId="77777777" w:rsidR="00304E91" w:rsidRDefault="00304E91" w:rsidP="00DA3341">
            <w:pPr>
              <w:jc w:val="center"/>
              <w:rPr>
                <w:color w:val="000000"/>
                <w:sz w:val="26"/>
                <w:szCs w:val="26"/>
              </w:rPr>
            </w:pPr>
            <w:r>
              <w:rPr>
                <w:color w:val="000000"/>
                <w:sz w:val="26"/>
                <w:szCs w:val="26"/>
              </w:rPr>
              <w:t>менее 10 км</w:t>
            </w:r>
          </w:p>
        </w:tc>
        <w:tc>
          <w:tcPr>
            <w:tcW w:w="1700" w:type="dxa"/>
            <w:tcBorders>
              <w:top w:val="single" w:sz="4" w:space="0" w:color="000000"/>
              <w:left w:val="single" w:sz="4" w:space="0" w:color="000000"/>
              <w:bottom w:val="single" w:sz="4" w:space="0" w:color="000000"/>
            </w:tcBorders>
            <w:shd w:val="clear" w:color="auto" w:fill="auto"/>
            <w:vAlign w:val="center"/>
          </w:tcPr>
          <w:p w14:paraId="6E2240EA" w14:textId="77777777" w:rsidR="00304E91" w:rsidRDefault="00304E91" w:rsidP="00DA3341">
            <w:pPr>
              <w:jc w:val="center"/>
              <w:rPr>
                <w:color w:val="000000"/>
                <w:sz w:val="26"/>
                <w:szCs w:val="26"/>
              </w:rPr>
            </w:pPr>
            <w:r>
              <w:rPr>
                <w:color w:val="000000"/>
                <w:sz w:val="26"/>
                <w:szCs w:val="26"/>
              </w:rPr>
              <w:t>50</w:t>
            </w:r>
          </w:p>
        </w:tc>
        <w:tc>
          <w:tcPr>
            <w:tcW w:w="1625" w:type="dxa"/>
            <w:tcBorders>
              <w:top w:val="single" w:sz="4" w:space="0" w:color="000000"/>
              <w:left w:val="single" w:sz="4" w:space="0" w:color="000000"/>
              <w:bottom w:val="single" w:sz="4" w:space="0" w:color="000000"/>
            </w:tcBorders>
            <w:shd w:val="clear" w:color="auto" w:fill="auto"/>
            <w:vAlign w:val="center"/>
          </w:tcPr>
          <w:p w14:paraId="33215602" w14:textId="77777777" w:rsidR="00304E91" w:rsidRDefault="00304E91" w:rsidP="00DA3341">
            <w:pPr>
              <w:jc w:val="center"/>
              <w:rPr>
                <w:color w:val="000000"/>
                <w:sz w:val="26"/>
                <w:szCs w:val="26"/>
              </w:rPr>
            </w:pPr>
            <w:r>
              <w:rPr>
                <w:color w:val="000000"/>
                <w:sz w:val="26"/>
                <w:szCs w:val="26"/>
              </w:rPr>
              <w:t>50</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D4E17" w14:textId="77777777" w:rsidR="00304E91" w:rsidRDefault="00304E91" w:rsidP="00DA3341">
            <w:pPr>
              <w:jc w:val="center"/>
            </w:pPr>
            <w:r>
              <w:rPr>
                <w:color w:val="000000"/>
                <w:sz w:val="26"/>
                <w:szCs w:val="26"/>
              </w:rPr>
              <w:t>5</w:t>
            </w:r>
          </w:p>
        </w:tc>
      </w:tr>
    </w:tbl>
    <w:p w14:paraId="43DF6AAC" w14:textId="77777777" w:rsidR="00567CC6" w:rsidRPr="00277642" w:rsidRDefault="00567CC6" w:rsidP="00567CC6">
      <w:pPr>
        <w:pStyle w:val="26"/>
        <w:widowControl w:val="0"/>
        <w:spacing w:after="0" w:line="240" w:lineRule="auto"/>
        <w:ind w:firstLine="709"/>
        <w:jc w:val="both"/>
      </w:pPr>
    </w:p>
    <w:p w14:paraId="6D0C0E77" w14:textId="77777777" w:rsidR="00567CC6" w:rsidRPr="00277642" w:rsidRDefault="00567CC6" w:rsidP="00567CC6">
      <w:pPr>
        <w:pStyle w:val="26"/>
        <w:widowControl w:val="0"/>
        <w:spacing w:after="0" w:line="240" w:lineRule="auto"/>
        <w:ind w:firstLine="709"/>
        <w:jc w:val="both"/>
        <w:rPr>
          <w:b/>
        </w:rPr>
      </w:pPr>
      <w:bookmarkStart w:id="29" w:name="__RefHeading__487_1492169386"/>
      <w:bookmarkStart w:id="30" w:name="__RefHeading__425_943296475"/>
      <w:bookmarkStart w:id="31" w:name="__RefHeading__363_1708898694"/>
      <w:bookmarkStart w:id="32" w:name="__RefHeading__2505_1544791002"/>
      <w:bookmarkStart w:id="33" w:name="__RefHeading__800_906557439"/>
      <w:bookmarkStart w:id="34" w:name="__RefHeading__177_1754826099"/>
      <w:bookmarkStart w:id="35" w:name="__RefHeading__118_1862173722"/>
      <w:bookmarkStart w:id="36" w:name="__RefHeading__7090_884391583"/>
      <w:bookmarkStart w:id="37" w:name="__RefHeading__7059_802838459"/>
      <w:bookmarkStart w:id="38" w:name="__RefHeading__87_1234144540"/>
      <w:bookmarkStart w:id="39" w:name="__RefHeading__146_300506914"/>
      <w:bookmarkStart w:id="40" w:name="__RefHeading__208_1607735529"/>
      <w:bookmarkStart w:id="41" w:name="__RefHeading__1026_1544791002"/>
      <w:bookmarkStart w:id="42" w:name="__RefHeading__526_1646871545"/>
      <w:bookmarkStart w:id="43" w:name="__RefHeading__394_1738793361"/>
      <w:bookmarkStart w:id="44" w:name="__RefHeading__1030_132050474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277642">
        <w:rPr>
          <w:b/>
        </w:rPr>
        <w:t>Подземные воды</w:t>
      </w:r>
    </w:p>
    <w:p w14:paraId="325CF105" w14:textId="77777777" w:rsidR="00627147" w:rsidRPr="00BE39A1" w:rsidRDefault="00627147" w:rsidP="00627147">
      <w:pPr>
        <w:pStyle w:val="26"/>
        <w:widowControl w:val="0"/>
        <w:spacing w:after="0" w:line="240" w:lineRule="auto"/>
        <w:ind w:firstLine="709"/>
        <w:jc w:val="both"/>
      </w:pPr>
      <w:r w:rsidRPr="00BE39A1">
        <w:t>Территория МО СП « Село Мокрое» расположена в пределах Московского артезианского бассейна.</w:t>
      </w:r>
      <w:r>
        <w:t xml:space="preserve"> </w:t>
      </w:r>
    </w:p>
    <w:p w14:paraId="32972D07" w14:textId="77777777" w:rsidR="00627147" w:rsidRPr="00BE39A1" w:rsidRDefault="00627147" w:rsidP="00627147">
      <w:pPr>
        <w:pStyle w:val="26"/>
        <w:widowControl w:val="0"/>
        <w:spacing w:after="0" w:line="240" w:lineRule="auto"/>
        <w:ind w:firstLine="709"/>
        <w:jc w:val="both"/>
      </w:pPr>
      <w:r w:rsidRPr="00BE39A1">
        <w:t>Основными водоносными горизонтами, которые используются в хозпитьевом водоснабжение района являются</w:t>
      </w:r>
      <w:r>
        <w:t xml:space="preserve"> </w:t>
      </w:r>
      <w:proofErr w:type="spellStart"/>
      <w:r w:rsidRPr="00BE39A1">
        <w:t>упинский</w:t>
      </w:r>
      <w:proofErr w:type="spellEnd"/>
      <w:r w:rsidRPr="00BE39A1">
        <w:t>, тульский,</w:t>
      </w:r>
      <w:r>
        <w:t xml:space="preserve"> </w:t>
      </w:r>
      <w:r w:rsidRPr="00BE39A1">
        <w:t xml:space="preserve">окский связанные с геологическими образованиями нижнего карбона. В ограниченных масштабах используются </w:t>
      </w:r>
      <w:proofErr w:type="gramStart"/>
      <w:r w:rsidRPr="00BE39A1">
        <w:t>водоносные горизонты</w:t>
      </w:r>
      <w:proofErr w:type="gramEnd"/>
      <w:r w:rsidRPr="00BE39A1">
        <w:t xml:space="preserve"> приуроченные к песчаным отложениям четвертичного и мелового времени и известнякам </w:t>
      </w:r>
      <w:proofErr w:type="spellStart"/>
      <w:r w:rsidRPr="00BE39A1">
        <w:t>озерско-хованского</w:t>
      </w:r>
      <w:proofErr w:type="spellEnd"/>
      <w:r w:rsidRPr="00BE39A1">
        <w:t xml:space="preserve"> объеди</w:t>
      </w:r>
      <w:r w:rsidRPr="00BE39A1">
        <w:softHyphen/>
        <w:t xml:space="preserve">ненного слоя верхнего девона. Общие ресурсы подземных вод по отдельным скважинам определить </w:t>
      </w:r>
      <w:proofErr w:type="gramStart"/>
      <w:r w:rsidRPr="00BE39A1">
        <w:t>не возможно</w:t>
      </w:r>
      <w:proofErr w:type="gramEnd"/>
      <w:r w:rsidRPr="00BE39A1">
        <w:t xml:space="preserve"> и они характеризуют водоносный горизонт в том месте где пробурены. Дебит эксплуатационных скважин сильно зависит от правильной конструкции ее обустройства.</w:t>
      </w:r>
    </w:p>
    <w:p w14:paraId="6CA721B5" w14:textId="77777777" w:rsidR="00627147" w:rsidRPr="00BE39A1" w:rsidRDefault="00627147" w:rsidP="00627147">
      <w:pPr>
        <w:pStyle w:val="26"/>
        <w:widowControl w:val="0"/>
        <w:spacing w:after="0" w:line="240" w:lineRule="auto"/>
        <w:ind w:firstLine="709"/>
        <w:jc w:val="both"/>
      </w:pPr>
      <w:r>
        <w:t xml:space="preserve"> </w:t>
      </w:r>
      <w:r w:rsidRPr="00BE39A1">
        <w:t>Самым верхним водоносным горизонтом является четвертичный приуроченный к песчано-гравийным слоям. Вода по химическому составу мягкая с удельным дебитом 0,15~8,0 м3/ч.</w:t>
      </w:r>
    </w:p>
    <w:p w14:paraId="62C5177C" w14:textId="77777777" w:rsidR="00627147" w:rsidRPr="00BE39A1" w:rsidRDefault="00627147" w:rsidP="00627147">
      <w:pPr>
        <w:pStyle w:val="26"/>
        <w:widowControl w:val="0"/>
        <w:spacing w:after="0" w:line="240" w:lineRule="auto"/>
        <w:ind w:firstLine="709"/>
        <w:jc w:val="both"/>
      </w:pPr>
      <w:r>
        <w:t xml:space="preserve"> </w:t>
      </w:r>
      <w:r w:rsidRPr="00BE39A1">
        <w:t>Окс</w:t>
      </w:r>
      <w:r>
        <w:t>к</w:t>
      </w:r>
      <w:r w:rsidRPr="00BE39A1">
        <w:t>ий водоносный горизонт связан с известняками алексинского, михай</w:t>
      </w:r>
      <w:r w:rsidRPr="00BE39A1">
        <w:softHyphen/>
        <w:t>ловского и веневского горизонтов. Этот водоносный горизонт имеет повсеместное распространение. Дебит скважин изменяется от 0,24 м3/ч до 12,0 м3/ч.; со</w:t>
      </w:r>
      <w:r w:rsidRPr="00BE39A1">
        <w:softHyphen/>
        <w:t xml:space="preserve">держащие железа от 0,14 до 2,85 </w:t>
      </w:r>
      <w:proofErr w:type="spellStart"/>
      <w:proofErr w:type="gramStart"/>
      <w:r w:rsidRPr="00BE39A1">
        <w:t>млг.экв</w:t>
      </w:r>
      <w:proofErr w:type="spellEnd"/>
      <w:proofErr w:type="gramEnd"/>
      <w:r w:rsidRPr="00BE39A1">
        <w:t xml:space="preserve">./л,; общая жесткость варьирует от 2,96 до 6,0 </w:t>
      </w:r>
      <w:proofErr w:type="spellStart"/>
      <w:r w:rsidRPr="00BE39A1">
        <w:t>млг.экв</w:t>
      </w:r>
      <w:proofErr w:type="spellEnd"/>
      <w:r w:rsidRPr="00BE39A1">
        <w:t>./л.</w:t>
      </w:r>
    </w:p>
    <w:p w14:paraId="3E22DE44" w14:textId="77777777" w:rsidR="00627147" w:rsidRPr="00BE39A1" w:rsidRDefault="00627147" w:rsidP="00627147">
      <w:pPr>
        <w:pStyle w:val="26"/>
        <w:widowControl w:val="0"/>
        <w:spacing w:after="0" w:line="240" w:lineRule="auto"/>
        <w:ind w:firstLine="709"/>
        <w:jc w:val="both"/>
      </w:pPr>
      <w:r>
        <w:t xml:space="preserve"> </w:t>
      </w:r>
      <w:r w:rsidRPr="00BE39A1">
        <w:t>Тульский водоносный горизонт приурочен к толще кварцевых песков нижне</w:t>
      </w:r>
      <w:r w:rsidRPr="00BE39A1">
        <w:softHyphen/>
        <w:t xml:space="preserve">го карбона, развит повсеместно. Дебит по скважинам изменяется от 0,03м3/ч до 12,0м3/ч.; содержание железа от 0,07 до </w:t>
      </w:r>
      <w:proofErr w:type="gramStart"/>
      <w:r w:rsidRPr="00BE39A1">
        <w:t>2,12млг.экв</w:t>
      </w:r>
      <w:proofErr w:type="gramEnd"/>
      <w:r w:rsidRPr="00BE39A1">
        <w:t xml:space="preserve">./л; общая жесткость - от 4,3 до 6,68 </w:t>
      </w:r>
      <w:proofErr w:type="spellStart"/>
      <w:r w:rsidRPr="00BE39A1">
        <w:t>млг.экв</w:t>
      </w:r>
      <w:proofErr w:type="spellEnd"/>
      <w:r w:rsidRPr="00BE39A1">
        <w:t>./л.</w:t>
      </w:r>
    </w:p>
    <w:p w14:paraId="5AB5B7F5" w14:textId="77777777" w:rsidR="00627147" w:rsidRPr="00BE39A1" w:rsidRDefault="00627147" w:rsidP="00627147">
      <w:pPr>
        <w:pStyle w:val="26"/>
        <w:widowControl w:val="0"/>
        <w:spacing w:after="0" w:line="240" w:lineRule="auto"/>
        <w:ind w:firstLine="709"/>
        <w:jc w:val="both"/>
      </w:pPr>
      <w:r>
        <w:t xml:space="preserve"> </w:t>
      </w:r>
      <w:proofErr w:type="spellStart"/>
      <w:r w:rsidRPr="00BE39A1">
        <w:t>Упинский</w:t>
      </w:r>
      <w:proofErr w:type="spellEnd"/>
      <w:r w:rsidRPr="00BE39A1">
        <w:t xml:space="preserve"> водоносный горизонт приурочен к одноименным известнякам и имеет повсеместное распространение. Дебит скважин составляет от 0,08 до 1,0 м3/ч; содержание железа от 0,07 до 5,6 </w:t>
      </w:r>
      <w:proofErr w:type="spellStart"/>
      <w:proofErr w:type="gramStart"/>
      <w:r w:rsidRPr="00BE39A1">
        <w:t>млг.экв</w:t>
      </w:r>
      <w:proofErr w:type="spellEnd"/>
      <w:proofErr w:type="gramEnd"/>
      <w:r w:rsidRPr="00BE39A1">
        <w:t xml:space="preserve">.; общая жесткость – от 2,0 до 8,44 </w:t>
      </w:r>
      <w:proofErr w:type="spellStart"/>
      <w:r w:rsidRPr="00BE39A1">
        <w:t>млг.экв</w:t>
      </w:r>
      <w:proofErr w:type="spellEnd"/>
      <w:r w:rsidRPr="00BE39A1">
        <w:t>./л.</w:t>
      </w:r>
    </w:p>
    <w:p w14:paraId="085F295E" w14:textId="77777777" w:rsidR="00627147" w:rsidRPr="00BE39A1" w:rsidRDefault="00627147" w:rsidP="00627147">
      <w:pPr>
        <w:pStyle w:val="26"/>
        <w:widowControl w:val="0"/>
        <w:spacing w:after="0" w:line="240" w:lineRule="auto"/>
        <w:ind w:firstLine="709"/>
        <w:jc w:val="both"/>
      </w:pPr>
    </w:p>
    <w:p w14:paraId="45C2BC30" w14:textId="77777777" w:rsidR="00627147" w:rsidRPr="00BE39A1" w:rsidRDefault="00627147" w:rsidP="00627147">
      <w:pPr>
        <w:pStyle w:val="26"/>
        <w:widowControl w:val="0"/>
        <w:spacing w:after="0" w:line="240" w:lineRule="auto"/>
        <w:ind w:firstLine="709"/>
        <w:jc w:val="both"/>
      </w:pPr>
      <w:r>
        <w:t xml:space="preserve"> </w:t>
      </w:r>
      <w:r w:rsidRPr="00BE39A1">
        <w:t>Все воды поселения относятся к гидрокарбонатно-кальциевым с повышенным содержанием железа.</w:t>
      </w:r>
    </w:p>
    <w:p w14:paraId="5ABA4A63" w14:textId="77777777" w:rsidR="00627147" w:rsidRPr="00BE39A1" w:rsidRDefault="00627147" w:rsidP="00627147">
      <w:pPr>
        <w:pStyle w:val="26"/>
        <w:widowControl w:val="0"/>
        <w:spacing w:after="0" w:line="240" w:lineRule="auto"/>
        <w:ind w:firstLine="709"/>
        <w:jc w:val="both"/>
      </w:pPr>
      <w:r>
        <w:t xml:space="preserve"> </w:t>
      </w:r>
      <w:r w:rsidRPr="00BE39A1">
        <w:t>Наличие нескольких водоносных горизонтов в пределах поселения гарантиру</w:t>
      </w:r>
      <w:r w:rsidRPr="00BE39A1">
        <w:softHyphen/>
        <w:t xml:space="preserve">ет надежное водоснабжение населенных пунктов и промышленных предприятий, как на сегодняшний </w:t>
      </w:r>
      <w:proofErr w:type="gramStart"/>
      <w:r w:rsidRPr="00BE39A1">
        <w:t>день</w:t>
      </w:r>
      <w:proofErr w:type="gramEnd"/>
      <w:r w:rsidRPr="00BE39A1">
        <w:t xml:space="preserve"> так и на будущее.</w:t>
      </w:r>
    </w:p>
    <w:p w14:paraId="27BAEDCE" w14:textId="77777777" w:rsidR="00567CC6" w:rsidRPr="00277642" w:rsidRDefault="00567CC6" w:rsidP="00567CC6">
      <w:pPr>
        <w:pStyle w:val="26"/>
        <w:widowControl w:val="0"/>
        <w:spacing w:after="0" w:line="240" w:lineRule="auto"/>
        <w:ind w:firstLine="709"/>
        <w:jc w:val="both"/>
      </w:pPr>
    </w:p>
    <w:p w14:paraId="4941C370" w14:textId="77777777" w:rsidR="00567CC6" w:rsidRPr="00277642" w:rsidRDefault="00567CC6" w:rsidP="00567CC6">
      <w:pPr>
        <w:pStyle w:val="26"/>
        <w:widowControl w:val="0"/>
        <w:spacing w:after="0" w:line="240" w:lineRule="auto"/>
        <w:ind w:firstLine="709"/>
        <w:jc w:val="both"/>
        <w:rPr>
          <w:b/>
        </w:rPr>
      </w:pPr>
      <w:r w:rsidRPr="00277642">
        <w:rPr>
          <w:b/>
        </w:rPr>
        <w:t>Инженерно-геологические условия</w:t>
      </w:r>
    </w:p>
    <w:p w14:paraId="458AD21B" w14:textId="77777777" w:rsidR="00667E62" w:rsidRPr="00BE39A1" w:rsidRDefault="00667E62" w:rsidP="00667E62">
      <w:pPr>
        <w:pStyle w:val="26"/>
        <w:widowControl w:val="0"/>
        <w:spacing w:after="0" w:line="240" w:lineRule="auto"/>
        <w:ind w:firstLine="709"/>
        <w:jc w:val="both"/>
      </w:pPr>
      <w:r>
        <w:t>Пл</w:t>
      </w:r>
      <w:r w:rsidRPr="00BE39A1">
        <w:t>оские формы рельефа,</w:t>
      </w:r>
      <w:r>
        <w:t xml:space="preserve"> </w:t>
      </w:r>
      <w:r w:rsidRPr="00BE39A1">
        <w:t>незначительная глубинная эрозия всего района и соответственно слабый поверхностный дренаж</w:t>
      </w:r>
      <w:r>
        <w:t xml:space="preserve"> </w:t>
      </w:r>
      <w:r w:rsidRPr="00BE39A1">
        <w:t>паводковых и атмосферных вод - все это привело к зна</w:t>
      </w:r>
      <w:r w:rsidRPr="00BE39A1">
        <w:softHyphen/>
        <w:t>чительному заболачиванию территории. Залегание в верхней части геологиче</w:t>
      </w:r>
      <w:r w:rsidRPr="00BE39A1">
        <w:softHyphen/>
        <w:t>ского разреза плотных суглинков также способствует возникновению болот и переувлажнению геологической среды. Поверхностная эрозия наблюдается толь</w:t>
      </w:r>
      <w:r w:rsidRPr="00BE39A1">
        <w:softHyphen/>
        <w:t>ко там, где широко развиты песчаные отложения и значительна антропогенная нагрузка, способствующая возникновению и усилению эрозии. Суффозионные за</w:t>
      </w:r>
      <w:r w:rsidRPr="00BE39A1">
        <w:softHyphen/>
        <w:t xml:space="preserve">падины наблюдаются только на юге района в зоне </w:t>
      </w:r>
      <w:proofErr w:type="spellStart"/>
      <w:r w:rsidRPr="00BE39A1">
        <w:t>близкоповерхностного</w:t>
      </w:r>
      <w:proofErr w:type="spellEnd"/>
      <w:r w:rsidRPr="00BE39A1">
        <w:t xml:space="preserve"> зале</w:t>
      </w:r>
      <w:r w:rsidRPr="00BE39A1">
        <w:softHyphen/>
        <w:t>гания мела</w:t>
      </w:r>
      <w:r>
        <w:t xml:space="preserve"> </w:t>
      </w:r>
      <w:r w:rsidRPr="00BE39A1">
        <w:t>на песчаных склонах р. Десны. Наличие плотных суглинков в верхней части геологической среды можно считать как положительный фактор при освоении территории.</w:t>
      </w:r>
    </w:p>
    <w:p w14:paraId="79AB2441" w14:textId="77777777" w:rsidR="00667E62" w:rsidRDefault="00667E62" w:rsidP="00667E62">
      <w:pPr>
        <w:pStyle w:val="26"/>
        <w:widowControl w:val="0"/>
        <w:spacing w:after="0" w:line="240" w:lineRule="auto"/>
        <w:ind w:firstLine="709"/>
        <w:jc w:val="both"/>
      </w:pPr>
      <w:r w:rsidRPr="00BE39A1">
        <w:t>Ниже приводится таблица по инженерно-геологическому районированию территории сельского поселения «Село Мокрое»:</w:t>
      </w:r>
    </w:p>
    <w:p w14:paraId="2B38F588" w14:textId="7160FB28" w:rsidR="00567CC6" w:rsidRPr="00277642" w:rsidRDefault="00567CC6" w:rsidP="00567CC6">
      <w:pPr>
        <w:pStyle w:val="7"/>
      </w:pPr>
      <w:r w:rsidRPr="00277642">
        <w:t xml:space="preserve">Таблица </w:t>
      </w:r>
      <w:r w:rsidR="00140517" w:rsidRPr="00277642">
        <w:rPr>
          <w:bCs/>
        </w:rPr>
        <w:t>2</w:t>
      </w:r>
      <w:r w:rsidRPr="00277642">
        <w:rPr>
          <w:bCs/>
        </w:rPr>
        <w:t>.</w:t>
      </w:r>
      <w:r w:rsidR="00140517" w:rsidRPr="00277642">
        <w:rPr>
          <w:bCs/>
        </w:rPr>
        <w:t>2</w:t>
      </w:r>
      <w:r w:rsidRPr="00277642">
        <w:rPr>
          <w:bCs/>
        </w:rPr>
        <w:t>.</w:t>
      </w:r>
      <w:r w:rsidR="00667E62">
        <w:rPr>
          <w:bCs/>
        </w:rPr>
        <w:t>3</w:t>
      </w:r>
    </w:p>
    <w:p w14:paraId="43301FC6" w14:textId="77777777" w:rsidR="00567CC6" w:rsidRPr="00277642" w:rsidRDefault="00567CC6" w:rsidP="00567CC6">
      <w:pPr>
        <w:pStyle w:val="26"/>
        <w:widowControl w:val="0"/>
        <w:spacing w:after="0" w:line="240" w:lineRule="auto"/>
        <w:ind w:firstLine="709"/>
        <w:jc w:val="center"/>
      </w:pPr>
      <w:r w:rsidRPr="00277642">
        <w:lastRenderedPageBreak/>
        <w:t>Инженерно-геологическое районирование</w:t>
      </w:r>
    </w:p>
    <w:tbl>
      <w:tblPr>
        <w:tblW w:w="10251" w:type="dxa"/>
        <w:jc w:val="center"/>
        <w:tblLayout w:type="fixed"/>
        <w:tblCellMar>
          <w:top w:w="55" w:type="dxa"/>
          <w:left w:w="55" w:type="dxa"/>
          <w:bottom w:w="55" w:type="dxa"/>
          <w:right w:w="55" w:type="dxa"/>
        </w:tblCellMar>
        <w:tblLook w:val="0000" w:firstRow="0" w:lastRow="0" w:firstColumn="0" w:lastColumn="0" w:noHBand="0" w:noVBand="0"/>
      </w:tblPr>
      <w:tblGrid>
        <w:gridCol w:w="1134"/>
        <w:gridCol w:w="709"/>
        <w:gridCol w:w="2030"/>
        <w:gridCol w:w="2126"/>
        <w:gridCol w:w="4252"/>
      </w:tblGrid>
      <w:tr w:rsidR="00667E62" w:rsidRPr="00BE39A1" w14:paraId="26E95DC5" w14:textId="77777777" w:rsidTr="00DA3341">
        <w:trPr>
          <w:tblHeader/>
          <w:jc w:val="center"/>
        </w:trPr>
        <w:tc>
          <w:tcPr>
            <w:tcW w:w="1843" w:type="dxa"/>
            <w:gridSpan w:val="2"/>
            <w:vMerge w:val="restart"/>
            <w:tcBorders>
              <w:top w:val="single" w:sz="4" w:space="0" w:color="000000"/>
              <w:left w:val="single" w:sz="4" w:space="0" w:color="000000"/>
              <w:bottom w:val="single" w:sz="4" w:space="0" w:color="000000"/>
            </w:tcBorders>
            <w:shd w:val="clear" w:color="auto" w:fill="auto"/>
            <w:vAlign w:val="center"/>
          </w:tcPr>
          <w:p w14:paraId="7121445D" w14:textId="77777777" w:rsidR="00667E62" w:rsidRPr="00BE39A1" w:rsidRDefault="00667E62" w:rsidP="00DA3341">
            <w:pPr>
              <w:pStyle w:val="TableContents"/>
              <w:jc w:val="center"/>
              <w:rPr>
                <w:b/>
                <w:color w:val="000000"/>
              </w:rPr>
            </w:pPr>
            <w:bookmarkStart w:id="45" w:name="_Toc9845010"/>
            <w:bookmarkEnd w:id="11"/>
            <w:bookmarkEnd w:id="12"/>
            <w:r w:rsidRPr="00BE39A1">
              <w:rPr>
                <w:b/>
                <w:color w:val="000000"/>
              </w:rPr>
              <w:t>Области (морфогенетические типы рельефа)</w:t>
            </w:r>
          </w:p>
        </w:tc>
        <w:tc>
          <w:tcPr>
            <w:tcW w:w="4156" w:type="dxa"/>
            <w:gridSpan w:val="2"/>
            <w:tcBorders>
              <w:top w:val="single" w:sz="4" w:space="0" w:color="000000"/>
              <w:left w:val="single" w:sz="4" w:space="0" w:color="000000"/>
              <w:bottom w:val="single" w:sz="4" w:space="0" w:color="000000"/>
            </w:tcBorders>
            <w:shd w:val="clear" w:color="auto" w:fill="auto"/>
            <w:vAlign w:val="center"/>
          </w:tcPr>
          <w:p w14:paraId="2448AA95" w14:textId="77777777" w:rsidR="00667E62" w:rsidRPr="00BE39A1" w:rsidRDefault="00667E62" w:rsidP="00DA3341">
            <w:pPr>
              <w:pStyle w:val="TableContents"/>
              <w:jc w:val="center"/>
              <w:rPr>
                <w:b/>
                <w:color w:val="000000"/>
              </w:rPr>
            </w:pPr>
            <w:r w:rsidRPr="00BE39A1">
              <w:rPr>
                <w:b/>
                <w:color w:val="000000"/>
              </w:rPr>
              <w:t>Районы (</w:t>
            </w:r>
            <w:proofErr w:type="spellStart"/>
            <w:r w:rsidRPr="00BE39A1">
              <w:rPr>
                <w:b/>
                <w:color w:val="000000"/>
              </w:rPr>
              <w:t>стратиграфо</w:t>
            </w:r>
            <w:proofErr w:type="spellEnd"/>
            <w:r w:rsidRPr="00BE39A1">
              <w:rPr>
                <w:b/>
                <w:color w:val="000000"/>
              </w:rPr>
              <w:t>-генетические комплексы)</w:t>
            </w:r>
          </w:p>
        </w:tc>
        <w:tc>
          <w:tcPr>
            <w:tcW w:w="42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C4E748" w14:textId="77777777" w:rsidR="00667E62" w:rsidRPr="00BE39A1" w:rsidRDefault="00667E62" w:rsidP="00DA3341">
            <w:pPr>
              <w:pStyle w:val="TableContents"/>
              <w:jc w:val="center"/>
              <w:rPr>
                <w:b/>
                <w:color w:val="000000"/>
              </w:rPr>
            </w:pPr>
            <w:r w:rsidRPr="00BE39A1">
              <w:rPr>
                <w:b/>
                <w:color w:val="000000"/>
              </w:rPr>
              <w:t>Инженерно-геологические особенности, прогнозируемые изменения свойств грунтов, процессов и явлений. Условия строительного освоения территории</w:t>
            </w:r>
          </w:p>
        </w:tc>
      </w:tr>
      <w:tr w:rsidR="00667E62" w:rsidRPr="00BE39A1" w14:paraId="0A7BC56C" w14:textId="77777777" w:rsidTr="00DA3341">
        <w:trPr>
          <w:tblHeader/>
          <w:jc w:val="center"/>
        </w:trPr>
        <w:tc>
          <w:tcPr>
            <w:tcW w:w="1843" w:type="dxa"/>
            <w:gridSpan w:val="2"/>
            <w:vMerge/>
            <w:tcBorders>
              <w:top w:val="single" w:sz="4" w:space="0" w:color="000000"/>
              <w:left w:val="single" w:sz="4" w:space="0" w:color="000000"/>
              <w:bottom w:val="single" w:sz="4" w:space="0" w:color="000000"/>
            </w:tcBorders>
            <w:shd w:val="clear" w:color="auto" w:fill="auto"/>
            <w:vAlign w:val="center"/>
          </w:tcPr>
          <w:p w14:paraId="61BF1346" w14:textId="77777777" w:rsidR="00667E62" w:rsidRPr="00BE39A1" w:rsidRDefault="00667E62" w:rsidP="00DA3341">
            <w:pPr>
              <w:snapToGrid w:val="0"/>
              <w:jc w:val="center"/>
              <w:rPr>
                <w:rFonts w:cs="Times New Roman"/>
                <w:b/>
                <w:color w:val="000000"/>
              </w:rPr>
            </w:pPr>
          </w:p>
        </w:tc>
        <w:tc>
          <w:tcPr>
            <w:tcW w:w="2030" w:type="dxa"/>
            <w:tcBorders>
              <w:top w:val="single" w:sz="4" w:space="0" w:color="000000"/>
              <w:left w:val="single" w:sz="4" w:space="0" w:color="000000"/>
              <w:bottom w:val="single" w:sz="4" w:space="0" w:color="000000"/>
            </w:tcBorders>
            <w:shd w:val="clear" w:color="auto" w:fill="auto"/>
            <w:vAlign w:val="center"/>
          </w:tcPr>
          <w:p w14:paraId="7A5353EB" w14:textId="77777777" w:rsidR="00667E62" w:rsidRPr="00BE39A1" w:rsidRDefault="00667E62" w:rsidP="00DA3341">
            <w:pPr>
              <w:pStyle w:val="TableContents"/>
              <w:jc w:val="center"/>
              <w:rPr>
                <w:b/>
                <w:color w:val="000000"/>
              </w:rPr>
            </w:pPr>
            <w:r w:rsidRPr="00BE39A1">
              <w:rPr>
                <w:b/>
                <w:color w:val="000000"/>
              </w:rPr>
              <w:t>Краткая геологическая характеристика</w:t>
            </w:r>
          </w:p>
        </w:tc>
        <w:tc>
          <w:tcPr>
            <w:tcW w:w="2126" w:type="dxa"/>
            <w:tcBorders>
              <w:top w:val="single" w:sz="4" w:space="0" w:color="000000"/>
              <w:left w:val="single" w:sz="4" w:space="0" w:color="000000"/>
              <w:bottom w:val="single" w:sz="4" w:space="0" w:color="000000"/>
            </w:tcBorders>
            <w:shd w:val="clear" w:color="auto" w:fill="auto"/>
            <w:vAlign w:val="center"/>
          </w:tcPr>
          <w:p w14:paraId="69C7695C" w14:textId="77777777" w:rsidR="00667E62" w:rsidRPr="00BE39A1" w:rsidRDefault="00667E62" w:rsidP="00DA3341">
            <w:pPr>
              <w:pStyle w:val="TableContents"/>
              <w:jc w:val="center"/>
              <w:rPr>
                <w:b/>
                <w:color w:val="000000"/>
              </w:rPr>
            </w:pPr>
            <w:r w:rsidRPr="00BE39A1">
              <w:rPr>
                <w:b/>
                <w:color w:val="000000"/>
              </w:rPr>
              <w:t>Экзогенные геологические процессы</w:t>
            </w:r>
          </w:p>
        </w:tc>
        <w:tc>
          <w:tcPr>
            <w:tcW w:w="42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21EC87" w14:textId="77777777" w:rsidR="00667E62" w:rsidRPr="00BE39A1" w:rsidRDefault="00667E62" w:rsidP="00DA3341">
            <w:pPr>
              <w:snapToGrid w:val="0"/>
              <w:jc w:val="center"/>
              <w:rPr>
                <w:rFonts w:cs="Times New Roman"/>
                <w:b/>
                <w:color w:val="000000"/>
              </w:rPr>
            </w:pPr>
          </w:p>
        </w:tc>
      </w:tr>
      <w:tr w:rsidR="00667E62" w:rsidRPr="00BE39A1" w14:paraId="15E0518C" w14:textId="77777777" w:rsidTr="00DA3341">
        <w:trPr>
          <w:trHeight w:val="165"/>
          <w:tblHeader/>
          <w:jc w:val="center"/>
        </w:trPr>
        <w:tc>
          <w:tcPr>
            <w:tcW w:w="1843" w:type="dxa"/>
            <w:gridSpan w:val="2"/>
            <w:tcBorders>
              <w:top w:val="single" w:sz="4" w:space="0" w:color="000000"/>
              <w:left w:val="single" w:sz="4" w:space="0" w:color="000000"/>
              <w:bottom w:val="single" w:sz="4" w:space="0" w:color="000000"/>
            </w:tcBorders>
            <w:shd w:val="clear" w:color="auto" w:fill="auto"/>
            <w:vAlign w:val="center"/>
          </w:tcPr>
          <w:p w14:paraId="4951738F" w14:textId="77777777" w:rsidR="00667E62" w:rsidRPr="00BE39A1" w:rsidRDefault="00667E62" w:rsidP="00DA3341">
            <w:pPr>
              <w:pStyle w:val="TableContents"/>
              <w:jc w:val="center"/>
              <w:rPr>
                <w:b/>
                <w:color w:val="000000"/>
              </w:rPr>
            </w:pPr>
            <w:r w:rsidRPr="00BE39A1">
              <w:rPr>
                <w:b/>
                <w:color w:val="000000"/>
              </w:rPr>
              <w:t>1</w:t>
            </w:r>
          </w:p>
        </w:tc>
        <w:tc>
          <w:tcPr>
            <w:tcW w:w="2030" w:type="dxa"/>
            <w:tcBorders>
              <w:top w:val="single" w:sz="4" w:space="0" w:color="000000"/>
              <w:left w:val="single" w:sz="4" w:space="0" w:color="000000"/>
              <w:bottom w:val="single" w:sz="4" w:space="0" w:color="000000"/>
            </w:tcBorders>
            <w:shd w:val="clear" w:color="auto" w:fill="auto"/>
            <w:vAlign w:val="center"/>
          </w:tcPr>
          <w:p w14:paraId="54CB1F0C" w14:textId="77777777" w:rsidR="00667E62" w:rsidRPr="00BE39A1" w:rsidRDefault="00667E62" w:rsidP="00DA3341">
            <w:pPr>
              <w:pStyle w:val="TableContents"/>
              <w:jc w:val="center"/>
              <w:rPr>
                <w:b/>
                <w:color w:val="000000"/>
              </w:rPr>
            </w:pPr>
            <w:r w:rsidRPr="00BE39A1">
              <w:rPr>
                <w:b/>
                <w:color w:val="000000"/>
              </w:rPr>
              <w:t>2</w:t>
            </w:r>
          </w:p>
        </w:tc>
        <w:tc>
          <w:tcPr>
            <w:tcW w:w="2126" w:type="dxa"/>
            <w:tcBorders>
              <w:top w:val="single" w:sz="4" w:space="0" w:color="000000"/>
              <w:left w:val="single" w:sz="4" w:space="0" w:color="000000"/>
              <w:bottom w:val="single" w:sz="4" w:space="0" w:color="000000"/>
            </w:tcBorders>
            <w:shd w:val="clear" w:color="auto" w:fill="auto"/>
            <w:vAlign w:val="center"/>
          </w:tcPr>
          <w:p w14:paraId="0F72F0FF" w14:textId="77777777" w:rsidR="00667E62" w:rsidRPr="00BE39A1" w:rsidRDefault="00667E62" w:rsidP="00DA3341">
            <w:pPr>
              <w:pStyle w:val="TableContents"/>
              <w:jc w:val="center"/>
              <w:rPr>
                <w:b/>
                <w:color w:val="000000"/>
              </w:rPr>
            </w:pPr>
            <w:r w:rsidRPr="00BE39A1">
              <w:rPr>
                <w:b/>
                <w:color w:val="000000"/>
              </w:rPr>
              <w:t>3</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40DC0" w14:textId="77777777" w:rsidR="00667E62" w:rsidRPr="00BE39A1" w:rsidRDefault="00667E62" w:rsidP="00DA3341">
            <w:pPr>
              <w:pStyle w:val="TableContents"/>
              <w:jc w:val="center"/>
              <w:rPr>
                <w:b/>
                <w:color w:val="000000"/>
              </w:rPr>
            </w:pPr>
            <w:r w:rsidRPr="00BE39A1">
              <w:rPr>
                <w:b/>
                <w:color w:val="000000"/>
              </w:rPr>
              <w:t>4</w:t>
            </w:r>
          </w:p>
        </w:tc>
      </w:tr>
      <w:tr w:rsidR="00667E62" w:rsidRPr="00BE39A1" w14:paraId="3F8DB058" w14:textId="77777777" w:rsidTr="00DA3341">
        <w:trPr>
          <w:trHeight w:val="1134"/>
          <w:jc w:val="center"/>
        </w:trPr>
        <w:tc>
          <w:tcPr>
            <w:tcW w:w="1134" w:type="dxa"/>
            <w:vMerge w:val="restart"/>
            <w:tcBorders>
              <w:top w:val="single" w:sz="4" w:space="0" w:color="000000"/>
              <w:left w:val="single" w:sz="4" w:space="0" w:color="000000"/>
              <w:bottom w:val="single" w:sz="4" w:space="0" w:color="000000"/>
            </w:tcBorders>
            <w:shd w:val="clear" w:color="auto" w:fill="auto"/>
            <w:vAlign w:val="center"/>
          </w:tcPr>
          <w:p w14:paraId="59A536AF" w14:textId="77777777" w:rsidR="00667E62" w:rsidRPr="00BE39A1" w:rsidRDefault="00667E62" w:rsidP="00DA3341">
            <w:pPr>
              <w:pStyle w:val="TableContents"/>
              <w:ind w:left="113" w:right="113"/>
              <w:jc w:val="center"/>
              <w:rPr>
                <w:color w:val="000000"/>
              </w:rPr>
            </w:pPr>
            <w:r w:rsidRPr="00BE39A1">
              <w:rPr>
                <w:color w:val="000000"/>
              </w:rPr>
              <w:t>Ландшафты эрозионно-аккумулятивных равнин</w:t>
            </w:r>
          </w:p>
        </w:tc>
        <w:tc>
          <w:tcPr>
            <w:tcW w:w="709" w:type="dxa"/>
            <w:tcBorders>
              <w:top w:val="single" w:sz="4" w:space="0" w:color="000000"/>
              <w:left w:val="single" w:sz="4" w:space="0" w:color="000000"/>
              <w:bottom w:val="single" w:sz="4" w:space="0" w:color="000000"/>
            </w:tcBorders>
            <w:shd w:val="clear" w:color="auto" w:fill="auto"/>
            <w:vAlign w:val="center"/>
          </w:tcPr>
          <w:p w14:paraId="322FB4B6" w14:textId="77777777" w:rsidR="00667E62" w:rsidRPr="00BE39A1" w:rsidRDefault="00667E62" w:rsidP="00DA3341">
            <w:pPr>
              <w:pStyle w:val="TableContents"/>
              <w:ind w:left="113" w:right="113"/>
              <w:jc w:val="center"/>
            </w:pPr>
            <w:r w:rsidRPr="00BE39A1">
              <w:rPr>
                <w:color w:val="000000"/>
              </w:rPr>
              <w:t>1</w:t>
            </w:r>
          </w:p>
        </w:tc>
        <w:tc>
          <w:tcPr>
            <w:tcW w:w="2030" w:type="dxa"/>
            <w:tcBorders>
              <w:top w:val="single" w:sz="4" w:space="0" w:color="000000"/>
              <w:left w:val="single" w:sz="4" w:space="0" w:color="000000"/>
              <w:bottom w:val="single" w:sz="4" w:space="0" w:color="000000"/>
            </w:tcBorders>
            <w:shd w:val="clear" w:color="auto" w:fill="auto"/>
          </w:tcPr>
          <w:p w14:paraId="6B347B7D" w14:textId="77777777" w:rsidR="00667E62" w:rsidRPr="00BE39A1" w:rsidRDefault="00667E62" w:rsidP="00DA3341">
            <w:pPr>
              <w:rPr>
                <w:rFonts w:cs="Times New Roman"/>
                <w:color w:val="000000"/>
              </w:rPr>
            </w:pPr>
            <w:r w:rsidRPr="00BE39A1">
              <w:rPr>
                <w:rFonts w:cs="Times New Roman"/>
              </w:rPr>
              <w:t xml:space="preserve">Развитие </w:t>
            </w:r>
            <w:proofErr w:type="spellStart"/>
            <w:r w:rsidRPr="00BE39A1">
              <w:rPr>
                <w:rFonts w:cs="Times New Roman"/>
              </w:rPr>
              <w:t>среднечетвертичных</w:t>
            </w:r>
            <w:proofErr w:type="spellEnd"/>
            <w:r w:rsidRPr="00BE39A1">
              <w:rPr>
                <w:rFonts w:cs="Times New Roman"/>
              </w:rPr>
              <w:t xml:space="preserve"> моренных и </w:t>
            </w:r>
            <w:proofErr w:type="spellStart"/>
            <w:r w:rsidRPr="00BE39A1">
              <w:rPr>
                <w:rFonts w:cs="Times New Roman"/>
              </w:rPr>
              <w:t>водноледниковых</w:t>
            </w:r>
            <w:proofErr w:type="spellEnd"/>
            <w:r w:rsidRPr="00BE39A1">
              <w:rPr>
                <w:rFonts w:cs="Times New Roman"/>
              </w:rPr>
              <w:t xml:space="preserve"> отложений поздней и стадии развития московского ледника. Подстилаются породами различных </w:t>
            </w:r>
            <w:proofErr w:type="spellStart"/>
            <w:r w:rsidRPr="00BE39A1">
              <w:rPr>
                <w:rFonts w:cs="Times New Roman"/>
              </w:rPr>
              <w:t>стратиграфо</w:t>
            </w:r>
            <w:proofErr w:type="spellEnd"/>
            <w:r w:rsidRPr="00BE39A1">
              <w:rPr>
                <w:rFonts w:cs="Times New Roman"/>
              </w:rPr>
              <w:t>-генетических комплексов четвертичного времени. Мощность четвертичных образований 15-30 м.</w:t>
            </w:r>
          </w:p>
        </w:tc>
        <w:tc>
          <w:tcPr>
            <w:tcW w:w="2126" w:type="dxa"/>
            <w:tcBorders>
              <w:top w:val="single" w:sz="4" w:space="0" w:color="000000"/>
              <w:left w:val="single" w:sz="4" w:space="0" w:color="000000"/>
              <w:bottom w:val="single" w:sz="4" w:space="0" w:color="000000"/>
            </w:tcBorders>
            <w:shd w:val="clear" w:color="auto" w:fill="auto"/>
          </w:tcPr>
          <w:p w14:paraId="57724E4A" w14:textId="77777777" w:rsidR="00667E62" w:rsidRPr="00BE39A1" w:rsidRDefault="00667E62" w:rsidP="00DA3341">
            <w:pPr>
              <w:rPr>
                <w:rFonts w:cs="Times New Roman"/>
                <w:color w:val="000000"/>
              </w:rPr>
            </w:pPr>
            <w:r w:rsidRPr="00BE39A1">
              <w:rPr>
                <w:rFonts w:cs="Times New Roman"/>
                <w:color w:val="000000"/>
              </w:rPr>
              <w:t xml:space="preserve">Рельеф слабо расчлененный, </w:t>
            </w:r>
            <w:proofErr w:type="spellStart"/>
            <w:r w:rsidRPr="00BE39A1">
              <w:rPr>
                <w:rFonts w:cs="Times New Roman"/>
                <w:color w:val="000000"/>
              </w:rPr>
              <w:t>межхолмовые</w:t>
            </w:r>
            <w:proofErr w:type="spellEnd"/>
            <w:r w:rsidRPr="00BE39A1">
              <w:rPr>
                <w:rFonts w:cs="Times New Roman"/>
                <w:color w:val="000000"/>
              </w:rPr>
              <w:t xml:space="preserve"> </w:t>
            </w:r>
            <w:proofErr w:type="spellStart"/>
            <w:r w:rsidRPr="00BE39A1">
              <w:rPr>
                <w:rFonts w:cs="Times New Roman"/>
                <w:color w:val="000000"/>
              </w:rPr>
              <w:t>лолжбины</w:t>
            </w:r>
            <w:proofErr w:type="spellEnd"/>
            <w:r w:rsidRPr="00BE39A1">
              <w:rPr>
                <w:rFonts w:cs="Times New Roman"/>
                <w:color w:val="000000"/>
              </w:rPr>
              <w:t xml:space="preserve">, балки, ложбины заболочены, </w:t>
            </w:r>
            <w:proofErr w:type="spellStart"/>
            <w:r w:rsidRPr="00BE39A1">
              <w:rPr>
                <w:rFonts w:cs="Times New Roman"/>
                <w:color w:val="000000"/>
              </w:rPr>
              <w:t>залесены</w:t>
            </w:r>
            <w:proofErr w:type="spellEnd"/>
            <w:r w:rsidRPr="00BE39A1">
              <w:rPr>
                <w:rFonts w:cs="Times New Roman"/>
                <w:color w:val="000000"/>
              </w:rPr>
              <w:t>. Рельеф слабо дренированный. Глубина залегания грунтовых вод 0-5 м.</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7324BAA" w14:textId="77777777" w:rsidR="00667E62" w:rsidRPr="00BE39A1" w:rsidRDefault="00667E62" w:rsidP="00DA3341">
            <w:pPr>
              <w:pStyle w:val="afff8"/>
              <w:jc w:val="left"/>
              <w:rPr>
                <w:b w:val="0"/>
                <w:color w:val="FF0000"/>
                <w:sz w:val="24"/>
                <w:szCs w:val="24"/>
              </w:rPr>
            </w:pPr>
            <w:r w:rsidRPr="00BE39A1">
              <w:rPr>
                <w:b w:val="0"/>
                <w:color w:val="000000"/>
                <w:sz w:val="24"/>
                <w:szCs w:val="24"/>
              </w:rPr>
              <w:t xml:space="preserve">Покровные суглинки по составу и своим инженерным свойствам выдержаны на глубину и по простиранию. Такими же свойствами обладают плотные моренные суглинки и залегающие ниже покровных. </w:t>
            </w:r>
            <w:proofErr w:type="spellStart"/>
            <w:r w:rsidRPr="00BE39A1">
              <w:rPr>
                <w:b w:val="0"/>
                <w:color w:val="000000"/>
                <w:sz w:val="24"/>
                <w:szCs w:val="24"/>
              </w:rPr>
              <w:t>Водноледниковые</w:t>
            </w:r>
            <w:proofErr w:type="spellEnd"/>
            <w:r w:rsidRPr="00BE39A1">
              <w:rPr>
                <w:b w:val="0"/>
                <w:color w:val="000000"/>
                <w:sz w:val="24"/>
                <w:szCs w:val="24"/>
              </w:rPr>
              <w:t xml:space="preserve"> отложения суффозионно-неустойчивые. Из-за слабого уклона дневной поверхности необходима организация поверхностного стока дождевых и паводковых вод. Условия строительства средние.</w:t>
            </w:r>
          </w:p>
        </w:tc>
      </w:tr>
      <w:tr w:rsidR="00667E62" w:rsidRPr="00BE39A1" w14:paraId="5C6DA681" w14:textId="77777777" w:rsidTr="00DA3341">
        <w:trPr>
          <w:trHeight w:val="1134"/>
          <w:jc w:val="center"/>
        </w:trPr>
        <w:tc>
          <w:tcPr>
            <w:tcW w:w="1134" w:type="dxa"/>
            <w:vMerge/>
            <w:tcBorders>
              <w:top w:val="single" w:sz="4" w:space="0" w:color="000000"/>
              <w:left w:val="single" w:sz="4" w:space="0" w:color="000000"/>
              <w:bottom w:val="single" w:sz="4" w:space="0" w:color="000000"/>
            </w:tcBorders>
            <w:shd w:val="clear" w:color="auto" w:fill="auto"/>
            <w:vAlign w:val="center"/>
          </w:tcPr>
          <w:p w14:paraId="39B2F5EA" w14:textId="77777777" w:rsidR="00667E62" w:rsidRPr="00BE39A1" w:rsidRDefault="00667E62" w:rsidP="00DA3341">
            <w:pPr>
              <w:pStyle w:val="2x2gray"/>
              <w:snapToGrid w:val="0"/>
              <w:spacing w:before="0" w:after="0" w:line="240" w:lineRule="auto"/>
              <w:ind w:left="113" w:right="113"/>
              <w:jc w:val="center"/>
              <w:rPr>
                <w:rFonts w:ascii="Times New Roman" w:hAnsi="Times New Roman" w:cs="Times New Roman"/>
                <w:color w:val="FF0000"/>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2190D299" w14:textId="77777777" w:rsidR="00667E62" w:rsidRPr="00BE39A1" w:rsidRDefault="00667E62" w:rsidP="00DA3341">
            <w:pPr>
              <w:pStyle w:val="TableContents"/>
              <w:ind w:left="113" w:right="113"/>
              <w:jc w:val="center"/>
            </w:pPr>
            <w:r w:rsidRPr="00BE39A1">
              <w:rPr>
                <w:color w:val="000000"/>
              </w:rPr>
              <w:t>2</w:t>
            </w:r>
          </w:p>
        </w:tc>
        <w:tc>
          <w:tcPr>
            <w:tcW w:w="2030" w:type="dxa"/>
            <w:tcBorders>
              <w:top w:val="single" w:sz="4" w:space="0" w:color="000000"/>
              <w:left w:val="single" w:sz="4" w:space="0" w:color="000000"/>
              <w:bottom w:val="single" w:sz="4" w:space="0" w:color="000000"/>
            </w:tcBorders>
            <w:shd w:val="clear" w:color="auto" w:fill="auto"/>
          </w:tcPr>
          <w:p w14:paraId="4BEC0116" w14:textId="77777777" w:rsidR="00667E62" w:rsidRPr="00BE39A1" w:rsidRDefault="00667E62" w:rsidP="00DA3341">
            <w:pPr>
              <w:rPr>
                <w:rFonts w:cs="Times New Roman"/>
              </w:rPr>
            </w:pPr>
            <w:r w:rsidRPr="00BE39A1">
              <w:rPr>
                <w:rFonts w:cs="Times New Roman"/>
              </w:rPr>
              <w:t xml:space="preserve">Развития </w:t>
            </w:r>
            <w:proofErr w:type="spellStart"/>
            <w:r w:rsidRPr="00BE39A1">
              <w:rPr>
                <w:rFonts w:cs="Times New Roman"/>
              </w:rPr>
              <w:t>среднечетвертичных</w:t>
            </w:r>
            <w:proofErr w:type="spellEnd"/>
            <w:r w:rsidRPr="00BE39A1">
              <w:rPr>
                <w:rFonts w:cs="Times New Roman"/>
              </w:rPr>
              <w:t xml:space="preserve"> </w:t>
            </w:r>
            <w:proofErr w:type="spellStart"/>
            <w:r w:rsidRPr="00BE39A1">
              <w:rPr>
                <w:rFonts w:cs="Times New Roman"/>
              </w:rPr>
              <w:t>водноледнико</w:t>
            </w:r>
            <w:proofErr w:type="spellEnd"/>
            <w:r w:rsidRPr="00BE39A1">
              <w:rPr>
                <w:rFonts w:cs="Times New Roman"/>
              </w:rPr>
              <w:t xml:space="preserve">-аллювиальных отложений времени отступания московского ледника. Подстилаются породами различных </w:t>
            </w:r>
            <w:proofErr w:type="spellStart"/>
            <w:r w:rsidRPr="00BE39A1">
              <w:rPr>
                <w:rFonts w:cs="Times New Roman"/>
              </w:rPr>
              <w:t>стратиграфо</w:t>
            </w:r>
            <w:proofErr w:type="spellEnd"/>
            <w:r w:rsidRPr="00BE39A1">
              <w:rPr>
                <w:rFonts w:cs="Times New Roman"/>
              </w:rPr>
              <w:t>-генетических комплексов.</w:t>
            </w:r>
          </w:p>
        </w:tc>
        <w:tc>
          <w:tcPr>
            <w:tcW w:w="2126" w:type="dxa"/>
            <w:tcBorders>
              <w:top w:val="single" w:sz="4" w:space="0" w:color="000000"/>
              <w:left w:val="single" w:sz="4" w:space="0" w:color="000000"/>
              <w:bottom w:val="single" w:sz="4" w:space="0" w:color="000000"/>
            </w:tcBorders>
            <w:shd w:val="clear" w:color="auto" w:fill="auto"/>
          </w:tcPr>
          <w:p w14:paraId="37F28A1A" w14:textId="77777777" w:rsidR="00667E62" w:rsidRPr="00BE39A1" w:rsidRDefault="00667E62" w:rsidP="00DA3341">
            <w:pPr>
              <w:rPr>
                <w:rFonts w:cs="Times New Roman"/>
                <w:color w:val="000000"/>
                <w:kern w:val="1"/>
              </w:rPr>
            </w:pPr>
            <w:r w:rsidRPr="00BE39A1">
              <w:rPr>
                <w:rFonts w:cs="Times New Roman"/>
              </w:rPr>
              <w:t>Рельеф слабо-</w:t>
            </w:r>
            <w:proofErr w:type="spellStart"/>
            <w:r w:rsidRPr="00BE39A1">
              <w:rPr>
                <w:rFonts w:cs="Times New Roman"/>
              </w:rPr>
              <w:t>среднерасчлененный</w:t>
            </w:r>
            <w:proofErr w:type="spellEnd"/>
            <w:r w:rsidRPr="00BE39A1">
              <w:rPr>
                <w:rFonts w:cs="Times New Roman"/>
              </w:rPr>
              <w:t xml:space="preserve">. Глубина расчленения рельефа 10-13 м. Рельеф </w:t>
            </w:r>
            <w:proofErr w:type="spellStart"/>
            <w:r w:rsidRPr="00BE39A1">
              <w:rPr>
                <w:rFonts w:cs="Times New Roman"/>
              </w:rPr>
              <w:t>слабодренирован</w:t>
            </w:r>
            <w:proofErr w:type="spellEnd"/>
            <w:r w:rsidRPr="00BE39A1">
              <w:rPr>
                <w:rFonts w:cs="Times New Roman"/>
              </w:rPr>
              <w:t>. Глубина залегания грунтовых вод 0-5 м.</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EA8CA81" w14:textId="77777777" w:rsidR="00667E62" w:rsidRPr="00BE39A1" w:rsidRDefault="00667E62" w:rsidP="00DA3341">
            <w:pPr>
              <w:rPr>
                <w:rFonts w:cs="Times New Roman"/>
                <w:color w:val="000000"/>
                <w:kern w:val="1"/>
              </w:rPr>
            </w:pPr>
            <w:r w:rsidRPr="00BE39A1">
              <w:rPr>
                <w:rFonts w:cs="Times New Roman"/>
                <w:color w:val="000000"/>
                <w:kern w:val="1"/>
              </w:rPr>
              <w:t xml:space="preserve">Условия строительства в пределах зандровых равнин расцениваются от простых до сложных. Следует учитывать неоднородность состава, несущих свойств грунтов и глубины залегания грунтовых вод. </w:t>
            </w:r>
            <w:proofErr w:type="spellStart"/>
            <w:r w:rsidRPr="00BE39A1">
              <w:rPr>
                <w:rFonts w:cs="Times New Roman"/>
                <w:color w:val="000000"/>
                <w:kern w:val="1"/>
              </w:rPr>
              <w:t>Реконмендуется</w:t>
            </w:r>
            <w:proofErr w:type="spellEnd"/>
            <w:r w:rsidRPr="00BE39A1">
              <w:rPr>
                <w:rFonts w:cs="Times New Roman"/>
                <w:color w:val="000000"/>
                <w:kern w:val="1"/>
              </w:rPr>
              <w:t xml:space="preserve"> применение специальных фундаментов, свайных оснований и гидроизоляцию подвальных помещений на заболоченных участках.</w:t>
            </w:r>
          </w:p>
        </w:tc>
      </w:tr>
      <w:tr w:rsidR="00667E62" w:rsidRPr="00BE39A1" w14:paraId="42D157D7" w14:textId="77777777" w:rsidTr="00DA3341">
        <w:trPr>
          <w:trHeight w:val="2503"/>
          <w:jc w:val="center"/>
        </w:trPr>
        <w:tc>
          <w:tcPr>
            <w:tcW w:w="1134" w:type="dxa"/>
            <w:vMerge w:val="restart"/>
            <w:tcBorders>
              <w:top w:val="single" w:sz="4" w:space="0" w:color="000000"/>
              <w:left w:val="single" w:sz="4" w:space="0" w:color="000000"/>
              <w:bottom w:val="single" w:sz="4" w:space="0" w:color="000000"/>
            </w:tcBorders>
            <w:shd w:val="clear" w:color="auto" w:fill="auto"/>
            <w:vAlign w:val="center"/>
          </w:tcPr>
          <w:p w14:paraId="75999593" w14:textId="77777777" w:rsidR="00667E62" w:rsidRPr="00BE39A1" w:rsidRDefault="00667E62" w:rsidP="00DA3341">
            <w:pPr>
              <w:pStyle w:val="TableContents"/>
              <w:ind w:left="113" w:right="113"/>
              <w:jc w:val="center"/>
              <w:rPr>
                <w:color w:val="000000"/>
              </w:rPr>
            </w:pPr>
            <w:r w:rsidRPr="00BE39A1">
              <w:rPr>
                <w:color w:val="000000"/>
              </w:rPr>
              <w:lastRenderedPageBreak/>
              <w:t xml:space="preserve">Долинный комплекс </w:t>
            </w:r>
          </w:p>
        </w:tc>
        <w:tc>
          <w:tcPr>
            <w:tcW w:w="709" w:type="dxa"/>
            <w:tcBorders>
              <w:top w:val="single" w:sz="4" w:space="0" w:color="000000"/>
              <w:left w:val="single" w:sz="4" w:space="0" w:color="000000"/>
              <w:bottom w:val="single" w:sz="4" w:space="0" w:color="000000"/>
            </w:tcBorders>
            <w:shd w:val="clear" w:color="auto" w:fill="auto"/>
            <w:vAlign w:val="center"/>
          </w:tcPr>
          <w:p w14:paraId="200C2C21" w14:textId="77777777" w:rsidR="00667E62" w:rsidRPr="00BE39A1" w:rsidRDefault="00667E62" w:rsidP="00DA3341">
            <w:pPr>
              <w:pStyle w:val="TableContents"/>
              <w:ind w:right="113"/>
              <w:jc w:val="center"/>
            </w:pPr>
            <w:r w:rsidRPr="00BE39A1">
              <w:rPr>
                <w:color w:val="000000"/>
              </w:rPr>
              <w:t>3</w:t>
            </w:r>
          </w:p>
        </w:tc>
        <w:tc>
          <w:tcPr>
            <w:tcW w:w="2030" w:type="dxa"/>
            <w:tcBorders>
              <w:top w:val="single" w:sz="4" w:space="0" w:color="000000"/>
              <w:left w:val="single" w:sz="4" w:space="0" w:color="000000"/>
              <w:bottom w:val="single" w:sz="4" w:space="0" w:color="000000"/>
            </w:tcBorders>
            <w:shd w:val="clear" w:color="auto" w:fill="auto"/>
          </w:tcPr>
          <w:p w14:paraId="0E05AE0E" w14:textId="77777777" w:rsidR="00667E62" w:rsidRPr="00BE39A1" w:rsidRDefault="00667E62" w:rsidP="00DA3341">
            <w:pPr>
              <w:rPr>
                <w:rFonts w:cs="Times New Roman"/>
              </w:rPr>
            </w:pPr>
            <w:r w:rsidRPr="00BE39A1">
              <w:rPr>
                <w:rFonts w:cs="Times New Roman"/>
              </w:rPr>
              <w:t xml:space="preserve">Развитие </w:t>
            </w:r>
            <w:proofErr w:type="spellStart"/>
            <w:r w:rsidRPr="00BE39A1">
              <w:rPr>
                <w:rFonts w:cs="Times New Roman"/>
              </w:rPr>
              <w:t>среднечетвиртичных</w:t>
            </w:r>
            <w:proofErr w:type="spellEnd"/>
            <w:r w:rsidRPr="00BE39A1">
              <w:rPr>
                <w:rFonts w:cs="Times New Roman"/>
              </w:rPr>
              <w:t xml:space="preserve"> </w:t>
            </w:r>
            <w:proofErr w:type="spellStart"/>
            <w:r w:rsidRPr="00BE39A1">
              <w:rPr>
                <w:rFonts w:cs="Times New Roman"/>
              </w:rPr>
              <w:t>водноледниковых</w:t>
            </w:r>
            <w:proofErr w:type="spellEnd"/>
            <w:r w:rsidRPr="00BE39A1">
              <w:rPr>
                <w:rFonts w:cs="Times New Roman"/>
              </w:rPr>
              <w:t xml:space="preserve"> и озерно-</w:t>
            </w:r>
            <w:proofErr w:type="spellStart"/>
            <w:r w:rsidRPr="00BE39A1">
              <w:rPr>
                <w:rFonts w:cs="Times New Roman"/>
              </w:rPr>
              <w:t>водноледниковых</w:t>
            </w:r>
            <w:proofErr w:type="spellEnd"/>
            <w:r w:rsidRPr="00BE39A1">
              <w:rPr>
                <w:rFonts w:cs="Times New Roman"/>
              </w:rPr>
              <w:t xml:space="preserve"> отложений ранней и поздней стадий развития московского ледника.</w:t>
            </w:r>
          </w:p>
          <w:p w14:paraId="0AF30E2E" w14:textId="77777777" w:rsidR="00667E62" w:rsidRPr="00BE39A1" w:rsidRDefault="00667E62" w:rsidP="00DA3341">
            <w:pPr>
              <w:rPr>
                <w:rFonts w:cs="Times New Roman"/>
              </w:rPr>
            </w:pPr>
            <w:r w:rsidRPr="00BE39A1">
              <w:rPr>
                <w:rFonts w:cs="Times New Roman"/>
              </w:rPr>
              <w:t xml:space="preserve">Подстилаются породами различных </w:t>
            </w:r>
            <w:proofErr w:type="spellStart"/>
            <w:r w:rsidRPr="00BE39A1">
              <w:rPr>
                <w:rFonts w:cs="Times New Roman"/>
              </w:rPr>
              <w:t>стратиграфо</w:t>
            </w:r>
            <w:proofErr w:type="spellEnd"/>
            <w:r w:rsidRPr="00BE39A1">
              <w:rPr>
                <w:rFonts w:cs="Times New Roman"/>
              </w:rPr>
              <w:t>-генетических комплексов.</w:t>
            </w:r>
          </w:p>
        </w:tc>
        <w:tc>
          <w:tcPr>
            <w:tcW w:w="2126" w:type="dxa"/>
            <w:tcBorders>
              <w:top w:val="single" w:sz="4" w:space="0" w:color="000000"/>
              <w:left w:val="single" w:sz="4" w:space="0" w:color="000000"/>
              <w:bottom w:val="single" w:sz="4" w:space="0" w:color="000000"/>
            </w:tcBorders>
            <w:shd w:val="clear" w:color="auto" w:fill="auto"/>
          </w:tcPr>
          <w:p w14:paraId="2973ABF1" w14:textId="77777777" w:rsidR="00667E62" w:rsidRPr="00BE39A1" w:rsidRDefault="00667E62" w:rsidP="00DA3341">
            <w:pPr>
              <w:rPr>
                <w:rFonts w:cs="Times New Roman"/>
              </w:rPr>
            </w:pPr>
            <w:r w:rsidRPr="00BE39A1">
              <w:rPr>
                <w:rFonts w:cs="Times New Roman"/>
              </w:rPr>
              <w:t>Рельеф слаборасчлененный, плоский с суффозионными западинами, местами наблюдается заболоченность. Рельеф слабо дренированный, глубина стояния грунтовых вод 0-3,0 м.</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597FCFD" w14:textId="77777777" w:rsidR="00667E62" w:rsidRPr="00BE39A1" w:rsidRDefault="00667E62" w:rsidP="00DA3341">
            <w:pPr>
              <w:rPr>
                <w:rFonts w:cs="Times New Roman"/>
                <w:color w:val="FF0000"/>
              </w:rPr>
            </w:pPr>
            <w:r w:rsidRPr="00BE39A1">
              <w:rPr>
                <w:rFonts w:cs="Times New Roman"/>
              </w:rPr>
              <w:t xml:space="preserve">Условия строительства в пределах зандровых равнин расцениваются от простых до сложных. Следует учитывать неоднородность состава, несущих свойств грунтов и глубины залегания грунтовых вод. </w:t>
            </w:r>
            <w:proofErr w:type="spellStart"/>
            <w:r w:rsidRPr="00BE39A1">
              <w:rPr>
                <w:rFonts w:cs="Times New Roman"/>
              </w:rPr>
              <w:t>Реконмендуется</w:t>
            </w:r>
            <w:proofErr w:type="spellEnd"/>
            <w:r w:rsidRPr="00BE39A1">
              <w:rPr>
                <w:rFonts w:cs="Times New Roman"/>
              </w:rPr>
              <w:t xml:space="preserve"> применение специальных фундаментов, свайных оснований и гидроизоляцию подвальных помещений на заболоченных участках.</w:t>
            </w:r>
          </w:p>
        </w:tc>
      </w:tr>
      <w:tr w:rsidR="00667E62" w:rsidRPr="00BE39A1" w14:paraId="21DD32E2" w14:textId="77777777" w:rsidTr="00DA3341">
        <w:trPr>
          <w:trHeight w:val="1799"/>
          <w:jc w:val="center"/>
        </w:trPr>
        <w:tc>
          <w:tcPr>
            <w:tcW w:w="1134" w:type="dxa"/>
            <w:vMerge/>
            <w:tcBorders>
              <w:top w:val="single" w:sz="4" w:space="0" w:color="000000"/>
              <w:left w:val="single" w:sz="4" w:space="0" w:color="000000"/>
              <w:bottom w:val="single" w:sz="4" w:space="0" w:color="000000"/>
            </w:tcBorders>
            <w:shd w:val="clear" w:color="auto" w:fill="auto"/>
            <w:vAlign w:val="center"/>
          </w:tcPr>
          <w:p w14:paraId="7423BC74" w14:textId="77777777" w:rsidR="00667E62" w:rsidRPr="00BE39A1" w:rsidRDefault="00667E62" w:rsidP="00DA3341">
            <w:pPr>
              <w:pStyle w:val="2x2gray"/>
              <w:snapToGrid w:val="0"/>
              <w:spacing w:before="0" w:after="0" w:line="240" w:lineRule="auto"/>
              <w:ind w:left="113" w:right="113"/>
              <w:jc w:val="center"/>
              <w:rPr>
                <w:rFonts w:ascii="Times New Roman" w:hAnsi="Times New Roman" w:cs="Times New Roman"/>
                <w:color w:val="FF0000"/>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1A0196D1" w14:textId="77777777" w:rsidR="00667E62" w:rsidRPr="00BE39A1" w:rsidRDefault="00667E62" w:rsidP="00DA3341">
            <w:pPr>
              <w:pStyle w:val="TableContents"/>
              <w:ind w:right="113"/>
              <w:jc w:val="center"/>
            </w:pPr>
            <w:r w:rsidRPr="00BE39A1">
              <w:rPr>
                <w:color w:val="000000"/>
              </w:rPr>
              <w:t>4</w:t>
            </w:r>
          </w:p>
        </w:tc>
        <w:tc>
          <w:tcPr>
            <w:tcW w:w="2030" w:type="dxa"/>
            <w:tcBorders>
              <w:top w:val="single" w:sz="4" w:space="0" w:color="000000"/>
              <w:left w:val="single" w:sz="4" w:space="0" w:color="000000"/>
              <w:bottom w:val="single" w:sz="4" w:space="0" w:color="000000"/>
            </w:tcBorders>
            <w:shd w:val="clear" w:color="auto" w:fill="auto"/>
          </w:tcPr>
          <w:p w14:paraId="4A03A053" w14:textId="77777777" w:rsidR="00667E62" w:rsidRPr="00BE39A1" w:rsidRDefault="00667E62" w:rsidP="00DA3341">
            <w:pPr>
              <w:rPr>
                <w:rFonts w:cs="Times New Roman"/>
                <w:color w:val="000000"/>
              </w:rPr>
            </w:pPr>
            <w:r w:rsidRPr="00BE39A1">
              <w:rPr>
                <w:rFonts w:cs="Times New Roman"/>
              </w:rPr>
              <w:t xml:space="preserve">Развитие четвертичных отложений первой надпойменной террасы. Подстилаются породами различных </w:t>
            </w:r>
            <w:proofErr w:type="spellStart"/>
            <w:r w:rsidRPr="00BE39A1">
              <w:rPr>
                <w:rFonts w:cs="Times New Roman"/>
              </w:rPr>
              <w:t>стратиграфо</w:t>
            </w:r>
            <w:proofErr w:type="spellEnd"/>
            <w:r w:rsidRPr="00BE39A1">
              <w:rPr>
                <w:rFonts w:cs="Times New Roman"/>
              </w:rPr>
              <w:t>-генетических комплексов.</w:t>
            </w:r>
          </w:p>
        </w:tc>
        <w:tc>
          <w:tcPr>
            <w:tcW w:w="2126" w:type="dxa"/>
            <w:tcBorders>
              <w:top w:val="single" w:sz="4" w:space="0" w:color="000000"/>
              <w:left w:val="single" w:sz="4" w:space="0" w:color="000000"/>
              <w:bottom w:val="single" w:sz="4" w:space="0" w:color="000000"/>
            </w:tcBorders>
            <w:shd w:val="clear" w:color="auto" w:fill="auto"/>
          </w:tcPr>
          <w:p w14:paraId="082A662C" w14:textId="77777777" w:rsidR="00667E62" w:rsidRPr="00BE39A1" w:rsidRDefault="00667E62" w:rsidP="00DA3341">
            <w:pPr>
              <w:pStyle w:val="afff8"/>
              <w:jc w:val="left"/>
              <w:rPr>
                <w:b w:val="0"/>
                <w:color w:val="000000"/>
                <w:sz w:val="24"/>
                <w:szCs w:val="24"/>
              </w:rPr>
            </w:pPr>
            <w:r w:rsidRPr="00BE39A1">
              <w:rPr>
                <w:b w:val="0"/>
                <w:color w:val="000000"/>
                <w:sz w:val="24"/>
                <w:szCs w:val="24"/>
              </w:rPr>
              <w:t xml:space="preserve">Боковая эрозия склонов, заболоченность.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D9E6D8A" w14:textId="77777777" w:rsidR="00667E62" w:rsidRPr="00BE39A1" w:rsidRDefault="00667E62" w:rsidP="00DA3341">
            <w:pPr>
              <w:rPr>
                <w:rFonts w:cs="Times New Roman"/>
                <w:color w:val="FF0000"/>
              </w:rPr>
            </w:pPr>
            <w:r w:rsidRPr="00BE39A1">
              <w:rPr>
                <w:rFonts w:cs="Times New Roman"/>
                <w:color w:val="000000"/>
              </w:rPr>
              <w:t>Данный тип рельефа имеет ограниченное распространение, и практический интерес представляет в долинах рек. Грунты в основном супесчано-песчаные суффозионно-неустойчивые подвержены размыву при локальных воздействиях. Рекомендуются мероприятия по организации поверхностного стока вод и закрепления береговой полосы. Условия для крупного строительства неблагоприятные.</w:t>
            </w:r>
          </w:p>
        </w:tc>
      </w:tr>
      <w:tr w:rsidR="00667E62" w:rsidRPr="00BE39A1" w14:paraId="4F632974" w14:textId="77777777" w:rsidTr="00DA3341">
        <w:trPr>
          <w:trHeight w:val="1509"/>
          <w:jc w:val="center"/>
        </w:trPr>
        <w:tc>
          <w:tcPr>
            <w:tcW w:w="1134" w:type="dxa"/>
            <w:vMerge/>
            <w:tcBorders>
              <w:top w:val="single" w:sz="4" w:space="0" w:color="000000"/>
              <w:left w:val="single" w:sz="4" w:space="0" w:color="000000"/>
              <w:bottom w:val="single" w:sz="4" w:space="0" w:color="000000"/>
            </w:tcBorders>
            <w:shd w:val="clear" w:color="auto" w:fill="auto"/>
            <w:vAlign w:val="center"/>
          </w:tcPr>
          <w:p w14:paraId="3DF5C338" w14:textId="77777777" w:rsidR="00667E62" w:rsidRPr="00BE39A1" w:rsidRDefault="00667E62" w:rsidP="00DA3341">
            <w:pPr>
              <w:pStyle w:val="2x2gray"/>
              <w:snapToGrid w:val="0"/>
              <w:spacing w:before="0" w:after="0" w:line="240" w:lineRule="auto"/>
              <w:ind w:left="113" w:right="113"/>
              <w:jc w:val="center"/>
              <w:rPr>
                <w:rFonts w:ascii="Times New Roman" w:hAnsi="Times New Roman" w:cs="Times New Roman"/>
                <w:color w:val="FF0000"/>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184F2140" w14:textId="77777777" w:rsidR="00667E62" w:rsidRPr="00BE39A1" w:rsidRDefault="00667E62" w:rsidP="00DA3341">
            <w:pPr>
              <w:pStyle w:val="TableContents"/>
              <w:ind w:right="113"/>
              <w:jc w:val="center"/>
            </w:pPr>
            <w:r w:rsidRPr="00BE39A1">
              <w:rPr>
                <w:color w:val="000000"/>
                <w:lang w:val="en-US"/>
              </w:rPr>
              <w:t>5</w:t>
            </w:r>
          </w:p>
        </w:tc>
        <w:tc>
          <w:tcPr>
            <w:tcW w:w="2030" w:type="dxa"/>
            <w:tcBorders>
              <w:top w:val="single" w:sz="4" w:space="0" w:color="000000"/>
              <w:left w:val="single" w:sz="4" w:space="0" w:color="000000"/>
              <w:bottom w:val="single" w:sz="4" w:space="0" w:color="000000"/>
            </w:tcBorders>
            <w:shd w:val="clear" w:color="auto" w:fill="auto"/>
          </w:tcPr>
          <w:p w14:paraId="2EBB48ED" w14:textId="77777777" w:rsidR="00667E62" w:rsidRPr="00BE39A1" w:rsidRDefault="00667E62" w:rsidP="00DA3341">
            <w:pPr>
              <w:rPr>
                <w:rFonts w:cs="Times New Roman"/>
              </w:rPr>
            </w:pPr>
            <w:r w:rsidRPr="00BE39A1">
              <w:rPr>
                <w:rFonts w:cs="Times New Roman"/>
              </w:rPr>
              <w:t xml:space="preserve">Развитие современных аллювиальных отложений пойменных террас. Подстилаются в основном коренными породами различных </w:t>
            </w:r>
            <w:proofErr w:type="spellStart"/>
            <w:r w:rsidRPr="00BE39A1">
              <w:rPr>
                <w:rFonts w:cs="Times New Roman"/>
              </w:rPr>
              <w:t>стратиграфогенетических</w:t>
            </w:r>
            <w:proofErr w:type="spellEnd"/>
            <w:r w:rsidRPr="00BE39A1">
              <w:rPr>
                <w:rFonts w:cs="Times New Roman"/>
              </w:rPr>
              <w:t xml:space="preserve"> комплексов.</w:t>
            </w:r>
          </w:p>
        </w:tc>
        <w:tc>
          <w:tcPr>
            <w:tcW w:w="2126" w:type="dxa"/>
            <w:tcBorders>
              <w:top w:val="single" w:sz="4" w:space="0" w:color="000000"/>
              <w:left w:val="single" w:sz="4" w:space="0" w:color="000000"/>
              <w:bottom w:val="single" w:sz="4" w:space="0" w:color="000000"/>
            </w:tcBorders>
            <w:shd w:val="clear" w:color="auto" w:fill="auto"/>
          </w:tcPr>
          <w:p w14:paraId="61E97A2C" w14:textId="77777777" w:rsidR="00667E62" w:rsidRPr="00BE39A1" w:rsidRDefault="00667E62" w:rsidP="00DA3341">
            <w:pPr>
              <w:rPr>
                <w:rFonts w:cs="Times New Roman"/>
              </w:rPr>
            </w:pPr>
            <w:r w:rsidRPr="00BE39A1">
              <w:rPr>
                <w:rFonts w:cs="Times New Roman"/>
              </w:rPr>
              <w:t>Интенсивная донная и боковая эрозия, промоины, конуса выноса. В период весеннего паводка полностью затопляется.</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500CE2A" w14:textId="77777777" w:rsidR="00667E62" w:rsidRPr="00BE39A1" w:rsidRDefault="00667E62" w:rsidP="00DA3341">
            <w:pPr>
              <w:rPr>
                <w:rFonts w:cs="Times New Roman"/>
              </w:rPr>
            </w:pPr>
            <w:r w:rsidRPr="00BE39A1">
              <w:rPr>
                <w:rFonts w:cs="Times New Roman"/>
              </w:rPr>
              <w:t xml:space="preserve">Этот тип рельефа имеет очень ограниченное </w:t>
            </w:r>
            <w:proofErr w:type="spellStart"/>
            <w:r w:rsidRPr="00BE39A1">
              <w:rPr>
                <w:rFonts w:cs="Times New Roman"/>
              </w:rPr>
              <w:t>распростронение</w:t>
            </w:r>
            <w:proofErr w:type="spellEnd"/>
            <w:r w:rsidRPr="00BE39A1">
              <w:rPr>
                <w:rFonts w:cs="Times New Roman"/>
              </w:rPr>
              <w:t>. Постоянное подтопление, высокий уровень стояния грунтовых вод и неустойчивое состояние геологической среды создают неблагоприятные условия для строительства.</w:t>
            </w:r>
          </w:p>
          <w:p w14:paraId="1AF1F57B" w14:textId="77777777" w:rsidR="00667E62" w:rsidRPr="00BE39A1" w:rsidRDefault="00667E62" w:rsidP="00DA3341">
            <w:pPr>
              <w:rPr>
                <w:rFonts w:cs="Times New Roman"/>
              </w:rPr>
            </w:pPr>
          </w:p>
        </w:tc>
      </w:tr>
      <w:tr w:rsidR="00667E62" w:rsidRPr="000B156A" w14:paraId="4C2ED439" w14:textId="77777777" w:rsidTr="00DA3341">
        <w:trPr>
          <w:trHeight w:val="1509"/>
          <w:jc w:val="center"/>
        </w:trPr>
        <w:tc>
          <w:tcPr>
            <w:tcW w:w="1134" w:type="dxa"/>
            <w:tcBorders>
              <w:left w:val="single" w:sz="4" w:space="0" w:color="000000"/>
              <w:bottom w:val="single" w:sz="4" w:space="0" w:color="000000"/>
            </w:tcBorders>
            <w:shd w:val="clear" w:color="auto" w:fill="auto"/>
            <w:vAlign w:val="center"/>
          </w:tcPr>
          <w:p w14:paraId="2A3A22B4" w14:textId="77777777" w:rsidR="00667E62" w:rsidRPr="00BE39A1" w:rsidRDefault="00667E62" w:rsidP="00DA3341">
            <w:pPr>
              <w:pStyle w:val="2x2gray"/>
              <w:snapToGrid w:val="0"/>
              <w:spacing w:before="0" w:after="0" w:line="240" w:lineRule="auto"/>
              <w:ind w:left="113" w:right="113"/>
              <w:jc w:val="center"/>
              <w:rPr>
                <w:rFonts w:ascii="Times New Roman" w:hAnsi="Times New Roman" w:cs="Times New Roman"/>
                <w:color w:val="FF0000"/>
                <w:sz w:val="24"/>
                <w:szCs w:val="24"/>
              </w:rPr>
            </w:pPr>
          </w:p>
        </w:tc>
        <w:tc>
          <w:tcPr>
            <w:tcW w:w="709" w:type="dxa"/>
            <w:tcBorders>
              <w:left w:val="single" w:sz="4" w:space="0" w:color="000000"/>
              <w:bottom w:val="single" w:sz="4" w:space="0" w:color="000000"/>
            </w:tcBorders>
            <w:shd w:val="clear" w:color="auto" w:fill="auto"/>
            <w:vAlign w:val="center"/>
          </w:tcPr>
          <w:p w14:paraId="13522BE2" w14:textId="77777777" w:rsidR="00667E62" w:rsidRPr="000B156A" w:rsidRDefault="00667E62" w:rsidP="00DA3341">
            <w:pPr>
              <w:pStyle w:val="TableContents"/>
              <w:ind w:right="113"/>
              <w:jc w:val="center"/>
            </w:pPr>
            <w:r w:rsidRPr="000B156A">
              <w:rPr>
                <w:color w:val="000000"/>
              </w:rPr>
              <w:t>6</w:t>
            </w:r>
          </w:p>
        </w:tc>
        <w:tc>
          <w:tcPr>
            <w:tcW w:w="2030" w:type="dxa"/>
            <w:tcBorders>
              <w:left w:val="single" w:sz="4" w:space="0" w:color="000000"/>
              <w:bottom w:val="single" w:sz="4" w:space="0" w:color="000000"/>
            </w:tcBorders>
            <w:shd w:val="clear" w:color="auto" w:fill="auto"/>
          </w:tcPr>
          <w:p w14:paraId="526A446F" w14:textId="77777777" w:rsidR="00667E62" w:rsidRPr="000B156A" w:rsidRDefault="00667E62" w:rsidP="00DA3341">
            <w:pPr>
              <w:rPr>
                <w:rFonts w:cs="Times New Roman"/>
              </w:rPr>
            </w:pPr>
            <w:r w:rsidRPr="000B156A">
              <w:rPr>
                <w:rFonts w:cs="Times New Roman"/>
              </w:rPr>
              <w:t>Покатые крутые склоны речных долин и овражно-балочной сети</w:t>
            </w:r>
          </w:p>
        </w:tc>
        <w:tc>
          <w:tcPr>
            <w:tcW w:w="2126" w:type="dxa"/>
            <w:tcBorders>
              <w:left w:val="single" w:sz="4" w:space="0" w:color="000000"/>
              <w:bottom w:val="single" w:sz="4" w:space="0" w:color="000000"/>
            </w:tcBorders>
            <w:shd w:val="clear" w:color="auto" w:fill="auto"/>
          </w:tcPr>
          <w:p w14:paraId="51D02D2A" w14:textId="77777777" w:rsidR="00667E62" w:rsidRPr="000B156A" w:rsidRDefault="00667E62" w:rsidP="00DA3341">
            <w:pPr>
              <w:rPr>
                <w:rFonts w:cs="Times New Roman"/>
              </w:rPr>
            </w:pPr>
            <w:proofErr w:type="spellStart"/>
            <w:r w:rsidRPr="000B156A">
              <w:rPr>
                <w:rFonts w:cs="Times New Roman"/>
              </w:rPr>
              <w:t>Совресенные</w:t>
            </w:r>
            <w:proofErr w:type="spellEnd"/>
            <w:r w:rsidRPr="000B156A">
              <w:rPr>
                <w:rFonts w:cs="Times New Roman"/>
              </w:rPr>
              <w:t xml:space="preserve"> эрозионные процессы</w:t>
            </w:r>
          </w:p>
        </w:tc>
        <w:tc>
          <w:tcPr>
            <w:tcW w:w="4252" w:type="dxa"/>
            <w:tcBorders>
              <w:left w:val="single" w:sz="4" w:space="0" w:color="000000"/>
              <w:bottom w:val="single" w:sz="4" w:space="0" w:color="000000"/>
              <w:right w:val="single" w:sz="4" w:space="0" w:color="000000"/>
            </w:tcBorders>
            <w:shd w:val="clear" w:color="auto" w:fill="auto"/>
          </w:tcPr>
          <w:p w14:paraId="3A61921A" w14:textId="77777777" w:rsidR="00667E62" w:rsidRPr="000B156A" w:rsidRDefault="00667E62" w:rsidP="00DA3341">
            <w:pPr>
              <w:rPr>
                <w:rFonts w:cs="Times New Roman"/>
              </w:rPr>
            </w:pPr>
            <w:r w:rsidRPr="000B156A">
              <w:rPr>
                <w:rFonts w:cs="Times New Roman"/>
              </w:rPr>
              <w:t>Условия для строительства потенциально неблагоприятные(сложные)</w:t>
            </w:r>
          </w:p>
        </w:tc>
      </w:tr>
    </w:tbl>
    <w:p w14:paraId="619E213B" w14:textId="77777777" w:rsidR="00183419" w:rsidRPr="000B156A" w:rsidRDefault="00183419" w:rsidP="00183419">
      <w:pPr>
        <w:pStyle w:val="26"/>
        <w:widowControl w:val="0"/>
        <w:spacing w:after="0" w:line="240" w:lineRule="auto"/>
        <w:ind w:firstLine="709"/>
        <w:jc w:val="both"/>
      </w:pPr>
    </w:p>
    <w:p w14:paraId="0A6DCBDF" w14:textId="77777777" w:rsidR="00183419" w:rsidRPr="000B156A" w:rsidRDefault="00183419" w:rsidP="00183419">
      <w:pPr>
        <w:pStyle w:val="26"/>
        <w:widowControl w:val="0"/>
        <w:spacing w:after="0" w:line="240" w:lineRule="auto"/>
        <w:ind w:firstLine="709"/>
        <w:jc w:val="both"/>
      </w:pPr>
    </w:p>
    <w:p w14:paraId="3132F205" w14:textId="77777777" w:rsidR="00094AF4" w:rsidRPr="000B156A" w:rsidRDefault="00140517" w:rsidP="00094AF4">
      <w:pPr>
        <w:pStyle w:val="2"/>
      </w:pPr>
      <w:bookmarkStart w:id="46" w:name="_Toc151122635"/>
      <w:r w:rsidRPr="000B156A">
        <w:t>2</w:t>
      </w:r>
      <w:r w:rsidR="00094AF4" w:rsidRPr="000B156A">
        <w:t>.3. Комплексная оценка и основные проблемы развития территории.</w:t>
      </w:r>
      <w:bookmarkEnd w:id="45"/>
      <w:bookmarkEnd w:id="46"/>
    </w:p>
    <w:p w14:paraId="0A7B72A6" w14:textId="77777777" w:rsidR="001646BD" w:rsidRPr="000B156A" w:rsidRDefault="00140517" w:rsidP="001646BD">
      <w:pPr>
        <w:pStyle w:val="3"/>
      </w:pPr>
      <w:bookmarkStart w:id="47" w:name="_Toc9845011"/>
      <w:bookmarkStart w:id="48" w:name="_Toc151122636"/>
      <w:r w:rsidRPr="000B156A">
        <w:t>2</w:t>
      </w:r>
      <w:r w:rsidR="001646BD" w:rsidRPr="000B156A">
        <w:t>.</w:t>
      </w:r>
      <w:r w:rsidR="00094AF4" w:rsidRPr="000B156A">
        <w:t>3</w:t>
      </w:r>
      <w:r w:rsidR="001646BD" w:rsidRPr="000B156A">
        <w:t>.</w:t>
      </w:r>
      <w:r w:rsidR="00094AF4" w:rsidRPr="000B156A">
        <w:t>1</w:t>
      </w:r>
      <w:r w:rsidR="001646BD" w:rsidRPr="000B156A">
        <w:t>. Жилищный фонд</w:t>
      </w:r>
      <w:bookmarkEnd w:id="48"/>
    </w:p>
    <w:p w14:paraId="4E000E5D" w14:textId="77777777" w:rsidR="00BB6925" w:rsidRPr="000B156A" w:rsidRDefault="00BB6925" w:rsidP="00BB6925">
      <w:pPr>
        <w:jc w:val="center"/>
        <w:rPr>
          <w:rFonts w:cs="Times New Roman"/>
        </w:rPr>
      </w:pPr>
      <w:bookmarkStart w:id="49" w:name="_Toc285406343"/>
      <w:bookmarkStart w:id="50" w:name="_Toc323826989"/>
      <w:bookmarkStart w:id="51" w:name="_Toc352159597"/>
      <w:bookmarkStart w:id="52" w:name="_Toc352160086"/>
      <w:bookmarkStart w:id="53" w:name="_Toc9845014"/>
      <w:r w:rsidRPr="000B156A">
        <w:rPr>
          <w:rFonts w:cs="Times New Roman"/>
        </w:rPr>
        <w:t>БД ПМО Калужской области</w:t>
      </w:r>
    </w:p>
    <w:p w14:paraId="7333F5CD" w14:textId="77777777" w:rsidR="00BB6925" w:rsidRPr="000B156A" w:rsidRDefault="00BB6925" w:rsidP="00BB6925">
      <w:pPr>
        <w:jc w:val="center"/>
        <w:rPr>
          <w:rFonts w:cs="Times New Roman"/>
        </w:rPr>
      </w:pPr>
      <w:proofErr w:type="gramStart"/>
      <w:r w:rsidRPr="000B156A">
        <w:rPr>
          <w:rFonts w:cs="Times New Roman"/>
        </w:rPr>
        <w:t>ПОКАЗАТЕЛИ,ХАРАКТЕРИЗУЮЩИЕ</w:t>
      </w:r>
      <w:proofErr w:type="gramEnd"/>
      <w:r w:rsidRPr="000B156A">
        <w:rPr>
          <w:rFonts w:cs="Times New Roman"/>
        </w:rPr>
        <w:t xml:space="preserve"> СОСТОЯНИЕ ЭКОНОМИКИ И СОЦИАЛЬНОЙ СФЕРЫ МУНИЦИПАЛЬНОГО ОБРАЗОВАНИЯ</w:t>
      </w:r>
    </w:p>
    <w:p w14:paraId="2B69A885" w14:textId="77777777" w:rsidR="00BB6925" w:rsidRPr="000B156A" w:rsidRDefault="00BB6925" w:rsidP="00BB6925">
      <w:pPr>
        <w:jc w:val="center"/>
        <w:rPr>
          <w:rFonts w:cs="Times New Roman"/>
        </w:rPr>
      </w:pPr>
      <w:r w:rsidRPr="000B156A">
        <w:rPr>
          <w:rFonts w:cs="Times New Roman"/>
        </w:rPr>
        <w:t>Куйбышевский муниципальный район</w:t>
      </w:r>
    </w:p>
    <w:p w14:paraId="0F72B14A" w14:textId="4D117CB6" w:rsidR="00BB6925" w:rsidRPr="000B156A" w:rsidRDefault="00BB6925" w:rsidP="00BB6925">
      <w:pPr>
        <w:jc w:val="center"/>
        <w:rPr>
          <w:rFonts w:cs="Times New Roman"/>
        </w:rPr>
      </w:pPr>
      <w:r w:rsidRPr="000B156A">
        <w:rPr>
          <w:rFonts w:cs="Times New Roman"/>
        </w:rPr>
        <w:t>Сельское поселение СП "</w:t>
      </w:r>
      <w:r w:rsidR="00514220">
        <w:rPr>
          <w:rFonts w:cs="Times New Roman"/>
        </w:rPr>
        <w:t>С</w:t>
      </w:r>
      <w:r w:rsidRPr="000B156A">
        <w:rPr>
          <w:rFonts w:cs="Times New Roman"/>
        </w:rPr>
        <w:t>ело Мокрое"</w:t>
      </w:r>
    </w:p>
    <w:p w14:paraId="3E08157C" w14:textId="77777777" w:rsidR="00BB6925" w:rsidRPr="000B156A" w:rsidRDefault="00BB6925" w:rsidP="00BB6925">
      <w:pPr>
        <w:jc w:val="center"/>
        <w:rPr>
          <w:rFonts w:cs="Times New Roman"/>
        </w:rPr>
      </w:pPr>
      <w:r w:rsidRPr="000B156A">
        <w:rPr>
          <w:rFonts w:cs="Times New Roman"/>
        </w:rPr>
        <w:t>за 2012, 2013, 2014, 2015, 2016, 2017, 2018, 2019, 2020, 2021 годы</w:t>
      </w:r>
    </w:p>
    <w:p w14:paraId="572D1953" w14:textId="758F6DC4" w:rsidR="00BB6925" w:rsidRPr="000B156A" w:rsidRDefault="00BB6925" w:rsidP="00BB6925">
      <w:pPr>
        <w:pStyle w:val="7"/>
      </w:pPr>
      <w:r w:rsidRPr="000B156A">
        <w:t xml:space="preserve">Таблица </w:t>
      </w:r>
      <w:r w:rsidRPr="000B156A">
        <w:rPr>
          <w:bCs/>
        </w:rPr>
        <w:t>2.</w:t>
      </w:r>
      <w:r w:rsidR="005F0E52" w:rsidRPr="000B156A">
        <w:rPr>
          <w:bCs/>
        </w:rPr>
        <w:t>3</w:t>
      </w:r>
      <w:r w:rsidRPr="000B156A">
        <w:rPr>
          <w:bCs/>
        </w:rPr>
        <w:t>.</w:t>
      </w:r>
      <w:r w:rsidR="005F0E52" w:rsidRPr="000B156A">
        <w:rPr>
          <w:bCs/>
        </w:rPr>
        <w:t>1</w:t>
      </w:r>
      <w:r w:rsidRPr="000B156A">
        <w:rPr>
          <w:bCs/>
        </w:rPr>
        <w:t>.1</w:t>
      </w:r>
    </w:p>
    <w:p w14:paraId="783178D7" w14:textId="77777777" w:rsidR="00BB6925" w:rsidRPr="000B156A" w:rsidRDefault="00BB6925" w:rsidP="00BB6925">
      <w:pPr>
        <w:jc w:val="center"/>
        <w:rPr>
          <w:rFonts w:cs="Times New Roman"/>
        </w:rPr>
      </w:pPr>
      <w:r w:rsidRPr="000B156A">
        <w:rPr>
          <w:rFonts w:cs="Times New Roman"/>
        </w:rPr>
        <w:t>Строительство жилья</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1984"/>
        <w:gridCol w:w="1294"/>
        <w:gridCol w:w="616"/>
        <w:gridCol w:w="669"/>
        <w:gridCol w:w="669"/>
        <w:gridCol w:w="669"/>
        <w:gridCol w:w="616"/>
        <w:gridCol w:w="616"/>
        <w:gridCol w:w="616"/>
        <w:gridCol w:w="616"/>
        <w:gridCol w:w="616"/>
        <w:gridCol w:w="616"/>
      </w:tblGrid>
      <w:tr w:rsidR="00BB6925" w:rsidRPr="000B156A" w14:paraId="747E041E" w14:textId="77777777" w:rsidTr="002B3473">
        <w:trPr>
          <w:tblHead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19AB4F32" w14:textId="77777777" w:rsidR="00BB6925" w:rsidRPr="000B156A" w:rsidRDefault="00BB6925" w:rsidP="00DA3341">
            <w:pPr>
              <w:jc w:val="center"/>
              <w:rPr>
                <w:b/>
                <w:bCs/>
              </w:rPr>
            </w:pPr>
            <w:r w:rsidRPr="000B156A">
              <w:rPr>
                <w:b/>
                <w:bCs/>
              </w:rPr>
              <w:t>Показатели</w:t>
            </w:r>
          </w:p>
        </w:tc>
        <w:tc>
          <w:tcPr>
            <w:tcW w:w="1294" w:type="dxa"/>
            <w:tcBorders>
              <w:top w:val="single" w:sz="8" w:space="0" w:color="000000"/>
              <w:left w:val="single" w:sz="8" w:space="0" w:color="000000"/>
              <w:bottom w:val="single" w:sz="8" w:space="0" w:color="000000"/>
              <w:right w:val="single" w:sz="8" w:space="0" w:color="000000"/>
            </w:tcBorders>
            <w:vAlign w:val="center"/>
            <w:hideMark/>
          </w:tcPr>
          <w:p w14:paraId="5C09E89C" w14:textId="77777777" w:rsidR="00BB6925" w:rsidRPr="000B156A" w:rsidRDefault="00BB6925" w:rsidP="00DA3341">
            <w:pPr>
              <w:jc w:val="center"/>
              <w:rPr>
                <w:b/>
                <w:bCs/>
              </w:rPr>
            </w:pPr>
            <w:r w:rsidRPr="000B156A">
              <w:rPr>
                <w:b/>
                <w:bCs/>
              </w:rPr>
              <w:t>Ед. измерения</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032D9266" w14:textId="77777777" w:rsidR="00BB6925" w:rsidRPr="000B156A" w:rsidRDefault="00BB6925" w:rsidP="00DA3341">
            <w:pPr>
              <w:jc w:val="center"/>
              <w:rPr>
                <w:b/>
                <w:bCs/>
              </w:rPr>
            </w:pPr>
            <w:r w:rsidRPr="000B156A">
              <w:rPr>
                <w:b/>
                <w:bCs/>
              </w:rPr>
              <w:t>2012</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065611D9" w14:textId="77777777" w:rsidR="00BB6925" w:rsidRPr="000B156A" w:rsidRDefault="00BB6925" w:rsidP="00DA3341">
            <w:pPr>
              <w:jc w:val="center"/>
              <w:rPr>
                <w:b/>
                <w:bCs/>
              </w:rPr>
            </w:pPr>
            <w:r w:rsidRPr="000B156A">
              <w:rPr>
                <w:b/>
                <w:bCs/>
              </w:rPr>
              <w:t>2013</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2EF76D8E" w14:textId="77777777" w:rsidR="00BB6925" w:rsidRPr="000B156A" w:rsidRDefault="00BB6925" w:rsidP="00DA3341">
            <w:pPr>
              <w:jc w:val="center"/>
              <w:rPr>
                <w:b/>
                <w:bCs/>
              </w:rPr>
            </w:pPr>
            <w:r w:rsidRPr="000B156A">
              <w:rPr>
                <w:b/>
                <w:bCs/>
              </w:rPr>
              <w:t>2014</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6532A223" w14:textId="77777777" w:rsidR="00BB6925" w:rsidRPr="000B156A" w:rsidRDefault="00BB6925" w:rsidP="00DA3341">
            <w:pPr>
              <w:jc w:val="center"/>
              <w:rPr>
                <w:b/>
                <w:bCs/>
              </w:rPr>
            </w:pPr>
            <w:r w:rsidRPr="000B156A">
              <w:rPr>
                <w:b/>
                <w:bCs/>
              </w:rPr>
              <w:t>2015</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62830732" w14:textId="77777777" w:rsidR="00BB6925" w:rsidRPr="000B156A" w:rsidRDefault="00BB6925" w:rsidP="00DA3341">
            <w:pPr>
              <w:jc w:val="center"/>
              <w:rPr>
                <w:b/>
                <w:bCs/>
              </w:rPr>
            </w:pPr>
            <w:r w:rsidRPr="000B156A">
              <w:rPr>
                <w:b/>
                <w:bCs/>
              </w:rPr>
              <w:t>2016</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57B7EFAA" w14:textId="77777777" w:rsidR="00BB6925" w:rsidRPr="000B156A" w:rsidRDefault="00BB6925" w:rsidP="00DA3341">
            <w:pPr>
              <w:jc w:val="center"/>
              <w:rPr>
                <w:b/>
                <w:bCs/>
              </w:rPr>
            </w:pPr>
            <w:r w:rsidRPr="000B156A">
              <w:rPr>
                <w:b/>
                <w:bCs/>
              </w:rPr>
              <w:t>2017</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4672392E" w14:textId="77777777" w:rsidR="00BB6925" w:rsidRPr="000B156A" w:rsidRDefault="00BB6925" w:rsidP="00DA3341">
            <w:pPr>
              <w:jc w:val="center"/>
              <w:rPr>
                <w:b/>
                <w:bCs/>
              </w:rPr>
            </w:pPr>
            <w:r w:rsidRPr="000B156A">
              <w:rPr>
                <w:b/>
                <w:bCs/>
              </w:rPr>
              <w:t>2018</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27086D2F" w14:textId="77777777" w:rsidR="00BB6925" w:rsidRPr="000B156A" w:rsidRDefault="00BB6925" w:rsidP="00DA3341">
            <w:pPr>
              <w:jc w:val="center"/>
              <w:rPr>
                <w:b/>
                <w:bCs/>
              </w:rPr>
            </w:pPr>
            <w:r w:rsidRPr="000B156A">
              <w:rPr>
                <w:b/>
                <w:bCs/>
              </w:rPr>
              <w:t>2019</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095164E4" w14:textId="77777777" w:rsidR="00BB6925" w:rsidRPr="000B156A" w:rsidRDefault="00BB6925" w:rsidP="00DA3341">
            <w:pPr>
              <w:jc w:val="center"/>
              <w:rPr>
                <w:b/>
                <w:bCs/>
              </w:rPr>
            </w:pPr>
            <w:r w:rsidRPr="000B156A">
              <w:rPr>
                <w:b/>
                <w:bCs/>
              </w:rPr>
              <w:t>2020</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129836E1" w14:textId="77777777" w:rsidR="00BB6925" w:rsidRPr="000B156A" w:rsidRDefault="00BB6925" w:rsidP="00DA3341">
            <w:pPr>
              <w:jc w:val="center"/>
              <w:rPr>
                <w:b/>
                <w:bCs/>
              </w:rPr>
            </w:pPr>
            <w:r w:rsidRPr="000B156A">
              <w:rPr>
                <w:b/>
                <w:bCs/>
              </w:rPr>
              <w:t>2021</w:t>
            </w:r>
          </w:p>
        </w:tc>
      </w:tr>
      <w:tr w:rsidR="00BB6925" w:rsidRPr="000B156A" w14:paraId="01EC43A5" w14:textId="77777777" w:rsidTr="002B3473">
        <w:tc>
          <w:tcPr>
            <w:tcW w:w="9597" w:type="dxa"/>
            <w:gridSpan w:val="12"/>
            <w:tcBorders>
              <w:top w:val="single" w:sz="8" w:space="0" w:color="000000"/>
              <w:left w:val="single" w:sz="8" w:space="0" w:color="000000"/>
              <w:bottom w:val="single" w:sz="8" w:space="0" w:color="000000"/>
              <w:right w:val="single" w:sz="8" w:space="0" w:color="000000"/>
            </w:tcBorders>
            <w:vAlign w:val="center"/>
            <w:hideMark/>
          </w:tcPr>
          <w:p w14:paraId="2170DD73" w14:textId="77777777" w:rsidR="00BB6925" w:rsidRPr="000B156A" w:rsidRDefault="00BB6925" w:rsidP="00DA3341">
            <w:pPr>
              <w:jc w:val="center"/>
            </w:pPr>
            <w:r w:rsidRPr="000B156A">
              <w:t>Введено в действие жилых домов на территории муниципального образования</w:t>
            </w:r>
          </w:p>
        </w:tc>
      </w:tr>
      <w:tr w:rsidR="00BB6925" w:rsidRPr="000B156A" w14:paraId="1E5F15DD" w14:textId="77777777" w:rsidTr="002B3473">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FEBD3A0" w14:textId="77777777" w:rsidR="00BB6925" w:rsidRPr="000B156A" w:rsidRDefault="00BB6925" w:rsidP="00DA3341">
            <w:r w:rsidRPr="000B156A">
              <w:t>Жилые здания</w:t>
            </w:r>
          </w:p>
        </w:tc>
        <w:tc>
          <w:tcPr>
            <w:tcW w:w="1294" w:type="dxa"/>
            <w:tcBorders>
              <w:top w:val="single" w:sz="8" w:space="0" w:color="000000"/>
              <w:left w:val="single" w:sz="8" w:space="0" w:color="000000"/>
              <w:bottom w:val="single" w:sz="8" w:space="0" w:color="000000"/>
              <w:right w:val="single" w:sz="8" w:space="0" w:color="000000"/>
            </w:tcBorders>
            <w:vAlign w:val="center"/>
            <w:hideMark/>
          </w:tcPr>
          <w:p w14:paraId="7522944A" w14:textId="77777777" w:rsidR="00BB6925" w:rsidRPr="000B156A" w:rsidRDefault="00BB6925" w:rsidP="00DA3341">
            <w:pPr>
              <w:jc w:val="center"/>
            </w:pPr>
            <w:r w:rsidRPr="000B156A">
              <w:t>квадратный метр общей площади</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4A9FD2B1" w14:textId="77777777" w:rsidR="00BB6925" w:rsidRPr="000B156A" w:rsidRDefault="00BB6925" w:rsidP="00DA3341">
            <w:pPr>
              <w:jc w:val="center"/>
            </w:pPr>
            <w:r w:rsidRPr="000B156A">
              <w:t>59</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7062BB39" w14:textId="77777777" w:rsidR="00BB6925" w:rsidRPr="000B156A" w:rsidRDefault="00BB6925" w:rsidP="00DA3341">
            <w:pPr>
              <w:jc w:val="center"/>
            </w:pPr>
            <w:r w:rsidRPr="000B156A">
              <w:t>223.7</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16B55B44" w14:textId="77777777" w:rsidR="00BB6925" w:rsidRPr="000B156A" w:rsidRDefault="00BB6925" w:rsidP="00DA3341">
            <w:pPr>
              <w:jc w:val="center"/>
            </w:pPr>
            <w:r w:rsidRPr="000B156A">
              <w:t>425.9</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467B065C" w14:textId="77777777" w:rsidR="00BB6925" w:rsidRPr="000B156A" w:rsidRDefault="00BB6925" w:rsidP="00DA3341">
            <w:pPr>
              <w:jc w:val="center"/>
            </w:pPr>
            <w:r w:rsidRPr="000B156A">
              <w:t>171.8</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78AFDC46" w14:textId="77777777" w:rsidR="00BB6925" w:rsidRPr="000B156A" w:rsidRDefault="00BB6925" w:rsidP="00DA3341">
            <w:pPr>
              <w:jc w:val="center"/>
            </w:pPr>
            <w:r w:rsidRPr="000B156A">
              <w:t>218</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0DA25601"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27CA1F7C"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10269797" w14:textId="77777777" w:rsidR="00BB6925" w:rsidRPr="000B156A" w:rsidRDefault="00BB6925" w:rsidP="00DA3341">
            <w:pPr>
              <w:jc w:val="center"/>
            </w:pPr>
            <w:r w:rsidRPr="000B156A">
              <w:t>89</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33923088" w14:textId="77777777" w:rsidR="00BB6925" w:rsidRPr="000B156A" w:rsidRDefault="00BB6925" w:rsidP="00DA3341">
            <w:pPr>
              <w:jc w:val="center"/>
            </w:pPr>
            <w:r w:rsidRPr="000B156A">
              <w:t>225</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0A5C9F7C" w14:textId="77777777" w:rsidR="00BB6925" w:rsidRPr="000B156A" w:rsidRDefault="00BB6925" w:rsidP="00DA3341">
            <w:pPr>
              <w:jc w:val="center"/>
            </w:pPr>
          </w:p>
        </w:tc>
      </w:tr>
      <w:tr w:rsidR="00BB6925" w:rsidRPr="000B156A" w14:paraId="02E59C00" w14:textId="77777777" w:rsidTr="002B3473">
        <w:tc>
          <w:tcPr>
            <w:tcW w:w="9597" w:type="dxa"/>
            <w:gridSpan w:val="12"/>
            <w:tcBorders>
              <w:top w:val="single" w:sz="8" w:space="0" w:color="000000"/>
              <w:left w:val="single" w:sz="8" w:space="0" w:color="000000"/>
              <w:bottom w:val="single" w:sz="8" w:space="0" w:color="000000"/>
              <w:right w:val="single" w:sz="8" w:space="0" w:color="000000"/>
            </w:tcBorders>
            <w:vAlign w:val="center"/>
            <w:hideMark/>
          </w:tcPr>
          <w:p w14:paraId="40D69381" w14:textId="77777777" w:rsidR="00BB6925" w:rsidRPr="000B156A" w:rsidRDefault="00BB6925" w:rsidP="00DA3341">
            <w:pPr>
              <w:jc w:val="center"/>
            </w:pPr>
            <w:r w:rsidRPr="000B156A">
              <w:t>Введено в действие индивидуальных жилых домов на территории муниципального образования</w:t>
            </w:r>
          </w:p>
        </w:tc>
      </w:tr>
      <w:tr w:rsidR="00BB6925" w:rsidRPr="000B156A" w14:paraId="360DFB59" w14:textId="77777777" w:rsidTr="002B3473">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D9E6133" w14:textId="77777777" w:rsidR="00BB6925" w:rsidRPr="000B156A" w:rsidRDefault="00BB6925" w:rsidP="00DA3341">
            <w:r w:rsidRPr="000B156A">
              <w:t>Жилые дома, построенные населением</w:t>
            </w:r>
          </w:p>
        </w:tc>
        <w:tc>
          <w:tcPr>
            <w:tcW w:w="1294" w:type="dxa"/>
            <w:tcBorders>
              <w:top w:val="single" w:sz="8" w:space="0" w:color="000000"/>
              <w:left w:val="single" w:sz="8" w:space="0" w:color="000000"/>
              <w:bottom w:val="single" w:sz="8" w:space="0" w:color="000000"/>
              <w:right w:val="single" w:sz="8" w:space="0" w:color="000000"/>
            </w:tcBorders>
            <w:vAlign w:val="center"/>
            <w:hideMark/>
          </w:tcPr>
          <w:p w14:paraId="0003BA06" w14:textId="77777777" w:rsidR="00BB6925" w:rsidRPr="000B156A" w:rsidRDefault="00BB6925" w:rsidP="00DA3341">
            <w:pPr>
              <w:jc w:val="center"/>
            </w:pPr>
            <w:r w:rsidRPr="000B156A">
              <w:t>квадратный метр общей площади</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2A043027" w14:textId="77777777" w:rsidR="00BB6925" w:rsidRPr="000B156A" w:rsidRDefault="00BB6925" w:rsidP="00DA3341">
            <w:pPr>
              <w:jc w:val="center"/>
            </w:pPr>
            <w:r w:rsidRPr="000B156A">
              <w:t>59</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7DB815F1" w14:textId="77777777" w:rsidR="00BB6925" w:rsidRPr="000B156A" w:rsidRDefault="00BB6925" w:rsidP="00DA3341">
            <w:pPr>
              <w:jc w:val="center"/>
            </w:pPr>
            <w:r w:rsidRPr="000B156A">
              <w:t>223.7</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1A2EBB0C" w14:textId="77777777" w:rsidR="00BB6925" w:rsidRPr="000B156A" w:rsidRDefault="00BB6925" w:rsidP="00DA3341">
            <w:pPr>
              <w:jc w:val="center"/>
            </w:pPr>
            <w:r w:rsidRPr="000B156A">
              <w:t>425.9</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0DCA7A3A" w14:textId="77777777" w:rsidR="00BB6925" w:rsidRPr="000B156A" w:rsidRDefault="00BB6925" w:rsidP="00DA3341">
            <w:pPr>
              <w:jc w:val="center"/>
            </w:pPr>
            <w:r w:rsidRPr="000B156A">
              <w:t>171.8</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2BBFC5C2" w14:textId="77777777" w:rsidR="00BB6925" w:rsidRPr="000B156A" w:rsidRDefault="00BB6925" w:rsidP="00DA3341">
            <w:pPr>
              <w:jc w:val="center"/>
            </w:pPr>
            <w:r w:rsidRPr="000B156A">
              <w:t>218</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77127046"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196A349A"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1A70C580" w14:textId="77777777" w:rsidR="00BB6925" w:rsidRPr="000B156A" w:rsidRDefault="00BB6925" w:rsidP="00DA3341">
            <w:pPr>
              <w:jc w:val="center"/>
            </w:pPr>
            <w:r w:rsidRPr="000B156A">
              <w:t>89</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735572E6" w14:textId="77777777" w:rsidR="00BB6925" w:rsidRPr="000B156A" w:rsidRDefault="00BB6925" w:rsidP="00DA3341">
            <w:pPr>
              <w:jc w:val="center"/>
            </w:pPr>
            <w:r w:rsidRPr="000B156A">
              <w:t>225</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3025D29F" w14:textId="77777777" w:rsidR="00BB6925" w:rsidRPr="000B156A" w:rsidRDefault="00BB6925" w:rsidP="00DA3341">
            <w:pPr>
              <w:jc w:val="center"/>
            </w:pPr>
          </w:p>
        </w:tc>
      </w:tr>
      <w:tr w:rsidR="00BB6925" w:rsidRPr="000B156A" w14:paraId="5E3F5552" w14:textId="77777777" w:rsidTr="002B3473">
        <w:tc>
          <w:tcPr>
            <w:tcW w:w="9597" w:type="dxa"/>
            <w:gridSpan w:val="12"/>
            <w:tcBorders>
              <w:top w:val="single" w:sz="8" w:space="0" w:color="000000"/>
              <w:left w:val="single" w:sz="8" w:space="0" w:color="000000"/>
              <w:bottom w:val="single" w:sz="8" w:space="0" w:color="000000"/>
              <w:right w:val="single" w:sz="8" w:space="0" w:color="000000"/>
            </w:tcBorders>
            <w:vAlign w:val="center"/>
            <w:hideMark/>
          </w:tcPr>
          <w:p w14:paraId="51705A26" w14:textId="77777777" w:rsidR="00BB6925" w:rsidRPr="000B156A" w:rsidRDefault="00BB6925" w:rsidP="00DA3341">
            <w:pPr>
              <w:jc w:val="center"/>
            </w:pPr>
            <w:r w:rsidRPr="000B156A">
              <w:t>Число семей, состоящих на учете в качестве нуждающихся в жилых помещениях на конец года</w:t>
            </w:r>
          </w:p>
        </w:tc>
      </w:tr>
      <w:tr w:rsidR="00BB6925" w:rsidRPr="000B156A" w14:paraId="0F8B15F5" w14:textId="77777777" w:rsidTr="002B3473">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EB90BBF" w14:textId="77777777" w:rsidR="00BB6925" w:rsidRPr="000B156A" w:rsidRDefault="00BB6925" w:rsidP="00DA3341">
            <w:r w:rsidRPr="000B156A">
              <w:t>Всего</w:t>
            </w:r>
          </w:p>
        </w:tc>
        <w:tc>
          <w:tcPr>
            <w:tcW w:w="1294" w:type="dxa"/>
            <w:tcBorders>
              <w:top w:val="single" w:sz="8" w:space="0" w:color="000000"/>
              <w:left w:val="single" w:sz="8" w:space="0" w:color="000000"/>
              <w:bottom w:val="single" w:sz="8" w:space="0" w:color="000000"/>
              <w:right w:val="single" w:sz="8" w:space="0" w:color="000000"/>
            </w:tcBorders>
            <w:vAlign w:val="center"/>
            <w:hideMark/>
          </w:tcPr>
          <w:p w14:paraId="5C0479DF" w14:textId="77777777" w:rsidR="00BB6925" w:rsidRPr="000B156A" w:rsidRDefault="00BB6925" w:rsidP="00DA3341">
            <w:pPr>
              <w:jc w:val="center"/>
            </w:pPr>
            <w:r w:rsidRPr="000B156A">
              <w:t>единица</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32C457E6" w14:textId="77777777" w:rsidR="00BB6925" w:rsidRPr="000B156A" w:rsidRDefault="00BB6925" w:rsidP="00DA3341">
            <w:pPr>
              <w:jc w:val="center"/>
            </w:pPr>
            <w:r w:rsidRPr="000B156A">
              <w:t>2</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316CDE02" w14:textId="77777777" w:rsidR="00BB6925" w:rsidRPr="000B156A" w:rsidRDefault="00BB6925" w:rsidP="00DA3341">
            <w:pPr>
              <w:jc w:val="center"/>
            </w:pPr>
            <w:r w:rsidRPr="000B156A">
              <w:t>4</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388DC932" w14:textId="77777777" w:rsidR="00BB6925" w:rsidRPr="000B156A" w:rsidRDefault="00BB6925" w:rsidP="00DA3341">
            <w:pPr>
              <w:jc w:val="center"/>
            </w:pPr>
            <w:r w:rsidRPr="000B156A">
              <w:t>32</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326C4E2B" w14:textId="77777777" w:rsidR="00BB6925" w:rsidRPr="000B156A" w:rsidRDefault="00BB6925" w:rsidP="00DA3341">
            <w:pPr>
              <w:jc w:val="center"/>
            </w:pPr>
            <w:r w:rsidRPr="000B156A">
              <w:t>43</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7FFF9AA3" w14:textId="77777777" w:rsidR="00BB6925" w:rsidRPr="000B156A" w:rsidRDefault="00BB6925" w:rsidP="00DA3341">
            <w:pPr>
              <w:jc w:val="center"/>
            </w:pPr>
            <w:r w:rsidRPr="000B156A">
              <w:t>52</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0BDC6950" w14:textId="77777777" w:rsidR="00BB6925" w:rsidRPr="000B156A" w:rsidRDefault="00BB6925" w:rsidP="00DA3341">
            <w:pPr>
              <w:jc w:val="center"/>
            </w:pPr>
            <w:r w:rsidRPr="000B156A">
              <w:t>46</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21C0CC8D" w14:textId="77777777" w:rsidR="00BB6925" w:rsidRPr="000B156A" w:rsidRDefault="00BB6925" w:rsidP="00DA3341">
            <w:pPr>
              <w:jc w:val="center"/>
            </w:pPr>
            <w:r w:rsidRPr="000B156A">
              <w:t>44</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7C73F052" w14:textId="77777777" w:rsidR="00BB6925" w:rsidRPr="000B156A" w:rsidRDefault="00BB6925" w:rsidP="00DA3341">
            <w:pPr>
              <w:jc w:val="center"/>
            </w:pPr>
            <w:r w:rsidRPr="000B156A">
              <w:t>31</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06D7755A" w14:textId="77777777" w:rsidR="00BB6925" w:rsidRPr="000B156A" w:rsidRDefault="00BB6925" w:rsidP="00DA3341">
            <w:pPr>
              <w:jc w:val="center"/>
            </w:pPr>
            <w:r w:rsidRPr="000B156A">
              <w:t>42</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12BD9F0B" w14:textId="77777777" w:rsidR="00BB6925" w:rsidRPr="000B156A" w:rsidRDefault="00BB6925" w:rsidP="00DA3341">
            <w:pPr>
              <w:jc w:val="center"/>
            </w:pPr>
          </w:p>
        </w:tc>
      </w:tr>
      <w:tr w:rsidR="00BB6925" w:rsidRPr="000B156A" w14:paraId="6BA114FE" w14:textId="77777777" w:rsidTr="002B3473">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5D60AE1" w14:textId="77777777" w:rsidR="00BB6925" w:rsidRPr="000B156A" w:rsidRDefault="00BB6925" w:rsidP="00DA3341">
            <w:r w:rsidRPr="000B156A">
              <w:t>семьи инвалидов Великой Отечественной войны, погибших военнослужащих и семей, приравненных к ним</w:t>
            </w:r>
          </w:p>
        </w:tc>
        <w:tc>
          <w:tcPr>
            <w:tcW w:w="1294" w:type="dxa"/>
            <w:tcBorders>
              <w:top w:val="single" w:sz="8" w:space="0" w:color="000000"/>
              <w:left w:val="single" w:sz="8" w:space="0" w:color="000000"/>
              <w:bottom w:val="single" w:sz="8" w:space="0" w:color="000000"/>
              <w:right w:val="single" w:sz="8" w:space="0" w:color="000000"/>
            </w:tcBorders>
            <w:vAlign w:val="center"/>
            <w:hideMark/>
          </w:tcPr>
          <w:p w14:paraId="5F6C4063" w14:textId="77777777" w:rsidR="00BB6925" w:rsidRPr="000B156A" w:rsidRDefault="00BB6925" w:rsidP="00DA3341">
            <w:pPr>
              <w:jc w:val="center"/>
            </w:pPr>
            <w:r w:rsidRPr="000B156A">
              <w:t>единица</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56EF1052" w14:textId="77777777" w:rsidR="00BB6925" w:rsidRPr="000B156A" w:rsidRDefault="00BB6925" w:rsidP="00DA3341">
            <w:pPr>
              <w:jc w:val="center"/>
            </w:pP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2C520B62" w14:textId="77777777" w:rsidR="00BB6925" w:rsidRPr="000B156A" w:rsidRDefault="00BB6925" w:rsidP="00DA3341">
            <w:pPr>
              <w:jc w:val="center"/>
            </w:pPr>
            <w:r w:rsidRPr="000B156A">
              <w:t>1</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628B7029" w14:textId="77777777" w:rsidR="00BB6925" w:rsidRPr="000B156A" w:rsidRDefault="00BB6925" w:rsidP="00DA3341">
            <w:pPr>
              <w:jc w:val="center"/>
            </w:pPr>
            <w:r w:rsidRPr="000B156A">
              <w:t>1</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1A5AD2A0" w14:textId="77777777" w:rsidR="00BB6925" w:rsidRPr="000B156A" w:rsidRDefault="00BB6925" w:rsidP="00DA3341">
            <w:pPr>
              <w:jc w:val="center"/>
            </w:pPr>
            <w:r w:rsidRPr="000B156A">
              <w:t>0</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294F1606" w14:textId="77777777" w:rsidR="00BB6925" w:rsidRPr="000B156A" w:rsidRDefault="00BB6925" w:rsidP="00DA3341">
            <w:pPr>
              <w:jc w:val="center"/>
            </w:pPr>
            <w:r w:rsidRPr="000B156A">
              <w:t>0</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5A0CAC1C"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33339666"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5D1D93EE"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52C0F93C"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50266297" w14:textId="77777777" w:rsidR="00BB6925" w:rsidRPr="000B156A" w:rsidRDefault="00BB6925" w:rsidP="00DA3341">
            <w:pPr>
              <w:jc w:val="center"/>
            </w:pPr>
          </w:p>
        </w:tc>
      </w:tr>
      <w:tr w:rsidR="00BB6925" w:rsidRPr="000B156A" w14:paraId="1B0A766C" w14:textId="77777777" w:rsidTr="002B3473">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DAF41D2" w14:textId="77777777" w:rsidR="00BB6925" w:rsidRPr="000B156A" w:rsidRDefault="00BB6925" w:rsidP="00DA3341">
            <w:r w:rsidRPr="000B156A">
              <w:lastRenderedPageBreak/>
              <w:t>семьи участников Великой Отечественной войны</w:t>
            </w:r>
          </w:p>
        </w:tc>
        <w:tc>
          <w:tcPr>
            <w:tcW w:w="1294" w:type="dxa"/>
            <w:tcBorders>
              <w:top w:val="single" w:sz="8" w:space="0" w:color="000000"/>
              <w:left w:val="single" w:sz="8" w:space="0" w:color="000000"/>
              <w:bottom w:val="single" w:sz="8" w:space="0" w:color="000000"/>
              <w:right w:val="single" w:sz="8" w:space="0" w:color="000000"/>
            </w:tcBorders>
            <w:vAlign w:val="center"/>
            <w:hideMark/>
          </w:tcPr>
          <w:p w14:paraId="677CDE58" w14:textId="77777777" w:rsidR="00BB6925" w:rsidRPr="000B156A" w:rsidRDefault="00BB6925" w:rsidP="00DA3341">
            <w:pPr>
              <w:jc w:val="center"/>
            </w:pPr>
            <w:r w:rsidRPr="000B156A">
              <w:t>единица</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3C6AB3A1" w14:textId="77777777" w:rsidR="00BB6925" w:rsidRPr="000B156A" w:rsidRDefault="00BB6925" w:rsidP="00DA3341">
            <w:pPr>
              <w:jc w:val="center"/>
            </w:pP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647A0346" w14:textId="77777777" w:rsidR="00BB6925" w:rsidRPr="000B156A" w:rsidRDefault="00BB6925" w:rsidP="00DA3341">
            <w:pPr>
              <w:jc w:val="center"/>
            </w:pP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37DC81D3" w14:textId="77777777" w:rsidR="00BB6925" w:rsidRPr="000B156A" w:rsidRDefault="00BB6925" w:rsidP="00DA3341">
            <w:pPr>
              <w:jc w:val="center"/>
            </w:pP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216D5CFD" w14:textId="77777777" w:rsidR="00BB6925" w:rsidRPr="000B156A" w:rsidRDefault="00BB6925" w:rsidP="00DA3341">
            <w:pPr>
              <w:jc w:val="center"/>
            </w:pPr>
            <w:r w:rsidRPr="000B156A">
              <w:t>38</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7B950782" w14:textId="77777777" w:rsidR="00BB6925" w:rsidRPr="000B156A" w:rsidRDefault="00BB6925" w:rsidP="00DA3341">
            <w:pPr>
              <w:jc w:val="center"/>
            </w:pPr>
            <w:r w:rsidRPr="000B156A">
              <w:t>50</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1F4E0FDF" w14:textId="77777777" w:rsidR="00BB6925" w:rsidRPr="000B156A" w:rsidRDefault="00BB6925" w:rsidP="00DA3341">
            <w:pPr>
              <w:jc w:val="center"/>
            </w:pPr>
            <w:r w:rsidRPr="000B156A">
              <w:t>45</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10C3AB6A" w14:textId="77777777" w:rsidR="00BB6925" w:rsidRPr="000B156A" w:rsidRDefault="00BB6925" w:rsidP="00DA3341">
            <w:pPr>
              <w:jc w:val="center"/>
            </w:pPr>
            <w:r w:rsidRPr="000B156A">
              <w:t>43</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3D93CD56" w14:textId="77777777" w:rsidR="00BB6925" w:rsidRPr="000B156A" w:rsidRDefault="00BB6925" w:rsidP="00DA3341">
            <w:pPr>
              <w:jc w:val="center"/>
            </w:pPr>
            <w:r w:rsidRPr="000B156A">
              <w:t>29</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6A392F30" w14:textId="77777777" w:rsidR="00BB6925" w:rsidRPr="000B156A" w:rsidRDefault="00BB6925" w:rsidP="00DA3341">
            <w:pPr>
              <w:jc w:val="center"/>
            </w:pPr>
            <w:r w:rsidRPr="000B156A">
              <w:t>29</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2ED42133" w14:textId="77777777" w:rsidR="00BB6925" w:rsidRPr="000B156A" w:rsidRDefault="00BB6925" w:rsidP="00DA3341">
            <w:pPr>
              <w:jc w:val="center"/>
            </w:pPr>
          </w:p>
        </w:tc>
      </w:tr>
      <w:tr w:rsidR="00BB6925" w:rsidRPr="000B156A" w14:paraId="00210F4B" w14:textId="77777777" w:rsidTr="002B3473">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B6DDF5A" w14:textId="77777777" w:rsidR="00BB6925" w:rsidRPr="000B156A" w:rsidRDefault="00BB6925" w:rsidP="00DA3341">
            <w:r w:rsidRPr="000B156A">
              <w:t>одинокие участники Великой Отечественной войны, проживающие в коммунальных квартирах</w:t>
            </w:r>
          </w:p>
        </w:tc>
        <w:tc>
          <w:tcPr>
            <w:tcW w:w="1294" w:type="dxa"/>
            <w:tcBorders>
              <w:top w:val="single" w:sz="8" w:space="0" w:color="000000"/>
              <w:left w:val="single" w:sz="8" w:space="0" w:color="000000"/>
              <w:bottom w:val="single" w:sz="8" w:space="0" w:color="000000"/>
              <w:right w:val="single" w:sz="8" w:space="0" w:color="000000"/>
            </w:tcBorders>
            <w:vAlign w:val="center"/>
            <w:hideMark/>
          </w:tcPr>
          <w:p w14:paraId="411E82E5" w14:textId="77777777" w:rsidR="00BB6925" w:rsidRPr="000B156A" w:rsidRDefault="00BB6925" w:rsidP="00DA3341">
            <w:pPr>
              <w:jc w:val="center"/>
            </w:pPr>
            <w:r w:rsidRPr="000B156A">
              <w:t>единица</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4A906721" w14:textId="77777777" w:rsidR="00BB6925" w:rsidRPr="000B156A" w:rsidRDefault="00BB6925" w:rsidP="00DA3341">
            <w:pPr>
              <w:jc w:val="center"/>
            </w:pP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20D131F6" w14:textId="77777777" w:rsidR="00BB6925" w:rsidRPr="000B156A" w:rsidRDefault="00BB6925" w:rsidP="00DA3341">
            <w:pPr>
              <w:jc w:val="center"/>
            </w:pP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14765D19" w14:textId="77777777" w:rsidR="00BB6925" w:rsidRPr="000B156A" w:rsidRDefault="00BB6925" w:rsidP="00DA3341">
            <w:pPr>
              <w:jc w:val="center"/>
            </w:pP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1BDE3A70"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37749090"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0DDAAECB"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19706A5B"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08ACD8EA"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6A0A30CB" w14:textId="77777777" w:rsidR="00BB6925" w:rsidRPr="000B156A" w:rsidRDefault="00BB6925" w:rsidP="00DA3341">
            <w:pPr>
              <w:jc w:val="center"/>
            </w:pPr>
            <w:r w:rsidRPr="000B156A">
              <w:t>29</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23FEC6E5" w14:textId="77777777" w:rsidR="00BB6925" w:rsidRPr="000B156A" w:rsidRDefault="00BB6925" w:rsidP="00DA3341">
            <w:pPr>
              <w:jc w:val="center"/>
            </w:pPr>
          </w:p>
        </w:tc>
      </w:tr>
      <w:tr w:rsidR="00BB6925" w:rsidRPr="000B156A" w14:paraId="6173A133" w14:textId="77777777" w:rsidTr="002B3473">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F546A65" w14:textId="77777777" w:rsidR="00BB6925" w:rsidRPr="000B156A" w:rsidRDefault="00BB6925" w:rsidP="00DA3341">
            <w:r w:rsidRPr="000B156A">
              <w:t>семьи погибших (умерших) инвалидов войны, участников Великой Отечественной войны и ветеранов боевых действий</w:t>
            </w:r>
          </w:p>
        </w:tc>
        <w:tc>
          <w:tcPr>
            <w:tcW w:w="1294" w:type="dxa"/>
            <w:tcBorders>
              <w:top w:val="single" w:sz="8" w:space="0" w:color="000000"/>
              <w:left w:val="single" w:sz="8" w:space="0" w:color="000000"/>
              <w:bottom w:val="single" w:sz="8" w:space="0" w:color="000000"/>
              <w:right w:val="single" w:sz="8" w:space="0" w:color="000000"/>
            </w:tcBorders>
            <w:vAlign w:val="center"/>
            <w:hideMark/>
          </w:tcPr>
          <w:p w14:paraId="3482565F" w14:textId="77777777" w:rsidR="00BB6925" w:rsidRPr="000B156A" w:rsidRDefault="00BB6925" w:rsidP="00DA3341">
            <w:pPr>
              <w:jc w:val="center"/>
            </w:pPr>
            <w:r w:rsidRPr="000B156A">
              <w:t>единица</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07384CC5" w14:textId="77777777" w:rsidR="00BB6925" w:rsidRPr="000B156A" w:rsidRDefault="00BB6925" w:rsidP="00DA3341">
            <w:pPr>
              <w:jc w:val="center"/>
            </w:pPr>
            <w:r w:rsidRPr="000B156A">
              <w:t>1</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15E5C77C" w14:textId="77777777" w:rsidR="00BB6925" w:rsidRPr="000B156A" w:rsidRDefault="00BB6925" w:rsidP="00DA3341">
            <w:pPr>
              <w:jc w:val="center"/>
            </w:pPr>
            <w:r w:rsidRPr="000B156A">
              <w:t>1</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2B229014" w14:textId="77777777" w:rsidR="00BB6925" w:rsidRPr="000B156A" w:rsidRDefault="00BB6925" w:rsidP="00DA3341">
            <w:pPr>
              <w:jc w:val="center"/>
            </w:pPr>
            <w:r w:rsidRPr="000B156A">
              <w:t>1</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67FE134C" w14:textId="77777777" w:rsidR="00BB6925" w:rsidRPr="000B156A" w:rsidRDefault="00BB6925" w:rsidP="00DA3341">
            <w:pPr>
              <w:jc w:val="center"/>
            </w:pPr>
            <w:r w:rsidRPr="000B156A">
              <w:t>0</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1937481E"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78D663E3"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53C2F61F"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7968EA6F"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48F6A919"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39C1F8D4" w14:textId="77777777" w:rsidR="00BB6925" w:rsidRPr="000B156A" w:rsidRDefault="00BB6925" w:rsidP="00DA3341">
            <w:pPr>
              <w:jc w:val="center"/>
            </w:pPr>
          </w:p>
        </w:tc>
      </w:tr>
      <w:tr w:rsidR="00BB6925" w:rsidRPr="000B156A" w14:paraId="058FE81F" w14:textId="77777777" w:rsidTr="002B3473">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BFC069B" w14:textId="77777777" w:rsidR="00BB6925" w:rsidRPr="000B156A" w:rsidRDefault="00BB6925" w:rsidP="00DA3341">
            <w:r w:rsidRPr="000B156A">
              <w:t>семьи инвалидов и семей, имеющих детей-инвалидов</w:t>
            </w:r>
          </w:p>
        </w:tc>
        <w:tc>
          <w:tcPr>
            <w:tcW w:w="1294" w:type="dxa"/>
            <w:tcBorders>
              <w:top w:val="single" w:sz="8" w:space="0" w:color="000000"/>
              <w:left w:val="single" w:sz="8" w:space="0" w:color="000000"/>
              <w:bottom w:val="single" w:sz="8" w:space="0" w:color="000000"/>
              <w:right w:val="single" w:sz="8" w:space="0" w:color="000000"/>
            </w:tcBorders>
            <w:vAlign w:val="center"/>
            <w:hideMark/>
          </w:tcPr>
          <w:p w14:paraId="7E96436B" w14:textId="77777777" w:rsidR="00BB6925" w:rsidRPr="000B156A" w:rsidRDefault="00BB6925" w:rsidP="00DA3341">
            <w:pPr>
              <w:jc w:val="center"/>
            </w:pPr>
            <w:r w:rsidRPr="000B156A">
              <w:t>единица</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65A55B47" w14:textId="77777777" w:rsidR="00BB6925" w:rsidRPr="000B156A" w:rsidRDefault="00BB6925" w:rsidP="00DA3341">
            <w:pPr>
              <w:jc w:val="center"/>
            </w:pP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13AB92EE" w14:textId="77777777" w:rsidR="00BB6925" w:rsidRPr="000B156A" w:rsidRDefault="00BB6925" w:rsidP="00DA3341">
            <w:pPr>
              <w:jc w:val="center"/>
            </w:pPr>
            <w:r w:rsidRPr="000B156A">
              <w:t>1</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383069A9" w14:textId="77777777" w:rsidR="00BB6925" w:rsidRPr="000B156A" w:rsidRDefault="00BB6925" w:rsidP="00DA3341">
            <w:pPr>
              <w:jc w:val="center"/>
            </w:pPr>
            <w:r w:rsidRPr="000B156A">
              <w:t>1</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345250E3" w14:textId="77777777" w:rsidR="00BB6925" w:rsidRPr="000B156A" w:rsidRDefault="00BB6925" w:rsidP="00DA3341">
            <w:pPr>
              <w:jc w:val="center"/>
            </w:pPr>
            <w:r w:rsidRPr="000B156A">
              <w:t>1</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54F5DBCC"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76FDF7F3"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081E1320"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04D07132"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4B9331FA" w14:textId="77777777" w:rsidR="00BB6925" w:rsidRPr="000B156A" w:rsidRDefault="00BB6925" w:rsidP="00DA3341">
            <w:pPr>
              <w:jc w:val="center"/>
            </w:pPr>
            <w:r w:rsidRPr="000B156A">
              <w:t>1</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68F1211B" w14:textId="77777777" w:rsidR="00BB6925" w:rsidRPr="000B156A" w:rsidRDefault="00BB6925" w:rsidP="00DA3341">
            <w:pPr>
              <w:jc w:val="center"/>
            </w:pPr>
          </w:p>
        </w:tc>
      </w:tr>
      <w:tr w:rsidR="00BB6925" w:rsidRPr="000B156A" w14:paraId="684E89B4" w14:textId="77777777" w:rsidTr="002B3473">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CC8A288" w14:textId="77777777" w:rsidR="00BB6925" w:rsidRPr="000B156A" w:rsidRDefault="00BB6925" w:rsidP="00DA3341">
            <w:r w:rsidRPr="000B156A">
              <w:t>многодетных семей</w:t>
            </w:r>
          </w:p>
        </w:tc>
        <w:tc>
          <w:tcPr>
            <w:tcW w:w="1294" w:type="dxa"/>
            <w:tcBorders>
              <w:top w:val="single" w:sz="8" w:space="0" w:color="000000"/>
              <w:left w:val="single" w:sz="8" w:space="0" w:color="000000"/>
              <w:bottom w:val="single" w:sz="8" w:space="0" w:color="000000"/>
              <w:right w:val="single" w:sz="8" w:space="0" w:color="000000"/>
            </w:tcBorders>
            <w:vAlign w:val="center"/>
            <w:hideMark/>
          </w:tcPr>
          <w:p w14:paraId="3810413B" w14:textId="77777777" w:rsidR="00BB6925" w:rsidRPr="000B156A" w:rsidRDefault="00BB6925" w:rsidP="00DA3341">
            <w:pPr>
              <w:jc w:val="center"/>
            </w:pPr>
            <w:r w:rsidRPr="000B156A">
              <w:t>единица</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62A337CB" w14:textId="77777777" w:rsidR="00BB6925" w:rsidRPr="000B156A" w:rsidRDefault="00BB6925" w:rsidP="00DA3341">
            <w:pPr>
              <w:jc w:val="center"/>
            </w:pP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2AA04BE7" w14:textId="77777777" w:rsidR="00BB6925" w:rsidRPr="000B156A" w:rsidRDefault="00BB6925" w:rsidP="00DA3341">
            <w:pPr>
              <w:jc w:val="center"/>
            </w:pP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628C98A2" w14:textId="77777777" w:rsidR="00BB6925" w:rsidRPr="000B156A" w:rsidRDefault="00BB6925" w:rsidP="00DA3341">
            <w:pPr>
              <w:jc w:val="center"/>
            </w:pPr>
            <w:r w:rsidRPr="000B156A">
              <w:t>1</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46C87623" w14:textId="77777777" w:rsidR="00BB6925" w:rsidRPr="000B156A" w:rsidRDefault="00BB6925" w:rsidP="00DA3341">
            <w:pPr>
              <w:jc w:val="center"/>
            </w:pPr>
            <w:r w:rsidRPr="000B156A">
              <w:t>1</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1368FD27" w14:textId="77777777" w:rsidR="00BB6925" w:rsidRPr="000B156A" w:rsidRDefault="00BB6925" w:rsidP="00DA3341">
            <w:pPr>
              <w:jc w:val="center"/>
            </w:pPr>
            <w:r w:rsidRPr="000B156A">
              <w:t>1</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3DC46BE1" w14:textId="77777777" w:rsidR="00BB6925" w:rsidRPr="000B156A" w:rsidRDefault="00BB6925" w:rsidP="00DA3341">
            <w:pPr>
              <w:jc w:val="center"/>
            </w:pPr>
            <w:r w:rsidRPr="000B156A">
              <w:t>1</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336B5EBF" w14:textId="77777777" w:rsidR="00BB6925" w:rsidRPr="000B156A" w:rsidRDefault="00BB6925" w:rsidP="00DA3341">
            <w:pPr>
              <w:jc w:val="center"/>
            </w:pPr>
            <w:r w:rsidRPr="000B156A">
              <w:t>1</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391E8E38"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6442C319"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70437E3B" w14:textId="77777777" w:rsidR="00BB6925" w:rsidRPr="000B156A" w:rsidRDefault="00BB6925" w:rsidP="00DA3341">
            <w:pPr>
              <w:jc w:val="center"/>
            </w:pPr>
          </w:p>
        </w:tc>
      </w:tr>
      <w:tr w:rsidR="00BB6925" w:rsidRPr="000B156A" w14:paraId="199A118C" w14:textId="77777777" w:rsidTr="002B3473">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805AA5D" w14:textId="77777777" w:rsidR="00BB6925" w:rsidRPr="000B156A" w:rsidRDefault="00BB6925" w:rsidP="00DA3341">
            <w:r w:rsidRPr="000B156A">
              <w:t>молодых семей</w:t>
            </w:r>
          </w:p>
        </w:tc>
        <w:tc>
          <w:tcPr>
            <w:tcW w:w="1294" w:type="dxa"/>
            <w:tcBorders>
              <w:top w:val="single" w:sz="8" w:space="0" w:color="000000"/>
              <w:left w:val="single" w:sz="8" w:space="0" w:color="000000"/>
              <w:bottom w:val="single" w:sz="8" w:space="0" w:color="000000"/>
              <w:right w:val="single" w:sz="8" w:space="0" w:color="000000"/>
            </w:tcBorders>
            <w:vAlign w:val="center"/>
            <w:hideMark/>
          </w:tcPr>
          <w:p w14:paraId="7C6581CE" w14:textId="77777777" w:rsidR="00BB6925" w:rsidRPr="000B156A" w:rsidRDefault="00BB6925" w:rsidP="00DA3341">
            <w:pPr>
              <w:jc w:val="center"/>
            </w:pPr>
            <w:r w:rsidRPr="000B156A">
              <w:t>единица</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5D31BBBD" w14:textId="77777777" w:rsidR="00BB6925" w:rsidRPr="000B156A" w:rsidRDefault="00BB6925" w:rsidP="00DA3341">
            <w:pPr>
              <w:jc w:val="center"/>
            </w:pPr>
            <w:r w:rsidRPr="000B156A">
              <w:t>1</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57FC1DE5" w14:textId="77777777" w:rsidR="00BB6925" w:rsidRPr="000B156A" w:rsidRDefault="00BB6925" w:rsidP="00DA3341">
            <w:pPr>
              <w:jc w:val="center"/>
            </w:pPr>
            <w:r w:rsidRPr="000B156A">
              <w:t>1</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7E13CB08" w14:textId="77777777" w:rsidR="00BB6925" w:rsidRPr="000B156A" w:rsidRDefault="00BB6925" w:rsidP="00DA3341">
            <w:pPr>
              <w:jc w:val="center"/>
            </w:pPr>
            <w:r w:rsidRPr="000B156A">
              <w:t>2</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5860E0E0" w14:textId="77777777" w:rsidR="00BB6925" w:rsidRPr="000B156A" w:rsidRDefault="00BB6925" w:rsidP="00DA3341">
            <w:pPr>
              <w:jc w:val="center"/>
            </w:pPr>
            <w:r w:rsidRPr="000B156A">
              <w:t>1</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179FCBAB" w14:textId="77777777" w:rsidR="00BB6925" w:rsidRPr="000B156A" w:rsidRDefault="00BB6925" w:rsidP="00DA3341">
            <w:pPr>
              <w:jc w:val="center"/>
            </w:pPr>
            <w:r w:rsidRPr="000B156A">
              <w:t>0</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68550DE0"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22023167"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492E0CE4"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06B163D1" w14:textId="77777777" w:rsidR="00BB6925" w:rsidRPr="000B156A" w:rsidRDefault="00BB6925" w:rsidP="00DA3341">
            <w:pPr>
              <w:jc w:val="center"/>
            </w:pPr>
            <w:r w:rsidRPr="000B156A">
              <w:t>3</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5E4F0C5C" w14:textId="77777777" w:rsidR="00BB6925" w:rsidRPr="000B156A" w:rsidRDefault="00BB6925" w:rsidP="00DA3341">
            <w:pPr>
              <w:jc w:val="center"/>
            </w:pPr>
          </w:p>
        </w:tc>
      </w:tr>
      <w:tr w:rsidR="00BB6925" w:rsidRPr="000B156A" w14:paraId="523ACAE6" w14:textId="77777777" w:rsidTr="002B3473">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69FDF75" w14:textId="77777777" w:rsidR="00BB6925" w:rsidRPr="000B156A" w:rsidRDefault="00BB6925" w:rsidP="00DA3341">
            <w:proofErr w:type="gramStart"/>
            <w:r w:rsidRPr="000B156A">
              <w:t>семьи</w:t>
            </w:r>
            <w:proofErr w:type="gramEnd"/>
            <w:r w:rsidRPr="000B156A">
              <w:t xml:space="preserve"> проживающие в ветхом и аварийном жилфонде</w:t>
            </w:r>
          </w:p>
        </w:tc>
        <w:tc>
          <w:tcPr>
            <w:tcW w:w="1294" w:type="dxa"/>
            <w:tcBorders>
              <w:top w:val="single" w:sz="8" w:space="0" w:color="000000"/>
              <w:left w:val="single" w:sz="8" w:space="0" w:color="000000"/>
              <w:bottom w:val="single" w:sz="8" w:space="0" w:color="000000"/>
              <w:right w:val="single" w:sz="8" w:space="0" w:color="000000"/>
            </w:tcBorders>
            <w:vAlign w:val="center"/>
            <w:hideMark/>
          </w:tcPr>
          <w:p w14:paraId="7E4C5CCC" w14:textId="77777777" w:rsidR="00BB6925" w:rsidRPr="000B156A" w:rsidRDefault="00BB6925" w:rsidP="00DA3341">
            <w:pPr>
              <w:jc w:val="center"/>
            </w:pPr>
            <w:r w:rsidRPr="000B156A">
              <w:t>единица</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52910162" w14:textId="77777777" w:rsidR="00BB6925" w:rsidRPr="000B156A" w:rsidRDefault="00BB6925" w:rsidP="00DA3341">
            <w:pPr>
              <w:jc w:val="center"/>
            </w:pP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1FEEEF6F" w14:textId="77777777" w:rsidR="00BB6925" w:rsidRPr="000B156A" w:rsidRDefault="00BB6925" w:rsidP="00DA3341">
            <w:pPr>
              <w:jc w:val="center"/>
            </w:pP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2C643F34" w14:textId="77777777" w:rsidR="00BB6925" w:rsidRPr="000B156A" w:rsidRDefault="00BB6925" w:rsidP="00DA3341">
            <w:pPr>
              <w:jc w:val="center"/>
            </w:pPr>
            <w:r w:rsidRPr="000B156A">
              <w:t>2</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1CD98B7B" w14:textId="77777777" w:rsidR="00BB6925" w:rsidRPr="000B156A" w:rsidRDefault="00BB6925" w:rsidP="00DA3341">
            <w:pPr>
              <w:jc w:val="center"/>
            </w:pPr>
            <w:r w:rsidRPr="000B156A">
              <w:t>2</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60C89C23" w14:textId="77777777" w:rsidR="00BB6925" w:rsidRPr="000B156A" w:rsidRDefault="00BB6925" w:rsidP="00DA3341">
            <w:pPr>
              <w:jc w:val="center"/>
            </w:pPr>
            <w:r w:rsidRPr="000B156A">
              <w:t>2</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0B1ADC3C"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207FA465"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5BD26BD0" w14:textId="77777777" w:rsidR="00BB6925" w:rsidRPr="000B156A" w:rsidRDefault="00BB6925" w:rsidP="00DA3341">
            <w:pPr>
              <w:jc w:val="center"/>
            </w:pPr>
            <w:r w:rsidRPr="000B156A">
              <w:t>29</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327F0273" w14:textId="77777777" w:rsidR="00BB6925" w:rsidRPr="000B156A" w:rsidRDefault="00BB6925" w:rsidP="00DA3341">
            <w:pPr>
              <w:jc w:val="center"/>
            </w:pPr>
            <w:r w:rsidRPr="000B156A">
              <w:t>29</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4D8DC13B" w14:textId="77777777" w:rsidR="00BB6925" w:rsidRPr="000B156A" w:rsidRDefault="00BB6925" w:rsidP="00DA3341">
            <w:pPr>
              <w:jc w:val="center"/>
            </w:pPr>
          </w:p>
        </w:tc>
      </w:tr>
      <w:tr w:rsidR="00BB6925" w:rsidRPr="000B156A" w14:paraId="00E016BB" w14:textId="77777777" w:rsidTr="002B3473">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486CAEC" w14:textId="77777777" w:rsidR="00BB6925" w:rsidRPr="000B156A" w:rsidRDefault="00BB6925" w:rsidP="00DA3341">
            <w:proofErr w:type="gramStart"/>
            <w:r w:rsidRPr="000B156A">
              <w:t>семьи</w:t>
            </w:r>
            <w:proofErr w:type="gramEnd"/>
            <w:r w:rsidRPr="000B156A">
              <w:t xml:space="preserve"> проживающие в сельской местности</w:t>
            </w:r>
          </w:p>
        </w:tc>
        <w:tc>
          <w:tcPr>
            <w:tcW w:w="1294" w:type="dxa"/>
            <w:tcBorders>
              <w:top w:val="single" w:sz="8" w:space="0" w:color="000000"/>
              <w:left w:val="single" w:sz="8" w:space="0" w:color="000000"/>
              <w:bottom w:val="single" w:sz="8" w:space="0" w:color="000000"/>
              <w:right w:val="single" w:sz="8" w:space="0" w:color="000000"/>
            </w:tcBorders>
            <w:vAlign w:val="center"/>
            <w:hideMark/>
          </w:tcPr>
          <w:p w14:paraId="322392C2" w14:textId="77777777" w:rsidR="00BB6925" w:rsidRPr="000B156A" w:rsidRDefault="00BB6925" w:rsidP="00DA3341">
            <w:pPr>
              <w:jc w:val="center"/>
            </w:pPr>
            <w:r w:rsidRPr="000B156A">
              <w:t>единица</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19C1D9D8" w14:textId="77777777" w:rsidR="00BB6925" w:rsidRPr="000B156A" w:rsidRDefault="00BB6925" w:rsidP="00DA3341">
            <w:pPr>
              <w:jc w:val="center"/>
            </w:pPr>
            <w:r w:rsidRPr="000B156A">
              <w:t>2</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3CCF043E" w14:textId="77777777" w:rsidR="00BB6925" w:rsidRPr="000B156A" w:rsidRDefault="00BB6925" w:rsidP="00DA3341">
            <w:pPr>
              <w:jc w:val="center"/>
            </w:pPr>
            <w:r w:rsidRPr="000B156A">
              <w:t>4</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6CE29104" w14:textId="77777777" w:rsidR="00BB6925" w:rsidRPr="000B156A" w:rsidRDefault="00BB6925" w:rsidP="00DA3341">
            <w:pPr>
              <w:jc w:val="center"/>
            </w:pPr>
            <w:r w:rsidRPr="000B156A">
              <w:t>32</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4AE24621" w14:textId="77777777" w:rsidR="00BB6925" w:rsidRPr="000B156A" w:rsidRDefault="00BB6925" w:rsidP="00DA3341">
            <w:pPr>
              <w:jc w:val="center"/>
            </w:pPr>
            <w:r w:rsidRPr="000B156A">
              <w:t>43</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65A94D9B" w14:textId="77777777" w:rsidR="00BB6925" w:rsidRPr="000B156A" w:rsidRDefault="00BB6925" w:rsidP="00DA3341">
            <w:pPr>
              <w:jc w:val="center"/>
            </w:pPr>
            <w:r w:rsidRPr="000B156A">
              <w:t>52</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2B13298C" w14:textId="77777777" w:rsidR="00BB6925" w:rsidRPr="000B156A" w:rsidRDefault="00BB6925" w:rsidP="00DA3341">
            <w:pPr>
              <w:jc w:val="center"/>
            </w:pPr>
            <w:r w:rsidRPr="000B156A">
              <w:t>46</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192DAB77" w14:textId="77777777" w:rsidR="00BB6925" w:rsidRPr="000B156A" w:rsidRDefault="00BB6925" w:rsidP="00DA3341">
            <w:pPr>
              <w:jc w:val="center"/>
            </w:pPr>
            <w:r w:rsidRPr="000B156A">
              <w:t>44</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0817B246" w14:textId="77777777" w:rsidR="00BB6925" w:rsidRPr="000B156A" w:rsidRDefault="00BB6925" w:rsidP="00DA3341">
            <w:pPr>
              <w:jc w:val="center"/>
            </w:pPr>
            <w:r w:rsidRPr="000B156A">
              <w:t>31</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101EEA32" w14:textId="77777777" w:rsidR="00BB6925" w:rsidRPr="000B156A" w:rsidRDefault="00BB6925" w:rsidP="00DA3341">
            <w:pPr>
              <w:jc w:val="center"/>
            </w:pPr>
            <w:r w:rsidRPr="000B156A">
              <w:t>42</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0D0B2D93" w14:textId="77777777" w:rsidR="00BB6925" w:rsidRPr="000B156A" w:rsidRDefault="00BB6925" w:rsidP="00DA3341">
            <w:pPr>
              <w:jc w:val="center"/>
            </w:pPr>
          </w:p>
        </w:tc>
      </w:tr>
      <w:tr w:rsidR="00BB6925" w:rsidRPr="000B156A" w14:paraId="69601222" w14:textId="77777777" w:rsidTr="002B3473">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FD4AB7F" w14:textId="77777777" w:rsidR="00BB6925" w:rsidRPr="000B156A" w:rsidRDefault="00BB6925" w:rsidP="00DA3341">
            <w:r w:rsidRPr="000B156A">
              <w:t>молодые семьи, проживающие в сельской местности</w:t>
            </w:r>
          </w:p>
        </w:tc>
        <w:tc>
          <w:tcPr>
            <w:tcW w:w="1294" w:type="dxa"/>
            <w:tcBorders>
              <w:top w:val="single" w:sz="8" w:space="0" w:color="000000"/>
              <w:left w:val="single" w:sz="8" w:space="0" w:color="000000"/>
              <w:bottom w:val="single" w:sz="8" w:space="0" w:color="000000"/>
              <w:right w:val="single" w:sz="8" w:space="0" w:color="000000"/>
            </w:tcBorders>
            <w:vAlign w:val="center"/>
            <w:hideMark/>
          </w:tcPr>
          <w:p w14:paraId="0CC3FD62" w14:textId="77777777" w:rsidR="00BB6925" w:rsidRPr="000B156A" w:rsidRDefault="00BB6925" w:rsidP="00DA3341">
            <w:pPr>
              <w:jc w:val="center"/>
            </w:pPr>
            <w:r w:rsidRPr="000B156A">
              <w:t>единица</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55DC5A33" w14:textId="77777777" w:rsidR="00BB6925" w:rsidRPr="000B156A" w:rsidRDefault="00BB6925" w:rsidP="00DA3341">
            <w:pPr>
              <w:jc w:val="center"/>
            </w:pPr>
            <w:r w:rsidRPr="000B156A">
              <w:t>1</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017D4490" w14:textId="77777777" w:rsidR="00BB6925" w:rsidRPr="000B156A" w:rsidRDefault="00BB6925" w:rsidP="00DA3341">
            <w:pPr>
              <w:jc w:val="center"/>
            </w:pPr>
            <w:r w:rsidRPr="000B156A">
              <w:t>1</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3DBC0501" w14:textId="77777777" w:rsidR="00BB6925" w:rsidRPr="000B156A" w:rsidRDefault="00BB6925" w:rsidP="00DA3341">
            <w:pPr>
              <w:jc w:val="center"/>
            </w:pPr>
            <w:r w:rsidRPr="000B156A">
              <w:t>2</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7118D625" w14:textId="77777777" w:rsidR="00BB6925" w:rsidRPr="000B156A" w:rsidRDefault="00BB6925" w:rsidP="00DA3341">
            <w:pPr>
              <w:jc w:val="center"/>
            </w:pPr>
            <w:r w:rsidRPr="000B156A">
              <w:t>1</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60DC4C7D" w14:textId="77777777" w:rsidR="00BB6925" w:rsidRPr="000B156A" w:rsidRDefault="00BB6925" w:rsidP="00DA3341">
            <w:pPr>
              <w:jc w:val="center"/>
            </w:pPr>
            <w:r w:rsidRPr="000B156A">
              <w:t>0</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7E6F4BC5"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0EBAC825"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2E9CE56C"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541A19A1" w14:textId="77777777" w:rsidR="00BB6925" w:rsidRPr="000B156A" w:rsidRDefault="00BB6925" w:rsidP="00DA3341">
            <w:pPr>
              <w:jc w:val="center"/>
            </w:pPr>
            <w:r w:rsidRPr="000B156A">
              <w:t>3</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08561493" w14:textId="77777777" w:rsidR="00BB6925" w:rsidRPr="000B156A" w:rsidRDefault="00BB6925" w:rsidP="00DA3341">
            <w:pPr>
              <w:jc w:val="center"/>
            </w:pPr>
          </w:p>
        </w:tc>
      </w:tr>
      <w:tr w:rsidR="00BB6925" w:rsidRPr="000B156A" w14:paraId="74764A31" w14:textId="77777777" w:rsidTr="002B3473">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5A48E2D" w14:textId="77777777" w:rsidR="00BB6925" w:rsidRPr="000B156A" w:rsidRDefault="00BB6925" w:rsidP="00DA3341">
            <w:r w:rsidRPr="000B156A">
              <w:t>семьи молодых специалистов</w:t>
            </w:r>
          </w:p>
        </w:tc>
        <w:tc>
          <w:tcPr>
            <w:tcW w:w="1294" w:type="dxa"/>
            <w:tcBorders>
              <w:top w:val="single" w:sz="8" w:space="0" w:color="000000"/>
              <w:left w:val="single" w:sz="8" w:space="0" w:color="000000"/>
              <w:bottom w:val="single" w:sz="8" w:space="0" w:color="000000"/>
              <w:right w:val="single" w:sz="8" w:space="0" w:color="000000"/>
            </w:tcBorders>
            <w:vAlign w:val="center"/>
            <w:hideMark/>
          </w:tcPr>
          <w:p w14:paraId="34EF166F" w14:textId="77777777" w:rsidR="00BB6925" w:rsidRPr="000B156A" w:rsidRDefault="00BB6925" w:rsidP="00DA3341">
            <w:pPr>
              <w:jc w:val="center"/>
            </w:pPr>
            <w:r w:rsidRPr="000B156A">
              <w:t>единица</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533C821B" w14:textId="77777777" w:rsidR="00BB6925" w:rsidRPr="000B156A" w:rsidRDefault="00BB6925" w:rsidP="00DA3341">
            <w:pPr>
              <w:jc w:val="center"/>
            </w:pP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53582138" w14:textId="77777777" w:rsidR="00BB6925" w:rsidRPr="000B156A" w:rsidRDefault="00BB6925" w:rsidP="00DA3341">
            <w:pPr>
              <w:jc w:val="center"/>
            </w:pP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76FF5242" w14:textId="77777777" w:rsidR="00BB6925" w:rsidRPr="000B156A" w:rsidRDefault="00BB6925" w:rsidP="00DA3341">
            <w:pPr>
              <w:jc w:val="center"/>
            </w:pP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3C03A3EA"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72B41E3F"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02F959B7"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32F37AA7" w14:textId="77777777" w:rsidR="00BB6925" w:rsidRPr="000B156A" w:rsidRDefault="00BB6925" w:rsidP="00DA3341">
            <w:pPr>
              <w:jc w:val="center"/>
            </w:pPr>
            <w:r w:rsidRPr="000B156A">
              <w:t>1</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41B522D9" w14:textId="77777777" w:rsidR="00BB6925" w:rsidRPr="000B156A" w:rsidRDefault="00BB6925" w:rsidP="00DA3341">
            <w:pPr>
              <w:jc w:val="center"/>
            </w:pPr>
            <w:r w:rsidRPr="000B156A">
              <w:t>2</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5D06C8EE" w14:textId="77777777" w:rsidR="00BB6925" w:rsidRPr="000B156A" w:rsidRDefault="00BB6925" w:rsidP="00DA3341">
            <w:pPr>
              <w:jc w:val="center"/>
            </w:pPr>
            <w:r w:rsidRPr="000B156A">
              <w:t>2</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68573417" w14:textId="77777777" w:rsidR="00BB6925" w:rsidRPr="000B156A" w:rsidRDefault="00BB6925" w:rsidP="00DA3341">
            <w:pPr>
              <w:jc w:val="center"/>
            </w:pPr>
          </w:p>
        </w:tc>
      </w:tr>
      <w:tr w:rsidR="00BB6925" w:rsidRPr="000B156A" w14:paraId="70F4D644" w14:textId="77777777" w:rsidTr="002B3473">
        <w:tc>
          <w:tcPr>
            <w:tcW w:w="9597" w:type="dxa"/>
            <w:gridSpan w:val="12"/>
            <w:tcBorders>
              <w:top w:val="single" w:sz="8" w:space="0" w:color="000000"/>
              <w:left w:val="single" w:sz="8" w:space="0" w:color="000000"/>
              <w:bottom w:val="single" w:sz="8" w:space="0" w:color="000000"/>
              <w:right w:val="single" w:sz="8" w:space="0" w:color="000000"/>
            </w:tcBorders>
            <w:vAlign w:val="center"/>
            <w:hideMark/>
          </w:tcPr>
          <w:p w14:paraId="790932F5" w14:textId="77777777" w:rsidR="00BB6925" w:rsidRPr="000B156A" w:rsidRDefault="00BB6925" w:rsidP="00DA3341">
            <w:pPr>
              <w:jc w:val="center"/>
            </w:pPr>
            <w:r w:rsidRPr="000B156A">
              <w:t>Число семей, получивших жилые помещения и улучшивших жилищные условия в отчетном году</w:t>
            </w:r>
          </w:p>
        </w:tc>
      </w:tr>
      <w:tr w:rsidR="00BB6925" w:rsidRPr="000B156A" w14:paraId="40A134CC" w14:textId="77777777" w:rsidTr="002B3473">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BCCD2E1" w14:textId="77777777" w:rsidR="00BB6925" w:rsidRPr="000B156A" w:rsidRDefault="00BB6925" w:rsidP="00DA3341">
            <w:r w:rsidRPr="000B156A">
              <w:t>Всего</w:t>
            </w:r>
          </w:p>
        </w:tc>
        <w:tc>
          <w:tcPr>
            <w:tcW w:w="1294" w:type="dxa"/>
            <w:tcBorders>
              <w:top w:val="single" w:sz="8" w:space="0" w:color="000000"/>
              <w:left w:val="single" w:sz="8" w:space="0" w:color="000000"/>
              <w:bottom w:val="single" w:sz="8" w:space="0" w:color="000000"/>
              <w:right w:val="single" w:sz="8" w:space="0" w:color="000000"/>
            </w:tcBorders>
            <w:vAlign w:val="center"/>
            <w:hideMark/>
          </w:tcPr>
          <w:p w14:paraId="7BC2FC64" w14:textId="77777777" w:rsidR="00BB6925" w:rsidRPr="000B156A" w:rsidRDefault="00BB6925" w:rsidP="00DA3341">
            <w:pPr>
              <w:jc w:val="center"/>
            </w:pPr>
            <w:r w:rsidRPr="000B156A">
              <w:t>единица</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025995DF" w14:textId="77777777" w:rsidR="00BB6925" w:rsidRPr="000B156A" w:rsidRDefault="00BB6925" w:rsidP="00DA3341">
            <w:pPr>
              <w:jc w:val="center"/>
            </w:pPr>
            <w:r w:rsidRPr="000B156A">
              <w:t>0</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41D74422" w14:textId="77777777" w:rsidR="00BB6925" w:rsidRPr="000B156A" w:rsidRDefault="00BB6925" w:rsidP="00DA3341">
            <w:pPr>
              <w:jc w:val="center"/>
            </w:pPr>
            <w:r w:rsidRPr="000B156A">
              <w:t>0</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7A5DA810" w14:textId="77777777" w:rsidR="00BB6925" w:rsidRPr="000B156A" w:rsidRDefault="00BB6925" w:rsidP="00DA3341">
            <w:pPr>
              <w:jc w:val="center"/>
            </w:pPr>
            <w:r w:rsidRPr="000B156A">
              <w:t>0</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76056B3D" w14:textId="77777777" w:rsidR="00BB6925" w:rsidRPr="000B156A" w:rsidRDefault="00BB6925" w:rsidP="00DA3341">
            <w:pPr>
              <w:jc w:val="center"/>
            </w:pPr>
            <w:r w:rsidRPr="000B156A">
              <w:t>7</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48F0060F" w14:textId="77777777" w:rsidR="00BB6925" w:rsidRPr="000B156A" w:rsidRDefault="00BB6925" w:rsidP="00DA3341">
            <w:pPr>
              <w:jc w:val="center"/>
            </w:pPr>
            <w:r w:rsidRPr="000B156A">
              <w:t>2</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3B2553E0" w14:textId="77777777" w:rsidR="00BB6925" w:rsidRPr="000B156A" w:rsidRDefault="00BB6925" w:rsidP="00DA3341">
            <w:pPr>
              <w:jc w:val="center"/>
            </w:pPr>
            <w:r w:rsidRPr="000B156A">
              <w:t>2</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220F9DD4" w14:textId="77777777" w:rsidR="00BB6925" w:rsidRPr="000B156A" w:rsidRDefault="00BB6925" w:rsidP="00DA3341">
            <w:pPr>
              <w:jc w:val="center"/>
            </w:pPr>
            <w:r w:rsidRPr="000B156A">
              <w:t>1</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4C26A59B" w14:textId="77777777" w:rsidR="00BB6925" w:rsidRPr="000B156A" w:rsidRDefault="00BB6925" w:rsidP="00DA3341">
            <w:pPr>
              <w:jc w:val="center"/>
            </w:pPr>
            <w:r w:rsidRPr="000B156A">
              <w:t>14</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01AC121D" w14:textId="77777777" w:rsidR="00BB6925" w:rsidRPr="000B156A" w:rsidRDefault="00BB6925" w:rsidP="00DA3341">
            <w:pPr>
              <w:jc w:val="center"/>
            </w:pPr>
            <w:r w:rsidRPr="000B156A">
              <w:t>1</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413F9E1A" w14:textId="77777777" w:rsidR="00BB6925" w:rsidRPr="000B156A" w:rsidRDefault="00BB6925" w:rsidP="00DA3341">
            <w:pPr>
              <w:jc w:val="center"/>
            </w:pPr>
          </w:p>
        </w:tc>
      </w:tr>
      <w:tr w:rsidR="00BB6925" w:rsidRPr="000B156A" w14:paraId="2B17AFE2" w14:textId="77777777" w:rsidTr="002B3473">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3734F6E" w14:textId="77777777" w:rsidR="00BB6925" w:rsidRPr="000B156A" w:rsidRDefault="00BB6925" w:rsidP="00DA3341">
            <w:r w:rsidRPr="000B156A">
              <w:t xml:space="preserve">семьи инвалидов </w:t>
            </w:r>
            <w:r w:rsidRPr="000B156A">
              <w:lastRenderedPageBreak/>
              <w:t>Великой Отечественной войны, погибших военнослужащих и семей, приравненных к ним</w:t>
            </w:r>
          </w:p>
        </w:tc>
        <w:tc>
          <w:tcPr>
            <w:tcW w:w="1294" w:type="dxa"/>
            <w:tcBorders>
              <w:top w:val="single" w:sz="8" w:space="0" w:color="000000"/>
              <w:left w:val="single" w:sz="8" w:space="0" w:color="000000"/>
              <w:bottom w:val="single" w:sz="8" w:space="0" w:color="000000"/>
              <w:right w:val="single" w:sz="8" w:space="0" w:color="000000"/>
            </w:tcBorders>
            <w:vAlign w:val="center"/>
            <w:hideMark/>
          </w:tcPr>
          <w:p w14:paraId="79BACFDA" w14:textId="77777777" w:rsidR="00BB6925" w:rsidRPr="000B156A" w:rsidRDefault="00BB6925" w:rsidP="00DA3341">
            <w:pPr>
              <w:jc w:val="center"/>
            </w:pPr>
            <w:r w:rsidRPr="000B156A">
              <w:lastRenderedPageBreak/>
              <w:t>единица</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0EC4D46F" w14:textId="77777777" w:rsidR="00BB6925" w:rsidRPr="000B156A" w:rsidRDefault="00BB6925" w:rsidP="00DA3341">
            <w:pPr>
              <w:jc w:val="center"/>
            </w:pP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30167214" w14:textId="77777777" w:rsidR="00BB6925" w:rsidRPr="000B156A" w:rsidRDefault="00BB6925" w:rsidP="00DA3341">
            <w:pPr>
              <w:jc w:val="center"/>
            </w:pPr>
            <w:r w:rsidRPr="000B156A">
              <w:t>0</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6823353E" w14:textId="77777777" w:rsidR="00BB6925" w:rsidRPr="000B156A" w:rsidRDefault="00BB6925" w:rsidP="00DA3341">
            <w:pPr>
              <w:jc w:val="center"/>
            </w:pPr>
            <w:r w:rsidRPr="000B156A">
              <w:t>0</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29BE6C68" w14:textId="77777777" w:rsidR="00BB6925" w:rsidRPr="000B156A" w:rsidRDefault="00BB6925" w:rsidP="00DA3341">
            <w:pPr>
              <w:jc w:val="center"/>
            </w:pPr>
            <w:r w:rsidRPr="000B156A">
              <w:t>1</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0951A64E" w14:textId="77777777" w:rsidR="00BB6925" w:rsidRPr="000B156A" w:rsidRDefault="00BB6925" w:rsidP="00DA3341">
            <w:pPr>
              <w:jc w:val="center"/>
            </w:pPr>
            <w:r w:rsidRPr="000B156A">
              <w:t>1</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1C65AD9E"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03C2517B"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50BC8F4F"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6CD2A94E"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68B60CD8" w14:textId="77777777" w:rsidR="00BB6925" w:rsidRPr="000B156A" w:rsidRDefault="00BB6925" w:rsidP="00DA3341">
            <w:pPr>
              <w:jc w:val="center"/>
            </w:pPr>
          </w:p>
        </w:tc>
      </w:tr>
      <w:tr w:rsidR="00BB6925" w:rsidRPr="000B156A" w14:paraId="7E49CEBA" w14:textId="77777777" w:rsidTr="002B3473">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6C33CC7" w14:textId="77777777" w:rsidR="00BB6925" w:rsidRPr="000B156A" w:rsidRDefault="00BB6925" w:rsidP="00DA3341">
            <w:r w:rsidRPr="000B156A">
              <w:t>семьи участников Великой Отечественной войны</w:t>
            </w:r>
          </w:p>
        </w:tc>
        <w:tc>
          <w:tcPr>
            <w:tcW w:w="1294" w:type="dxa"/>
            <w:tcBorders>
              <w:top w:val="single" w:sz="8" w:space="0" w:color="000000"/>
              <w:left w:val="single" w:sz="8" w:space="0" w:color="000000"/>
              <w:bottom w:val="single" w:sz="8" w:space="0" w:color="000000"/>
              <w:right w:val="single" w:sz="8" w:space="0" w:color="000000"/>
            </w:tcBorders>
            <w:vAlign w:val="center"/>
            <w:hideMark/>
          </w:tcPr>
          <w:p w14:paraId="4AFF89AA" w14:textId="77777777" w:rsidR="00BB6925" w:rsidRPr="000B156A" w:rsidRDefault="00BB6925" w:rsidP="00DA3341">
            <w:pPr>
              <w:jc w:val="center"/>
            </w:pPr>
            <w:r w:rsidRPr="000B156A">
              <w:t>единица</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485123C3" w14:textId="77777777" w:rsidR="00BB6925" w:rsidRPr="000B156A" w:rsidRDefault="00BB6925" w:rsidP="00DA3341">
            <w:pPr>
              <w:jc w:val="center"/>
            </w:pP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6BD5C3FB" w14:textId="77777777" w:rsidR="00BB6925" w:rsidRPr="000B156A" w:rsidRDefault="00BB6925" w:rsidP="00DA3341">
            <w:pPr>
              <w:jc w:val="center"/>
            </w:pP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02CC73B7" w14:textId="77777777" w:rsidR="00BB6925" w:rsidRPr="000B156A" w:rsidRDefault="00BB6925" w:rsidP="00DA3341">
            <w:pPr>
              <w:jc w:val="center"/>
            </w:pP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787FECF3" w14:textId="77777777" w:rsidR="00BB6925" w:rsidRPr="000B156A" w:rsidRDefault="00BB6925" w:rsidP="00DA3341">
            <w:pPr>
              <w:jc w:val="center"/>
            </w:pPr>
            <w:r w:rsidRPr="000B156A">
              <w:t>4</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5EB20C55" w14:textId="77777777" w:rsidR="00BB6925" w:rsidRPr="000B156A" w:rsidRDefault="00BB6925" w:rsidP="00DA3341">
            <w:pPr>
              <w:jc w:val="center"/>
            </w:pPr>
            <w:r w:rsidRPr="000B156A">
              <w:t>0</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6F8FF291" w14:textId="77777777" w:rsidR="00BB6925" w:rsidRPr="000B156A" w:rsidRDefault="00BB6925" w:rsidP="00DA3341">
            <w:pPr>
              <w:jc w:val="center"/>
            </w:pPr>
            <w:r w:rsidRPr="000B156A">
              <w:t>2</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00598EC7" w14:textId="77777777" w:rsidR="00BB6925" w:rsidRPr="000B156A" w:rsidRDefault="00BB6925" w:rsidP="00DA3341">
            <w:pPr>
              <w:jc w:val="center"/>
            </w:pPr>
            <w:r w:rsidRPr="000B156A">
              <w:t>0</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06C72391" w14:textId="77777777" w:rsidR="00BB6925" w:rsidRPr="000B156A" w:rsidRDefault="00BB6925" w:rsidP="00DA3341">
            <w:pPr>
              <w:jc w:val="center"/>
            </w:pPr>
            <w:r w:rsidRPr="000B156A">
              <w:t>14</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20AC18CB"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053FDE8F" w14:textId="77777777" w:rsidR="00BB6925" w:rsidRPr="000B156A" w:rsidRDefault="00BB6925" w:rsidP="00DA3341">
            <w:pPr>
              <w:jc w:val="center"/>
            </w:pPr>
          </w:p>
        </w:tc>
      </w:tr>
      <w:tr w:rsidR="00BB6925" w:rsidRPr="000B156A" w14:paraId="540224F0" w14:textId="77777777" w:rsidTr="002B3473">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08CB5A8" w14:textId="77777777" w:rsidR="00BB6925" w:rsidRPr="000B156A" w:rsidRDefault="00BB6925" w:rsidP="00DA3341">
            <w:r w:rsidRPr="000B156A">
              <w:t>семьи погибших (умерших) инвалидов войны, участников Великой Отечественной войны и ветеранов боевых действий</w:t>
            </w:r>
          </w:p>
        </w:tc>
        <w:tc>
          <w:tcPr>
            <w:tcW w:w="1294" w:type="dxa"/>
            <w:tcBorders>
              <w:top w:val="single" w:sz="8" w:space="0" w:color="000000"/>
              <w:left w:val="single" w:sz="8" w:space="0" w:color="000000"/>
              <w:bottom w:val="single" w:sz="8" w:space="0" w:color="000000"/>
              <w:right w:val="single" w:sz="8" w:space="0" w:color="000000"/>
            </w:tcBorders>
            <w:vAlign w:val="center"/>
            <w:hideMark/>
          </w:tcPr>
          <w:p w14:paraId="6121EED5" w14:textId="77777777" w:rsidR="00BB6925" w:rsidRPr="000B156A" w:rsidRDefault="00BB6925" w:rsidP="00DA3341">
            <w:pPr>
              <w:jc w:val="center"/>
            </w:pPr>
            <w:r w:rsidRPr="000B156A">
              <w:t>единица</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6DD44482" w14:textId="77777777" w:rsidR="00BB6925" w:rsidRPr="000B156A" w:rsidRDefault="00BB6925" w:rsidP="00DA3341">
            <w:pPr>
              <w:jc w:val="center"/>
            </w:pPr>
            <w:r w:rsidRPr="000B156A">
              <w:t>0</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035514FC" w14:textId="77777777" w:rsidR="00BB6925" w:rsidRPr="000B156A" w:rsidRDefault="00BB6925" w:rsidP="00DA3341">
            <w:pPr>
              <w:jc w:val="center"/>
            </w:pPr>
            <w:r w:rsidRPr="000B156A">
              <w:t>0</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7212AE6F" w14:textId="77777777" w:rsidR="00BB6925" w:rsidRPr="000B156A" w:rsidRDefault="00BB6925" w:rsidP="00DA3341">
            <w:pPr>
              <w:jc w:val="center"/>
            </w:pPr>
            <w:r w:rsidRPr="000B156A">
              <w:t>0</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51BABC94" w14:textId="77777777" w:rsidR="00BB6925" w:rsidRPr="000B156A" w:rsidRDefault="00BB6925" w:rsidP="00DA3341">
            <w:pPr>
              <w:jc w:val="center"/>
            </w:pPr>
            <w:r w:rsidRPr="000B156A">
              <w:t>1</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03E16C09"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79FA48D1"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11C878EF"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52D417CE"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2DA20F68"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3D35CCE4" w14:textId="77777777" w:rsidR="00BB6925" w:rsidRPr="000B156A" w:rsidRDefault="00BB6925" w:rsidP="00DA3341">
            <w:pPr>
              <w:jc w:val="center"/>
            </w:pPr>
          </w:p>
        </w:tc>
      </w:tr>
      <w:tr w:rsidR="00BB6925" w:rsidRPr="000B156A" w14:paraId="5F16DA24" w14:textId="77777777" w:rsidTr="002B3473">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14FEA6B" w14:textId="77777777" w:rsidR="00BB6925" w:rsidRPr="000B156A" w:rsidRDefault="00BB6925" w:rsidP="00DA3341">
            <w:r w:rsidRPr="000B156A">
              <w:t>семьи инвалидов и семей, имеющих детей-инвалидов</w:t>
            </w:r>
          </w:p>
        </w:tc>
        <w:tc>
          <w:tcPr>
            <w:tcW w:w="1294" w:type="dxa"/>
            <w:tcBorders>
              <w:top w:val="single" w:sz="8" w:space="0" w:color="000000"/>
              <w:left w:val="single" w:sz="8" w:space="0" w:color="000000"/>
              <w:bottom w:val="single" w:sz="8" w:space="0" w:color="000000"/>
              <w:right w:val="single" w:sz="8" w:space="0" w:color="000000"/>
            </w:tcBorders>
            <w:vAlign w:val="center"/>
            <w:hideMark/>
          </w:tcPr>
          <w:p w14:paraId="21E105E8" w14:textId="77777777" w:rsidR="00BB6925" w:rsidRPr="000B156A" w:rsidRDefault="00BB6925" w:rsidP="00DA3341">
            <w:pPr>
              <w:jc w:val="center"/>
            </w:pPr>
            <w:r w:rsidRPr="000B156A">
              <w:t>единица</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50AC52A6" w14:textId="77777777" w:rsidR="00BB6925" w:rsidRPr="000B156A" w:rsidRDefault="00BB6925" w:rsidP="00DA3341">
            <w:pPr>
              <w:jc w:val="center"/>
            </w:pP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7DEB7B13" w14:textId="77777777" w:rsidR="00BB6925" w:rsidRPr="000B156A" w:rsidRDefault="00BB6925" w:rsidP="00DA3341">
            <w:pPr>
              <w:jc w:val="center"/>
            </w:pPr>
            <w:r w:rsidRPr="000B156A">
              <w:t>0</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4DDD80C3" w14:textId="77777777" w:rsidR="00BB6925" w:rsidRPr="000B156A" w:rsidRDefault="00BB6925" w:rsidP="00DA3341">
            <w:pPr>
              <w:jc w:val="center"/>
            </w:pPr>
            <w:r w:rsidRPr="000B156A">
              <w:t>0</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45A1923B" w14:textId="77777777" w:rsidR="00BB6925" w:rsidRPr="000B156A" w:rsidRDefault="00BB6925" w:rsidP="00DA3341">
            <w:pPr>
              <w:jc w:val="center"/>
            </w:pPr>
            <w:r w:rsidRPr="000B156A">
              <w:t>0</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6273AFA8"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0B26B227"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668D27C8"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503C048A"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2986F6A7"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39B13A50" w14:textId="77777777" w:rsidR="00BB6925" w:rsidRPr="000B156A" w:rsidRDefault="00BB6925" w:rsidP="00DA3341">
            <w:pPr>
              <w:jc w:val="center"/>
            </w:pPr>
          </w:p>
        </w:tc>
      </w:tr>
      <w:tr w:rsidR="00BB6925" w:rsidRPr="000B156A" w14:paraId="30F87744" w14:textId="77777777" w:rsidTr="002B3473">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ABB7112" w14:textId="77777777" w:rsidR="00BB6925" w:rsidRPr="000B156A" w:rsidRDefault="00BB6925" w:rsidP="00DA3341">
            <w:r w:rsidRPr="000B156A">
              <w:t>многодетных семей</w:t>
            </w:r>
          </w:p>
        </w:tc>
        <w:tc>
          <w:tcPr>
            <w:tcW w:w="1294" w:type="dxa"/>
            <w:tcBorders>
              <w:top w:val="single" w:sz="8" w:space="0" w:color="000000"/>
              <w:left w:val="single" w:sz="8" w:space="0" w:color="000000"/>
              <w:bottom w:val="single" w:sz="8" w:space="0" w:color="000000"/>
              <w:right w:val="single" w:sz="8" w:space="0" w:color="000000"/>
            </w:tcBorders>
            <w:vAlign w:val="center"/>
            <w:hideMark/>
          </w:tcPr>
          <w:p w14:paraId="53ED78C9" w14:textId="77777777" w:rsidR="00BB6925" w:rsidRPr="000B156A" w:rsidRDefault="00BB6925" w:rsidP="00DA3341">
            <w:pPr>
              <w:jc w:val="center"/>
            </w:pPr>
            <w:r w:rsidRPr="000B156A">
              <w:t>единица</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583F882A" w14:textId="77777777" w:rsidR="00BB6925" w:rsidRPr="000B156A" w:rsidRDefault="00BB6925" w:rsidP="00DA3341">
            <w:pPr>
              <w:jc w:val="center"/>
            </w:pP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1857A899" w14:textId="77777777" w:rsidR="00BB6925" w:rsidRPr="000B156A" w:rsidRDefault="00BB6925" w:rsidP="00DA3341">
            <w:pPr>
              <w:jc w:val="center"/>
            </w:pP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75EBBA4A" w14:textId="77777777" w:rsidR="00BB6925" w:rsidRPr="000B156A" w:rsidRDefault="00BB6925" w:rsidP="00DA3341">
            <w:pPr>
              <w:jc w:val="center"/>
            </w:pPr>
            <w:r w:rsidRPr="000B156A">
              <w:t>0</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6F569860" w14:textId="77777777" w:rsidR="00BB6925" w:rsidRPr="000B156A" w:rsidRDefault="00BB6925" w:rsidP="00DA3341">
            <w:pPr>
              <w:jc w:val="center"/>
            </w:pPr>
            <w:r w:rsidRPr="000B156A">
              <w:t>0</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68207F80" w14:textId="77777777" w:rsidR="00BB6925" w:rsidRPr="000B156A" w:rsidRDefault="00BB6925" w:rsidP="00DA3341">
            <w:pPr>
              <w:jc w:val="center"/>
            </w:pPr>
            <w:r w:rsidRPr="000B156A">
              <w:t>0</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41C84F9B" w14:textId="77777777" w:rsidR="00BB6925" w:rsidRPr="000B156A" w:rsidRDefault="00BB6925" w:rsidP="00DA3341">
            <w:pPr>
              <w:jc w:val="center"/>
            </w:pPr>
            <w:r w:rsidRPr="000B156A">
              <w:t>0</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3CA2BBAF" w14:textId="77777777" w:rsidR="00BB6925" w:rsidRPr="000B156A" w:rsidRDefault="00BB6925" w:rsidP="00DA3341">
            <w:pPr>
              <w:jc w:val="center"/>
            </w:pPr>
            <w:r w:rsidRPr="000B156A">
              <w:t>1</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4A070243"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09EEAE71" w14:textId="77777777" w:rsidR="00BB6925" w:rsidRPr="000B156A" w:rsidRDefault="00BB6925" w:rsidP="00DA3341">
            <w:pPr>
              <w:jc w:val="center"/>
            </w:pPr>
            <w:r w:rsidRPr="000B156A">
              <w:t>1</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24A6E052" w14:textId="77777777" w:rsidR="00BB6925" w:rsidRPr="000B156A" w:rsidRDefault="00BB6925" w:rsidP="00DA3341">
            <w:pPr>
              <w:jc w:val="center"/>
            </w:pPr>
          </w:p>
        </w:tc>
      </w:tr>
      <w:tr w:rsidR="00BB6925" w:rsidRPr="000B156A" w14:paraId="35E0497D" w14:textId="77777777" w:rsidTr="002B3473">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7043E80" w14:textId="77777777" w:rsidR="00BB6925" w:rsidRPr="000B156A" w:rsidRDefault="00BB6925" w:rsidP="00DA3341">
            <w:r w:rsidRPr="000B156A">
              <w:t>молодых семей</w:t>
            </w:r>
          </w:p>
        </w:tc>
        <w:tc>
          <w:tcPr>
            <w:tcW w:w="1294" w:type="dxa"/>
            <w:tcBorders>
              <w:top w:val="single" w:sz="8" w:space="0" w:color="000000"/>
              <w:left w:val="single" w:sz="8" w:space="0" w:color="000000"/>
              <w:bottom w:val="single" w:sz="8" w:space="0" w:color="000000"/>
              <w:right w:val="single" w:sz="8" w:space="0" w:color="000000"/>
            </w:tcBorders>
            <w:vAlign w:val="center"/>
            <w:hideMark/>
          </w:tcPr>
          <w:p w14:paraId="08DE8354" w14:textId="77777777" w:rsidR="00BB6925" w:rsidRPr="000B156A" w:rsidRDefault="00BB6925" w:rsidP="00DA3341">
            <w:pPr>
              <w:jc w:val="center"/>
            </w:pPr>
            <w:r w:rsidRPr="000B156A">
              <w:t>единица</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5B60E449" w14:textId="77777777" w:rsidR="00BB6925" w:rsidRPr="000B156A" w:rsidRDefault="00BB6925" w:rsidP="00DA3341">
            <w:pPr>
              <w:jc w:val="center"/>
            </w:pPr>
            <w:r w:rsidRPr="000B156A">
              <w:t>0</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2F22BC42" w14:textId="77777777" w:rsidR="00BB6925" w:rsidRPr="000B156A" w:rsidRDefault="00BB6925" w:rsidP="00DA3341">
            <w:pPr>
              <w:jc w:val="center"/>
            </w:pPr>
            <w:r w:rsidRPr="000B156A">
              <w:t>0</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629CED7E" w14:textId="77777777" w:rsidR="00BB6925" w:rsidRPr="000B156A" w:rsidRDefault="00BB6925" w:rsidP="00DA3341">
            <w:pPr>
              <w:jc w:val="center"/>
            </w:pPr>
            <w:r w:rsidRPr="000B156A">
              <w:t>0</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394FD97C" w14:textId="77777777" w:rsidR="00BB6925" w:rsidRPr="000B156A" w:rsidRDefault="00BB6925" w:rsidP="00DA3341">
            <w:pPr>
              <w:jc w:val="center"/>
            </w:pPr>
            <w:r w:rsidRPr="000B156A">
              <w:t>1</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4757344D" w14:textId="77777777" w:rsidR="00BB6925" w:rsidRPr="000B156A" w:rsidRDefault="00BB6925" w:rsidP="00DA3341">
            <w:pPr>
              <w:jc w:val="center"/>
            </w:pPr>
            <w:r w:rsidRPr="000B156A">
              <w:t>1</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777E4809"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429E67D9"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5202BCEF"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4E16F324"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617A8F82" w14:textId="77777777" w:rsidR="00BB6925" w:rsidRPr="000B156A" w:rsidRDefault="00BB6925" w:rsidP="00DA3341">
            <w:pPr>
              <w:jc w:val="center"/>
            </w:pPr>
          </w:p>
        </w:tc>
      </w:tr>
      <w:tr w:rsidR="00BB6925" w:rsidRPr="000B156A" w14:paraId="73A96080" w14:textId="77777777" w:rsidTr="002B3473">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8702363" w14:textId="77777777" w:rsidR="00BB6925" w:rsidRPr="000B156A" w:rsidRDefault="00BB6925" w:rsidP="00DA3341">
            <w:proofErr w:type="gramStart"/>
            <w:r w:rsidRPr="000B156A">
              <w:t>семьи</w:t>
            </w:r>
            <w:proofErr w:type="gramEnd"/>
            <w:r w:rsidRPr="000B156A">
              <w:t xml:space="preserve"> проживающие в ветхом и аварийном жилфонде</w:t>
            </w:r>
          </w:p>
        </w:tc>
        <w:tc>
          <w:tcPr>
            <w:tcW w:w="1294" w:type="dxa"/>
            <w:tcBorders>
              <w:top w:val="single" w:sz="8" w:space="0" w:color="000000"/>
              <w:left w:val="single" w:sz="8" w:space="0" w:color="000000"/>
              <w:bottom w:val="single" w:sz="8" w:space="0" w:color="000000"/>
              <w:right w:val="single" w:sz="8" w:space="0" w:color="000000"/>
            </w:tcBorders>
            <w:vAlign w:val="center"/>
            <w:hideMark/>
          </w:tcPr>
          <w:p w14:paraId="010A8B26" w14:textId="77777777" w:rsidR="00BB6925" w:rsidRPr="000B156A" w:rsidRDefault="00BB6925" w:rsidP="00DA3341">
            <w:pPr>
              <w:jc w:val="center"/>
            </w:pPr>
            <w:r w:rsidRPr="000B156A">
              <w:t>единица</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0C88DFCA" w14:textId="77777777" w:rsidR="00BB6925" w:rsidRPr="000B156A" w:rsidRDefault="00BB6925" w:rsidP="00DA3341">
            <w:pPr>
              <w:jc w:val="center"/>
            </w:pP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79FDF796" w14:textId="77777777" w:rsidR="00BB6925" w:rsidRPr="000B156A" w:rsidRDefault="00BB6925" w:rsidP="00DA3341">
            <w:pPr>
              <w:jc w:val="center"/>
            </w:pP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1F102B78" w14:textId="77777777" w:rsidR="00BB6925" w:rsidRPr="000B156A" w:rsidRDefault="00BB6925" w:rsidP="00DA3341">
            <w:pPr>
              <w:jc w:val="center"/>
            </w:pPr>
            <w:r w:rsidRPr="000B156A">
              <w:t>0</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4A60611A" w14:textId="77777777" w:rsidR="00BB6925" w:rsidRPr="000B156A" w:rsidRDefault="00BB6925" w:rsidP="00DA3341">
            <w:pPr>
              <w:jc w:val="center"/>
            </w:pPr>
            <w:r w:rsidRPr="000B156A">
              <w:t>0</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6E79F95C" w14:textId="77777777" w:rsidR="00BB6925" w:rsidRPr="000B156A" w:rsidRDefault="00BB6925" w:rsidP="00DA3341">
            <w:pPr>
              <w:jc w:val="center"/>
            </w:pPr>
            <w:r w:rsidRPr="000B156A">
              <w:t>0</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5860333C"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7D9A6587"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2735D8FE" w14:textId="77777777" w:rsidR="00BB6925" w:rsidRPr="000B156A" w:rsidRDefault="00BB6925" w:rsidP="00DA3341">
            <w:pPr>
              <w:jc w:val="center"/>
            </w:pPr>
            <w:r w:rsidRPr="000B156A">
              <w:t>0</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57D23FF2"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37EBFF2E" w14:textId="77777777" w:rsidR="00BB6925" w:rsidRPr="000B156A" w:rsidRDefault="00BB6925" w:rsidP="00DA3341">
            <w:pPr>
              <w:jc w:val="center"/>
            </w:pPr>
          </w:p>
        </w:tc>
      </w:tr>
      <w:tr w:rsidR="00BB6925" w:rsidRPr="000B156A" w14:paraId="6BCF38FB" w14:textId="77777777" w:rsidTr="002B3473">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3E7F1B5" w14:textId="77777777" w:rsidR="00BB6925" w:rsidRPr="000B156A" w:rsidRDefault="00BB6925" w:rsidP="00DA3341">
            <w:proofErr w:type="gramStart"/>
            <w:r w:rsidRPr="000B156A">
              <w:t>семьи</w:t>
            </w:r>
            <w:proofErr w:type="gramEnd"/>
            <w:r w:rsidRPr="000B156A">
              <w:t xml:space="preserve"> проживающие в сельской местности</w:t>
            </w:r>
          </w:p>
        </w:tc>
        <w:tc>
          <w:tcPr>
            <w:tcW w:w="1294" w:type="dxa"/>
            <w:tcBorders>
              <w:top w:val="single" w:sz="8" w:space="0" w:color="000000"/>
              <w:left w:val="single" w:sz="8" w:space="0" w:color="000000"/>
              <w:bottom w:val="single" w:sz="8" w:space="0" w:color="000000"/>
              <w:right w:val="single" w:sz="8" w:space="0" w:color="000000"/>
            </w:tcBorders>
            <w:vAlign w:val="center"/>
            <w:hideMark/>
          </w:tcPr>
          <w:p w14:paraId="3430731D" w14:textId="77777777" w:rsidR="00BB6925" w:rsidRPr="000B156A" w:rsidRDefault="00BB6925" w:rsidP="00DA3341">
            <w:pPr>
              <w:jc w:val="center"/>
            </w:pPr>
            <w:r w:rsidRPr="000B156A">
              <w:t>единица</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41BCE884" w14:textId="77777777" w:rsidR="00BB6925" w:rsidRPr="000B156A" w:rsidRDefault="00BB6925" w:rsidP="00DA3341">
            <w:pPr>
              <w:jc w:val="center"/>
            </w:pPr>
            <w:r w:rsidRPr="000B156A">
              <w:t>0</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0730E6A6" w14:textId="77777777" w:rsidR="00BB6925" w:rsidRPr="000B156A" w:rsidRDefault="00BB6925" w:rsidP="00DA3341">
            <w:pPr>
              <w:jc w:val="center"/>
            </w:pPr>
            <w:r w:rsidRPr="000B156A">
              <w:t>0</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7A0D27D9" w14:textId="77777777" w:rsidR="00BB6925" w:rsidRPr="000B156A" w:rsidRDefault="00BB6925" w:rsidP="00DA3341">
            <w:pPr>
              <w:jc w:val="center"/>
            </w:pPr>
            <w:r w:rsidRPr="000B156A">
              <w:t>0</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65BE9CDA" w14:textId="77777777" w:rsidR="00BB6925" w:rsidRPr="000B156A" w:rsidRDefault="00BB6925" w:rsidP="00DA3341">
            <w:pPr>
              <w:jc w:val="center"/>
            </w:pPr>
            <w:r w:rsidRPr="000B156A">
              <w:t>5</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5C943C1F" w14:textId="77777777" w:rsidR="00BB6925" w:rsidRPr="000B156A" w:rsidRDefault="00BB6925" w:rsidP="00DA3341">
            <w:pPr>
              <w:jc w:val="center"/>
            </w:pPr>
            <w:r w:rsidRPr="000B156A">
              <w:t>2</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3DD364CD" w14:textId="77777777" w:rsidR="00BB6925" w:rsidRPr="000B156A" w:rsidRDefault="00BB6925" w:rsidP="00DA3341">
            <w:pPr>
              <w:jc w:val="center"/>
            </w:pPr>
            <w:r w:rsidRPr="000B156A">
              <w:t>2</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71CEE9C1" w14:textId="77777777" w:rsidR="00BB6925" w:rsidRPr="000B156A" w:rsidRDefault="00BB6925" w:rsidP="00DA3341">
            <w:pPr>
              <w:jc w:val="center"/>
            </w:pPr>
            <w:r w:rsidRPr="000B156A">
              <w:t>0</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29EA96C9" w14:textId="77777777" w:rsidR="00BB6925" w:rsidRPr="000B156A" w:rsidRDefault="00BB6925" w:rsidP="00DA3341">
            <w:pPr>
              <w:jc w:val="center"/>
            </w:pPr>
            <w:r w:rsidRPr="000B156A">
              <w:t>0</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27A778A9" w14:textId="77777777" w:rsidR="00BB6925" w:rsidRPr="000B156A" w:rsidRDefault="00BB6925" w:rsidP="00DA3341">
            <w:pPr>
              <w:jc w:val="center"/>
            </w:pPr>
            <w:r w:rsidRPr="000B156A">
              <w:t>1</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5ECCA47D" w14:textId="77777777" w:rsidR="00BB6925" w:rsidRPr="000B156A" w:rsidRDefault="00BB6925" w:rsidP="00DA3341">
            <w:pPr>
              <w:jc w:val="center"/>
            </w:pPr>
          </w:p>
        </w:tc>
      </w:tr>
      <w:tr w:rsidR="00BB6925" w:rsidRPr="000B156A" w14:paraId="04F00C47" w14:textId="77777777" w:rsidTr="002B3473">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7C9F2C4" w14:textId="77777777" w:rsidR="00BB6925" w:rsidRPr="000B156A" w:rsidRDefault="00BB6925" w:rsidP="00DA3341">
            <w:r w:rsidRPr="000B156A">
              <w:t>молодые семьи, проживающие в сельской местности</w:t>
            </w:r>
          </w:p>
        </w:tc>
        <w:tc>
          <w:tcPr>
            <w:tcW w:w="1294" w:type="dxa"/>
            <w:tcBorders>
              <w:top w:val="single" w:sz="8" w:space="0" w:color="000000"/>
              <w:left w:val="single" w:sz="8" w:space="0" w:color="000000"/>
              <w:bottom w:val="single" w:sz="8" w:space="0" w:color="000000"/>
              <w:right w:val="single" w:sz="8" w:space="0" w:color="000000"/>
            </w:tcBorders>
            <w:vAlign w:val="center"/>
            <w:hideMark/>
          </w:tcPr>
          <w:p w14:paraId="69730D29" w14:textId="77777777" w:rsidR="00BB6925" w:rsidRPr="000B156A" w:rsidRDefault="00BB6925" w:rsidP="00DA3341">
            <w:pPr>
              <w:jc w:val="center"/>
            </w:pPr>
            <w:r w:rsidRPr="000B156A">
              <w:t>единица</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7DCCD46D" w14:textId="77777777" w:rsidR="00BB6925" w:rsidRPr="000B156A" w:rsidRDefault="00BB6925" w:rsidP="00DA3341">
            <w:pPr>
              <w:jc w:val="center"/>
            </w:pPr>
            <w:r w:rsidRPr="000B156A">
              <w:t>0</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35FE6770" w14:textId="77777777" w:rsidR="00BB6925" w:rsidRPr="000B156A" w:rsidRDefault="00BB6925" w:rsidP="00DA3341">
            <w:pPr>
              <w:jc w:val="center"/>
            </w:pPr>
            <w:r w:rsidRPr="000B156A">
              <w:t>0</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7BD307AE" w14:textId="77777777" w:rsidR="00BB6925" w:rsidRPr="000B156A" w:rsidRDefault="00BB6925" w:rsidP="00DA3341">
            <w:pPr>
              <w:jc w:val="center"/>
            </w:pPr>
            <w:r w:rsidRPr="000B156A">
              <w:t>0</w:t>
            </w: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69DA8FCD" w14:textId="77777777" w:rsidR="00BB6925" w:rsidRPr="000B156A" w:rsidRDefault="00BB6925" w:rsidP="00DA3341">
            <w:pPr>
              <w:jc w:val="center"/>
            </w:pPr>
            <w:r w:rsidRPr="000B156A">
              <w:t>1</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00CB9367" w14:textId="77777777" w:rsidR="00BB6925" w:rsidRPr="000B156A" w:rsidRDefault="00BB6925" w:rsidP="00DA3341">
            <w:pPr>
              <w:jc w:val="center"/>
            </w:pPr>
            <w:r w:rsidRPr="000B156A">
              <w:t>1</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1CE2876C"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39720C22"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674847C8"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5AF6BA7E"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465D50C2" w14:textId="77777777" w:rsidR="00BB6925" w:rsidRPr="000B156A" w:rsidRDefault="00BB6925" w:rsidP="00DA3341">
            <w:pPr>
              <w:jc w:val="center"/>
            </w:pPr>
          </w:p>
        </w:tc>
      </w:tr>
      <w:tr w:rsidR="00BB6925" w:rsidRPr="000B156A" w14:paraId="2FAC2C63" w14:textId="77777777" w:rsidTr="002B3473">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813C58E" w14:textId="77777777" w:rsidR="00BB6925" w:rsidRPr="000B156A" w:rsidRDefault="00BB6925" w:rsidP="00DA3341">
            <w:r w:rsidRPr="000B156A">
              <w:t>семьи молодых специалистов</w:t>
            </w:r>
          </w:p>
        </w:tc>
        <w:tc>
          <w:tcPr>
            <w:tcW w:w="1294" w:type="dxa"/>
            <w:tcBorders>
              <w:top w:val="single" w:sz="8" w:space="0" w:color="000000"/>
              <w:left w:val="single" w:sz="8" w:space="0" w:color="000000"/>
              <w:bottom w:val="single" w:sz="8" w:space="0" w:color="000000"/>
              <w:right w:val="single" w:sz="8" w:space="0" w:color="000000"/>
            </w:tcBorders>
            <w:vAlign w:val="center"/>
            <w:hideMark/>
          </w:tcPr>
          <w:p w14:paraId="798E902E" w14:textId="77777777" w:rsidR="00BB6925" w:rsidRPr="000B156A" w:rsidRDefault="00BB6925" w:rsidP="00DA3341">
            <w:pPr>
              <w:jc w:val="center"/>
            </w:pPr>
            <w:r w:rsidRPr="000B156A">
              <w:t>единица</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6D3E2C5E" w14:textId="77777777" w:rsidR="00BB6925" w:rsidRPr="000B156A" w:rsidRDefault="00BB6925" w:rsidP="00DA3341">
            <w:pPr>
              <w:jc w:val="center"/>
            </w:pP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05391580" w14:textId="77777777" w:rsidR="00BB6925" w:rsidRPr="000B156A" w:rsidRDefault="00BB6925" w:rsidP="00DA3341">
            <w:pPr>
              <w:jc w:val="center"/>
            </w:pP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79FA9302" w14:textId="77777777" w:rsidR="00BB6925" w:rsidRPr="000B156A" w:rsidRDefault="00BB6925" w:rsidP="00DA3341">
            <w:pPr>
              <w:jc w:val="center"/>
            </w:pPr>
          </w:p>
        </w:tc>
        <w:tc>
          <w:tcPr>
            <w:tcW w:w="669" w:type="dxa"/>
            <w:tcBorders>
              <w:top w:val="single" w:sz="8" w:space="0" w:color="000000"/>
              <w:left w:val="single" w:sz="8" w:space="0" w:color="000000"/>
              <w:bottom w:val="single" w:sz="8" w:space="0" w:color="000000"/>
              <w:right w:val="single" w:sz="8" w:space="0" w:color="000000"/>
            </w:tcBorders>
            <w:vAlign w:val="center"/>
            <w:hideMark/>
          </w:tcPr>
          <w:p w14:paraId="1CE6A6D2"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579A79C4"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5C3E25E0"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573FDBC3" w14:textId="77777777" w:rsidR="00BB6925" w:rsidRPr="000B156A" w:rsidRDefault="00BB6925" w:rsidP="00DA3341">
            <w:pPr>
              <w:jc w:val="center"/>
            </w:pPr>
            <w:r w:rsidRPr="000B156A">
              <w:t>0</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47DEBC6E" w14:textId="77777777" w:rsidR="00BB6925" w:rsidRPr="000B156A" w:rsidRDefault="00BB6925" w:rsidP="00DA3341">
            <w:pPr>
              <w:jc w:val="center"/>
            </w:pPr>
            <w:r w:rsidRPr="000B156A">
              <w:t>0</w:t>
            </w: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46EF93B7" w14:textId="77777777" w:rsidR="00BB6925" w:rsidRPr="000B156A" w:rsidRDefault="00BB6925" w:rsidP="00DA3341">
            <w:pPr>
              <w:jc w:val="center"/>
            </w:pPr>
          </w:p>
        </w:tc>
        <w:tc>
          <w:tcPr>
            <w:tcW w:w="616" w:type="dxa"/>
            <w:tcBorders>
              <w:top w:val="single" w:sz="8" w:space="0" w:color="000000"/>
              <w:left w:val="single" w:sz="8" w:space="0" w:color="000000"/>
              <w:bottom w:val="single" w:sz="8" w:space="0" w:color="000000"/>
              <w:right w:val="single" w:sz="8" w:space="0" w:color="000000"/>
            </w:tcBorders>
            <w:vAlign w:val="center"/>
            <w:hideMark/>
          </w:tcPr>
          <w:p w14:paraId="70029F75" w14:textId="77777777" w:rsidR="00BB6925" w:rsidRPr="000B156A" w:rsidRDefault="00BB6925" w:rsidP="00DA3341">
            <w:pPr>
              <w:jc w:val="center"/>
            </w:pPr>
          </w:p>
        </w:tc>
      </w:tr>
    </w:tbl>
    <w:p w14:paraId="14F00579" w14:textId="77777777" w:rsidR="002B3473" w:rsidRPr="000B156A" w:rsidRDefault="002B3473" w:rsidP="002B3473">
      <w:pPr>
        <w:tabs>
          <w:tab w:val="left" w:pos="742"/>
        </w:tabs>
        <w:ind w:right="57" w:firstLine="709"/>
        <w:jc w:val="both"/>
      </w:pPr>
    </w:p>
    <w:p w14:paraId="1F32AE77" w14:textId="407A399C" w:rsidR="002B3473" w:rsidRPr="000B156A" w:rsidRDefault="002B3473" w:rsidP="009518AC">
      <w:pPr>
        <w:tabs>
          <w:tab w:val="left" w:pos="742"/>
        </w:tabs>
        <w:ind w:right="57" w:firstLine="709"/>
        <w:jc w:val="both"/>
      </w:pPr>
      <w:r w:rsidRPr="000B156A">
        <w:t>Данные по распределению жилищного фонда в населенном пункте не предоставлены и не могут быть отражены в проекте.</w:t>
      </w:r>
    </w:p>
    <w:p w14:paraId="7ED6792E" w14:textId="03779F9B" w:rsidR="001646BD" w:rsidRPr="000B156A" w:rsidRDefault="00140517" w:rsidP="001646BD">
      <w:pPr>
        <w:pStyle w:val="3"/>
      </w:pPr>
      <w:bookmarkStart w:id="54" w:name="_Toc151122637"/>
      <w:r w:rsidRPr="000B156A">
        <w:lastRenderedPageBreak/>
        <w:t>2</w:t>
      </w:r>
      <w:r w:rsidR="00094AF4" w:rsidRPr="000B156A">
        <w:t>.</w:t>
      </w:r>
      <w:r w:rsidRPr="000B156A">
        <w:t>3</w:t>
      </w:r>
      <w:r w:rsidR="00094AF4" w:rsidRPr="000B156A">
        <w:t>.</w:t>
      </w:r>
      <w:r w:rsidRPr="000B156A">
        <w:t>2</w:t>
      </w:r>
      <w:r w:rsidR="001646BD" w:rsidRPr="000B156A">
        <w:t xml:space="preserve">. Экономический потенциал </w:t>
      </w:r>
      <w:bookmarkEnd w:id="49"/>
      <w:r w:rsidR="001646BD" w:rsidRPr="000B156A">
        <w:t>поселения</w:t>
      </w:r>
      <w:bookmarkEnd w:id="50"/>
      <w:bookmarkEnd w:id="51"/>
      <w:bookmarkEnd w:id="52"/>
      <w:bookmarkEnd w:id="53"/>
      <w:bookmarkEnd w:id="54"/>
      <w:r w:rsidR="001646BD" w:rsidRPr="000B156A">
        <w:t xml:space="preserve"> </w:t>
      </w:r>
    </w:p>
    <w:p w14:paraId="04F3CB88" w14:textId="77777777" w:rsidR="001646BD" w:rsidRPr="000B156A" w:rsidRDefault="001646BD" w:rsidP="001646BD">
      <w:pPr>
        <w:pStyle w:val="7"/>
      </w:pPr>
      <w:r w:rsidRPr="000B156A">
        <w:t xml:space="preserve">Таблица </w:t>
      </w:r>
      <w:r w:rsidR="00140517" w:rsidRPr="000B156A">
        <w:rPr>
          <w:bCs/>
        </w:rPr>
        <w:t>2</w:t>
      </w:r>
      <w:r w:rsidR="00094AF4" w:rsidRPr="000B156A">
        <w:rPr>
          <w:bCs/>
        </w:rPr>
        <w:t>.</w:t>
      </w:r>
      <w:r w:rsidR="00140517" w:rsidRPr="000B156A">
        <w:rPr>
          <w:bCs/>
        </w:rPr>
        <w:t>3</w:t>
      </w:r>
      <w:r w:rsidR="00094AF4" w:rsidRPr="000B156A">
        <w:rPr>
          <w:bCs/>
        </w:rPr>
        <w:t>.</w:t>
      </w:r>
      <w:r w:rsidR="00140517" w:rsidRPr="000B156A">
        <w:rPr>
          <w:bCs/>
        </w:rPr>
        <w:t>2</w:t>
      </w:r>
      <w:r w:rsidRPr="000B156A">
        <w:rPr>
          <w:bCs/>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
        <w:gridCol w:w="1932"/>
        <w:gridCol w:w="2364"/>
        <w:gridCol w:w="4387"/>
      </w:tblGrid>
      <w:tr w:rsidR="009518AC" w:rsidRPr="000B156A" w14:paraId="7942A33B" w14:textId="77777777" w:rsidTr="00DA3341">
        <w:trPr>
          <w:trHeight w:val="360"/>
        </w:trPr>
        <w:tc>
          <w:tcPr>
            <w:tcW w:w="9571" w:type="dxa"/>
            <w:gridSpan w:val="4"/>
          </w:tcPr>
          <w:p w14:paraId="3A30B2A8" w14:textId="77777777" w:rsidR="009518AC" w:rsidRPr="000B156A" w:rsidRDefault="009518AC" w:rsidP="00DA3341">
            <w:pPr>
              <w:jc w:val="center"/>
              <w:rPr>
                <w:b/>
                <w:sz w:val="20"/>
                <w:szCs w:val="20"/>
              </w:rPr>
            </w:pPr>
            <w:r w:rsidRPr="000B156A">
              <w:rPr>
                <w:b/>
              </w:rPr>
              <w:t>Сельскохозяйственные предприятия и организации</w:t>
            </w:r>
          </w:p>
        </w:tc>
      </w:tr>
      <w:tr w:rsidR="009518AC" w:rsidRPr="000B156A" w14:paraId="77DBE67B" w14:textId="77777777" w:rsidTr="00DA3341">
        <w:trPr>
          <w:trHeight w:val="384"/>
        </w:trPr>
        <w:tc>
          <w:tcPr>
            <w:tcW w:w="888" w:type="dxa"/>
          </w:tcPr>
          <w:p w14:paraId="0C7D0439" w14:textId="77777777" w:rsidR="009518AC" w:rsidRPr="000B156A" w:rsidRDefault="009518AC" w:rsidP="00DA3341">
            <w:pPr>
              <w:jc w:val="both"/>
              <w:rPr>
                <w:sz w:val="20"/>
                <w:szCs w:val="20"/>
              </w:rPr>
            </w:pPr>
            <w:r w:rsidRPr="000B156A">
              <w:rPr>
                <w:sz w:val="20"/>
                <w:szCs w:val="20"/>
              </w:rPr>
              <w:t>15</w:t>
            </w:r>
          </w:p>
        </w:tc>
        <w:tc>
          <w:tcPr>
            <w:tcW w:w="1932" w:type="dxa"/>
          </w:tcPr>
          <w:p w14:paraId="3317C6DD" w14:textId="77777777" w:rsidR="009518AC" w:rsidRPr="000B156A" w:rsidRDefault="009518AC" w:rsidP="00DA3341">
            <w:pPr>
              <w:jc w:val="both"/>
              <w:rPr>
                <w:sz w:val="20"/>
                <w:szCs w:val="20"/>
              </w:rPr>
            </w:pPr>
            <w:r w:rsidRPr="000B156A">
              <w:rPr>
                <w:sz w:val="20"/>
                <w:szCs w:val="20"/>
              </w:rPr>
              <w:t>ИП глава КФХ Сергеев С.Н.</w:t>
            </w:r>
          </w:p>
        </w:tc>
        <w:tc>
          <w:tcPr>
            <w:tcW w:w="2364" w:type="dxa"/>
          </w:tcPr>
          <w:p w14:paraId="3234E30E" w14:textId="77777777" w:rsidR="009518AC" w:rsidRPr="000B156A" w:rsidRDefault="009518AC" w:rsidP="00DA3341">
            <w:pPr>
              <w:jc w:val="both"/>
              <w:rPr>
                <w:sz w:val="20"/>
                <w:szCs w:val="20"/>
              </w:rPr>
            </w:pPr>
            <w:r w:rsidRPr="000B156A">
              <w:rPr>
                <w:sz w:val="20"/>
                <w:szCs w:val="20"/>
              </w:rPr>
              <w:t>С. Мокрое</w:t>
            </w:r>
          </w:p>
        </w:tc>
        <w:tc>
          <w:tcPr>
            <w:tcW w:w="4387" w:type="dxa"/>
          </w:tcPr>
          <w:p w14:paraId="31F7509A" w14:textId="77777777" w:rsidR="009518AC" w:rsidRPr="000B156A" w:rsidRDefault="009518AC" w:rsidP="00DA3341">
            <w:pPr>
              <w:jc w:val="both"/>
              <w:rPr>
                <w:sz w:val="20"/>
                <w:szCs w:val="20"/>
              </w:rPr>
            </w:pPr>
            <w:r w:rsidRPr="000B156A">
              <w:rPr>
                <w:sz w:val="20"/>
                <w:szCs w:val="20"/>
              </w:rPr>
              <w:t>Сельскохозяйственное производство</w:t>
            </w:r>
          </w:p>
        </w:tc>
      </w:tr>
      <w:tr w:rsidR="009518AC" w:rsidRPr="000B156A" w14:paraId="79148C62" w14:textId="77777777" w:rsidTr="00DA3341">
        <w:trPr>
          <w:trHeight w:val="384"/>
        </w:trPr>
        <w:tc>
          <w:tcPr>
            <w:tcW w:w="888" w:type="dxa"/>
          </w:tcPr>
          <w:p w14:paraId="4A25E1E9" w14:textId="77777777" w:rsidR="009518AC" w:rsidRPr="000B156A" w:rsidRDefault="009518AC" w:rsidP="00DA3341">
            <w:pPr>
              <w:jc w:val="both"/>
              <w:rPr>
                <w:sz w:val="20"/>
                <w:szCs w:val="20"/>
              </w:rPr>
            </w:pPr>
            <w:r w:rsidRPr="000B156A">
              <w:rPr>
                <w:sz w:val="20"/>
                <w:szCs w:val="20"/>
              </w:rPr>
              <w:t>16</w:t>
            </w:r>
          </w:p>
        </w:tc>
        <w:tc>
          <w:tcPr>
            <w:tcW w:w="1932" w:type="dxa"/>
          </w:tcPr>
          <w:p w14:paraId="2A5890C5" w14:textId="77777777" w:rsidR="009518AC" w:rsidRPr="000B156A" w:rsidRDefault="009518AC" w:rsidP="00DA3341">
            <w:pPr>
              <w:jc w:val="both"/>
              <w:rPr>
                <w:sz w:val="20"/>
                <w:szCs w:val="20"/>
              </w:rPr>
            </w:pPr>
            <w:r w:rsidRPr="000B156A">
              <w:rPr>
                <w:sz w:val="20"/>
                <w:szCs w:val="20"/>
              </w:rPr>
              <w:t xml:space="preserve">ИП глава КФХ </w:t>
            </w:r>
            <w:proofErr w:type="spellStart"/>
            <w:r w:rsidRPr="000B156A">
              <w:rPr>
                <w:sz w:val="20"/>
                <w:szCs w:val="20"/>
              </w:rPr>
              <w:t>Воронкина</w:t>
            </w:r>
            <w:proofErr w:type="spellEnd"/>
            <w:r w:rsidRPr="000B156A">
              <w:rPr>
                <w:sz w:val="20"/>
                <w:szCs w:val="20"/>
              </w:rPr>
              <w:t xml:space="preserve"> О.Н.</w:t>
            </w:r>
          </w:p>
        </w:tc>
        <w:tc>
          <w:tcPr>
            <w:tcW w:w="2364" w:type="dxa"/>
          </w:tcPr>
          <w:p w14:paraId="22B6A957" w14:textId="77777777" w:rsidR="009518AC" w:rsidRPr="000B156A" w:rsidRDefault="009518AC" w:rsidP="00DA3341">
            <w:pPr>
              <w:jc w:val="both"/>
              <w:rPr>
                <w:sz w:val="20"/>
                <w:szCs w:val="20"/>
              </w:rPr>
            </w:pPr>
            <w:r w:rsidRPr="000B156A">
              <w:rPr>
                <w:sz w:val="20"/>
                <w:szCs w:val="20"/>
              </w:rPr>
              <w:t>Д. Устье</w:t>
            </w:r>
          </w:p>
        </w:tc>
        <w:tc>
          <w:tcPr>
            <w:tcW w:w="4387" w:type="dxa"/>
          </w:tcPr>
          <w:p w14:paraId="548B24ED" w14:textId="77777777" w:rsidR="009518AC" w:rsidRPr="000B156A" w:rsidRDefault="009518AC" w:rsidP="00DA3341">
            <w:pPr>
              <w:jc w:val="both"/>
              <w:rPr>
                <w:sz w:val="20"/>
                <w:szCs w:val="20"/>
              </w:rPr>
            </w:pPr>
            <w:r w:rsidRPr="000B156A">
              <w:rPr>
                <w:sz w:val="20"/>
                <w:szCs w:val="20"/>
              </w:rPr>
              <w:t>Сельскохозяйственное производство</w:t>
            </w:r>
          </w:p>
        </w:tc>
      </w:tr>
      <w:tr w:rsidR="009518AC" w:rsidRPr="000B156A" w14:paraId="3264425F" w14:textId="77777777" w:rsidTr="00DA3341">
        <w:trPr>
          <w:trHeight w:val="336"/>
        </w:trPr>
        <w:tc>
          <w:tcPr>
            <w:tcW w:w="888" w:type="dxa"/>
          </w:tcPr>
          <w:p w14:paraId="245A8836" w14:textId="77777777" w:rsidR="009518AC" w:rsidRPr="000B156A" w:rsidRDefault="009518AC" w:rsidP="00DA3341">
            <w:pPr>
              <w:jc w:val="both"/>
              <w:rPr>
                <w:sz w:val="20"/>
                <w:szCs w:val="20"/>
              </w:rPr>
            </w:pPr>
            <w:r w:rsidRPr="000B156A">
              <w:rPr>
                <w:sz w:val="20"/>
                <w:szCs w:val="20"/>
              </w:rPr>
              <w:t>17</w:t>
            </w:r>
          </w:p>
        </w:tc>
        <w:tc>
          <w:tcPr>
            <w:tcW w:w="1932" w:type="dxa"/>
          </w:tcPr>
          <w:p w14:paraId="402835CA" w14:textId="77777777" w:rsidR="009518AC" w:rsidRPr="000B156A" w:rsidRDefault="009518AC" w:rsidP="00DA3341">
            <w:pPr>
              <w:jc w:val="both"/>
              <w:rPr>
                <w:sz w:val="20"/>
                <w:szCs w:val="20"/>
              </w:rPr>
            </w:pPr>
            <w:r w:rsidRPr="000B156A">
              <w:rPr>
                <w:sz w:val="20"/>
                <w:szCs w:val="20"/>
              </w:rPr>
              <w:t>СПК «Прогресс»</w:t>
            </w:r>
          </w:p>
        </w:tc>
        <w:tc>
          <w:tcPr>
            <w:tcW w:w="2364" w:type="dxa"/>
          </w:tcPr>
          <w:p w14:paraId="61A46CBC" w14:textId="77777777" w:rsidR="009518AC" w:rsidRPr="000B156A" w:rsidRDefault="009518AC" w:rsidP="00DA3341">
            <w:pPr>
              <w:jc w:val="both"/>
              <w:rPr>
                <w:sz w:val="20"/>
                <w:szCs w:val="20"/>
              </w:rPr>
            </w:pPr>
            <w:r w:rsidRPr="000B156A">
              <w:rPr>
                <w:sz w:val="20"/>
                <w:szCs w:val="20"/>
              </w:rPr>
              <w:t>С. Мокрое</w:t>
            </w:r>
          </w:p>
        </w:tc>
        <w:tc>
          <w:tcPr>
            <w:tcW w:w="4387" w:type="dxa"/>
          </w:tcPr>
          <w:p w14:paraId="7BEC46C7" w14:textId="77777777" w:rsidR="009518AC" w:rsidRPr="000B156A" w:rsidRDefault="009518AC" w:rsidP="00DA3341">
            <w:pPr>
              <w:jc w:val="both"/>
              <w:rPr>
                <w:sz w:val="20"/>
                <w:szCs w:val="20"/>
              </w:rPr>
            </w:pPr>
            <w:r w:rsidRPr="000B156A">
              <w:rPr>
                <w:sz w:val="20"/>
                <w:szCs w:val="20"/>
              </w:rPr>
              <w:t>Сельскохозяйственное производство</w:t>
            </w:r>
          </w:p>
        </w:tc>
      </w:tr>
      <w:tr w:rsidR="009518AC" w:rsidRPr="000B156A" w14:paraId="4AD7773D" w14:textId="77777777" w:rsidTr="00DA3341">
        <w:trPr>
          <w:trHeight w:val="300"/>
        </w:trPr>
        <w:tc>
          <w:tcPr>
            <w:tcW w:w="888" w:type="dxa"/>
          </w:tcPr>
          <w:p w14:paraId="4B52F693" w14:textId="77777777" w:rsidR="009518AC" w:rsidRPr="000B156A" w:rsidRDefault="009518AC" w:rsidP="00DA3341">
            <w:pPr>
              <w:jc w:val="both"/>
              <w:rPr>
                <w:sz w:val="20"/>
                <w:szCs w:val="20"/>
              </w:rPr>
            </w:pPr>
            <w:r w:rsidRPr="000B156A">
              <w:rPr>
                <w:sz w:val="20"/>
                <w:szCs w:val="20"/>
              </w:rPr>
              <w:t>18</w:t>
            </w:r>
          </w:p>
        </w:tc>
        <w:tc>
          <w:tcPr>
            <w:tcW w:w="1932" w:type="dxa"/>
          </w:tcPr>
          <w:p w14:paraId="48CA4ADB" w14:textId="77777777" w:rsidR="009518AC" w:rsidRPr="000B156A" w:rsidRDefault="009518AC" w:rsidP="00DA3341">
            <w:pPr>
              <w:jc w:val="both"/>
              <w:rPr>
                <w:sz w:val="20"/>
                <w:szCs w:val="20"/>
              </w:rPr>
            </w:pPr>
            <w:r w:rsidRPr="000B156A">
              <w:rPr>
                <w:sz w:val="20"/>
                <w:szCs w:val="20"/>
              </w:rPr>
              <w:t>СПК «Маяк»</w:t>
            </w:r>
          </w:p>
        </w:tc>
        <w:tc>
          <w:tcPr>
            <w:tcW w:w="2364" w:type="dxa"/>
          </w:tcPr>
          <w:p w14:paraId="13A68B27" w14:textId="77777777" w:rsidR="009518AC" w:rsidRPr="000B156A" w:rsidRDefault="009518AC" w:rsidP="00DA3341">
            <w:pPr>
              <w:jc w:val="both"/>
              <w:rPr>
                <w:sz w:val="20"/>
                <w:szCs w:val="20"/>
              </w:rPr>
            </w:pPr>
            <w:r w:rsidRPr="000B156A">
              <w:rPr>
                <w:sz w:val="20"/>
                <w:szCs w:val="20"/>
              </w:rPr>
              <w:t xml:space="preserve">Д. </w:t>
            </w:r>
            <w:proofErr w:type="spellStart"/>
            <w:r w:rsidRPr="000B156A">
              <w:rPr>
                <w:sz w:val="20"/>
                <w:szCs w:val="20"/>
              </w:rPr>
              <w:t>Грибовка</w:t>
            </w:r>
            <w:proofErr w:type="spellEnd"/>
          </w:p>
        </w:tc>
        <w:tc>
          <w:tcPr>
            <w:tcW w:w="4387" w:type="dxa"/>
          </w:tcPr>
          <w:p w14:paraId="7735179A" w14:textId="77777777" w:rsidR="009518AC" w:rsidRPr="000B156A" w:rsidRDefault="009518AC" w:rsidP="00DA3341">
            <w:pPr>
              <w:jc w:val="both"/>
              <w:rPr>
                <w:sz w:val="20"/>
                <w:szCs w:val="20"/>
              </w:rPr>
            </w:pPr>
            <w:r w:rsidRPr="000B156A">
              <w:rPr>
                <w:sz w:val="20"/>
                <w:szCs w:val="20"/>
              </w:rPr>
              <w:t>Сельскохозяйственное производство</w:t>
            </w:r>
          </w:p>
        </w:tc>
      </w:tr>
      <w:tr w:rsidR="009518AC" w:rsidRPr="000B156A" w14:paraId="2006D474" w14:textId="77777777" w:rsidTr="00DA3341">
        <w:trPr>
          <w:trHeight w:val="252"/>
        </w:trPr>
        <w:tc>
          <w:tcPr>
            <w:tcW w:w="888" w:type="dxa"/>
          </w:tcPr>
          <w:p w14:paraId="47064896" w14:textId="77777777" w:rsidR="009518AC" w:rsidRPr="000B156A" w:rsidRDefault="009518AC" w:rsidP="00DA3341">
            <w:pPr>
              <w:jc w:val="both"/>
              <w:rPr>
                <w:sz w:val="20"/>
                <w:szCs w:val="20"/>
              </w:rPr>
            </w:pPr>
            <w:r w:rsidRPr="000B156A">
              <w:rPr>
                <w:sz w:val="20"/>
                <w:szCs w:val="20"/>
              </w:rPr>
              <w:t>19</w:t>
            </w:r>
          </w:p>
        </w:tc>
        <w:tc>
          <w:tcPr>
            <w:tcW w:w="1932" w:type="dxa"/>
          </w:tcPr>
          <w:p w14:paraId="571B6BC5" w14:textId="77777777" w:rsidR="009518AC" w:rsidRPr="000B156A" w:rsidRDefault="009518AC" w:rsidP="00DA3341">
            <w:pPr>
              <w:jc w:val="both"/>
              <w:rPr>
                <w:sz w:val="20"/>
                <w:szCs w:val="20"/>
              </w:rPr>
            </w:pPr>
            <w:r w:rsidRPr="000B156A">
              <w:rPr>
                <w:sz w:val="20"/>
                <w:szCs w:val="20"/>
              </w:rPr>
              <w:t>СПК «</w:t>
            </w:r>
            <w:proofErr w:type="spellStart"/>
            <w:r w:rsidRPr="000B156A">
              <w:rPr>
                <w:sz w:val="20"/>
                <w:szCs w:val="20"/>
              </w:rPr>
              <w:t>Закрутое</w:t>
            </w:r>
            <w:proofErr w:type="spellEnd"/>
            <w:r w:rsidRPr="000B156A">
              <w:rPr>
                <w:sz w:val="20"/>
                <w:szCs w:val="20"/>
              </w:rPr>
              <w:t>»</w:t>
            </w:r>
          </w:p>
        </w:tc>
        <w:tc>
          <w:tcPr>
            <w:tcW w:w="2364" w:type="dxa"/>
          </w:tcPr>
          <w:p w14:paraId="52025722" w14:textId="77777777" w:rsidR="009518AC" w:rsidRPr="000B156A" w:rsidRDefault="009518AC" w:rsidP="00DA3341">
            <w:pPr>
              <w:jc w:val="both"/>
              <w:rPr>
                <w:sz w:val="20"/>
                <w:szCs w:val="20"/>
              </w:rPr>
            </w:pPr>
            <w:r w:rsidRPr="000B156A">
              <w:rPr>
                <w:sz w:val="20"/>
                <w:szCs w:val="20"/>
              </w:rPr>
              <w:t xml:space="preserve">С. </w:t>
            </w:r>
            <w:proofErr w:type="spellStart"/>
            <w:r w:rsidRPr="000B156A">
              <w:rPr>
                <w:sz w:val="20"/>
                <w:szCs w:val="20"/>
              </w:rPr>
              <w:t>Закрутое</w:t>
            </w:r>
            <w:proofErr w:type="spellEnd"/>
          </w:p>
        </w:tc>
        <w:tc>
          <w:tcPr>
            <w:tcW w:w="4387" w:type="dxa"/>
          </w:tcPr>
          <w:p w14:paraId="3ED582C7" w14:textId="77777777" w:rsidR="009518AC" w:rsidRPr="000B156A" w:rsidRDefault="009518AC" w:rsidP="00DA3341">
            <w:pPr>
              <w:jc w:val="both"/>
              <w:rPr>
                <w:sz w:val="20"/>
                <w:szCs w:val="20"/>
              </w:rPr>
            </w:pPr>
            <w:r w:rsidRPr="000B156A">
              <w:rPr>
                <w:sz w:val="20"/>
                <w:szCs w:val="20"/>
              </w:rPr>
              <w:t>Сельскохозяйственное производство</w:t>
            </w:r>
          </w:p>
        </w:tc>
      </w:tr>
      <w:tr w:rsidR="009518AC" w:rsidRPr="000B156A" w14:paraId="63964C8F" w14:textId="77777777" w:rsidTr="00DA3341">
        <w:trPr>
          <w:trHeight w:val="300"/>
        </w:trPr>
        <w:tc>
          <w:tcPr>
            <w:tcW w:w="888" w:type="dxa"/>
            <w:tcBorders>
              <w:bottom w:val="single" w:sz="4" w:space="0" w:color="auto"/>
            </w:tcBorders>
          </w:tcPr>
          <w:p w14:paraId="4111168B" w14:textId="77777777" w:rsidR="009518AC" w:rsidRPr="000B156A" w:rsidRDefault="009518AC" w:rsidP="00DA3341">
            <w:pPr>
              <w:jc w:val="both"/>
              <w:rPr>
                <w:sz w:val="20"/>
                <w:szCs w:val="20"/>
              </w:rPr>
            </w:pPr>
            <w:r w:rsidRPr="000B156A">
              <w:rPr>
                <w:sz w:val="20"/>
                <w:szCs w:val="20"/>
              </w:rPr>
              <w:t>20</w:t>
            </w:r>
          </w:p>
        </w:tc>
        <w:tc>
          <w:tcPr>
            <w:tcW w:w="1932" w:type="dxa"/>
          </w:tcPr>
          <w:p w14:paraId="479AB95F" w14:textId="77777777" w:rsidR="009518AC" w:rsidRPr="000B156A" w:rsidRDefault="009518AC" w:rsidP="00DA3341">
            <w:pPr>
              <w:jc w:val="both"/>
              <w:rPr>
                <w:sz w:val="20"/>
                <w:szCs w:val="20"/>
              </w:rPr>
            </w:pPr>
            <w:r w:rsidRPr="000B156A">
              <w:rPr>
                <w:sz w:val="20"/>
                <w:szCs w:val="20"/>
              </w:rPr>
              <w:t xml:space="preserve">ИП глава КФХ </w:t>
            </w:r>
            <w:proofErr w:type="spellStart"/>
            <w:r w:rsidRPr="000B156A">
              <w:rPr>
                <w:sz w:val="20"/>
                <w:szCs w:val="20"/>
              </w:rPr>
              <w:t>Кутыркин</w:t>
            </w:r>
            <w:proofErr w:type="spellEnd"/>
            <w:r w:rsidRPr="000B156A">
              <w:rPr>
                <w:sz w:val="20"/>
                <w:szCs w:val="20"/>
              </w:rPr>
              <w:t xml:space="preserve"> С.А.</w:t>
            </w:r>
          </w:p>
        </w:tc>
        <w:tc>
          <w:tcPr>
            <w:tcW w:w="2364" w:type="dxa"/>
          </w:tcPr>
          <w:p w14:paraId="15C65A6A" w14:textId="77777777" w:rsidR="009518AC" w:rsidRPr="000B156A" w:rsidRDefault="009518AC" w:rsidP="00DA3341">
            <w:pPr>
              <w:jc w:val="both"/>
              <w:rPr>
                <w:sz w:val="20"/>
                <w:szCs w:val="20"/>
              </w:rPr>
            </w:pPr>
            <w:r w:rsidRPr="000B156A">
              <w:rPr>
                <w:sz w:val="20"/>
                <w:szCs w:val="20"/>
              </w:rPr>
              <w:t>С. Мокрое</w:t>
            </w:r>
          </w:p>
        </w:tc>
        <w:tc>
          <w:tcPr>
            <w:tcW w:w="4387" w:type="dxa"/>
          </w:tcPr>
          <w:p w14:paraId="7587535F" w14:textId="77777777" w:rsidR="009518AC" w:rsidRPr="000B156A" w:rsidRDefault="009518AC" w:rsidP="00DA3341">
            <w:pPr>
              <w:jc w:val="both"/>
              <w:rPr>
                <w:sz w:val="20"/>
                <w:szCs w:val="20"/>
              </w:rPr>
            </w:pPr>
            <w:r w:rsidRPr="000B156A">
              <w:rPr>
                <w:sz w:val="20"/>
                <w:szCs w:val="20"/>
              </w:rPr>
              <w:t>Сельскохозяйственное производство</w:t>
            </w:r>
          </w:p>
        </w:tc>
      </w:tr>
    </w:tbl>
    <w:p w14:paraId="088D8BAE" w14:textId="478BF68C" w:rsidR="001646BD" w:rsidRPr="000B156A" w:rsidRDefault="001646BD" w:rsidP="001B54C7">
      <w:pPr>
        <w:tabs>
          <w:tab w:val="left" w:pos="742"/>
        </w:tabs>
        <w:ind w:right="57"/>
        <w:jc w:val="both"/>
      </w:pPr>
    </w:p>
    <w:p w14:paraId="39343DE5" w14:textId="77777777" w:rsidR="00652EB8" w:rsidRPr="000B156A" w:rsidRDefault="00140517" w:rsidP="00652EB8">
      <w:pPr>
        <w:pStyle w:val="3"/>
      </w:pPr>
      <w:bookmarkStart w:id="55" w:name="_Toc151122638"/>
      <w:r w:rsidRPr="000B156A">
        <w:t>2</w:t>
      </w:r>
      <w:r w:rsidR="00652EB8" w:rsidRPr="000B156A">
        <w:t>.</w:t>
      </w:r>
      <w:r w:rsidRPr="000B156A">
        <w:t>3</w:t>
      </w:r>
      <w:r w:rsidR="00652EB8" w:rsidRPr="000B156A">
        <w:t>.</w:t>
      </w:r>
      <w:r w:rsidRPr="000B156A">
        <w:t>3</w:t>
      </w:r>
      <w:r w:rsidR="00652EB8" w:rsidRPr="000B156A">
        <w:t>. Система расселения и трудовые ресурсы</w:t>
      </w:r>
      <w:bookmarkEnd w:id="47"/>
      <w:bookmarkEnd w:id="55"/>
    </w:p>
    <w:p w14:paraId="42BC46A4" w14:textId="77777777" w:rsidR="0005031B" w:rsidRPr="000B156A" w:rsidRDefault="0005031B" w:rsidP="0005031B">
      <w:pPr>
        <w:ind w:firstLine="709"/>
        <w:jc w:val="both"/>
        <w:rPr>
          <w:b/>
          <w:color w:val="000000"/>
        </w:rPr>
      </w:pPr>
      <w:r w:rsidRPr="000B156A">
        <w:rPr>
          <w:rFonts w:cs="Times New Roman"/>
          <w:b/>
        </w:rPr>
        <w:t>Современное положение и демографические тенденции развития</w:t>
      </w:r>
    </w:p>
    <w:p w14:paraId="4BEEC6BD" w14:textId="77777777" w:rsidR="0005031B" w:rsidRPr="000B156A" w:rsidRDefault="0005031B" w:rsidP="0005031B">
      <w:pPr>
        <w:ind w:firstLine="709"/>
        <w:jc w:val="both"/>
        <w:rPr>
          <w:color w:val="000000"/>
        </w:rPr>
      </w:pPr>
      <w:r w:rsidRPr="000B156A">
        <w:rPr>
          <w:color w:val="000000"/>
        </w:rPr>
        <w:t>На территории поселения расположен 31 населенный пункт.</w:t>
      </w:r>
    </w:p>
    <w:p w14:paraId="224B0D3D" w14:textId="77777777" w:rsidR="0005031B" w:rsidRPr="000B156A" w:rsidRDefault="0005031B" w:rsidP="0005031B">
      <w:pPr>
        <w:pStyle w:val="af0"/>
        <w:spacing w:line="360" w:lineRule="auto"/>
        <w:ind w:left="0" w:firstLine="709"/>
        <w:rPr>
          <w:szCs w:val="28"/>
        </w:rPr>
      </w:pPr>
      <w:r w:rsidRPr="000B156A">
        <w:rPr>
          <w:szCs w:val="28"/>
        </w:rPr>
        <w:t>В таблице приведен перечень населенных пунктов.</w:t>
      </w:r>
    </w:p>
    <w:p w14:paraId="38B38503" w14:textId="77777777" w:rsidR="00652EB8" w:rsidRPr="000B156A" w:rsidRDefault="00652EB8" w:rsidP="00652EB8">
      <w:pPr>
        <w:pStyle w:val="7"/>
      </w:pPr>
      <w:r w:rsidRPr="000B156A">
        <w:t xml:space="preserve">Таблица </w:t>
      </w:r>
      <w:r w:rsidR="00140517" w:rsidRPr="000B156A">
        <w:t>2</w:t>
      </w:r>
      <w:r w:rsidRPr="000B156A">
        <w:t>.</w:t>
      </w:r>
      <w:r w:rsidR="00140517" w:rsidRPr="000B156A">
        <w:t>3</w:t>
      </w:r>
      <w:r w:rsidRPr="000B156A">
        <w:t>.</w:t>
      </w:r>
      <w:r w:rsidR="00140517" w:rsidRPr="000B156A">
        <w:t>3</w:t>
      </w:r>
      <w:r w:rsidRPr="000B156A">
        <w:t>.1</w:t>
      </w:r>
    </w:p>
    <w:p w14:paraId="267EB04C" w14:textId="77777777" w:rsidR="0005031B" w:rsidRPr="000B156A" w:rsidRDefault="0005031B" w:rsidP="0005031B">
      <w:pPr>
        <w:jc w:val="center"/>
        <w:rPr>
          <w:rFonts w:cs="Times New Roman"/>
        </w:rPr>
      </w:pPr>
      <w:r w:rsidRPr="000B156A">
        <w:rPr>
          <w:rFonts w:cs="Times New Roman"/>
        </w:rPr>
        <w:t>Перераспределение земель переданных в ведения сельских администраций МО СП «Село Мокрое» (га).</w:t>
      </w:r>
    </w:p>
    <w:tbl>
      <w:tblPr>
        <w:tblW w:w="0" w:type="auto"/>
        <w:jc w:val="center"/>
        <w:tblLayout w:type="fixed"/>
        <w:tblLook w:val="0000" w:firstRow="0" w:lastRow="0" w:firstColumn="0" w:lastColumn="0" w:noHBand="0" w:noVBand="0"/>
      </w:tblPr>
      <w:tblGrid>
        <w:gridCol w:w="567"/>
        <w:gridCol w:w="2433"/>
        <w:gridCol w:w="2355"/>
        <w:gridCol w:w="1845"/>
        <w:gridCol w:w="1365"/>
        <w:gridCol w:w="1435"/>
      </w:tblGrid>
      <w:tr w:rsidR="0005031B" w:rsidRPr="000B156A" w14:paraId="2A24C3D2" w14:textId="77777777" w:rsidTr="00DA3341">
        <w:trPr>
          <w:trHeight w:val="1360"/>
          <w:tblHeader/>
          <w:jc w:val="center"/>
        </w:trPr>
        <w:tc>
          <w:tcPr>
            <w:tcW w:w="567" w:type="dxa"/>
            <w:tcBorders>
              <w:top w:val="single" w:sz="4" w:space="0" w:color="000000"/>
              <w:left w:val="single" w:sz="4" w:space="0" w:color="000000"/>
              <w:bottom w:val="single" w:sz="4" w:space="0" w:color="000000"/>
            </w:tcBorders>
            <w:shd w:val="clear" w:color="auto" w:fill="auto"/>
            <w:vAlign w:val="center"/>
          </w:tcPr>
          <w:p w14:paraId="7ACEB8A5" w14:textId="77777777" w:rsidR="0005031B" w:rsidRPr="000B156A" w:rsidRDefault="0005031B" w:rsidP="00DA3341">
            <w:pPr>
              <w:jc w:val="center"/>
              <w:rPr>
                <w:b/>
                <w:color w:val="000000"/>
              </w:rPr>
            </w:pPr>
            <w:r w:rsidRPr="000B156A">
              <w:rPr>
                <w:b/>
                <w:color w:val="000000"/>
              </w:rPr>
              <w:t>№</w:t>
            </w:r>
          </w:p>
          <w:p w14:paraId="678E9B0F" w14:textId="77777777" w:rsidR="0005031B" w:rsidRPr="000B156A" w:rsidRDefault="0005031B" w:rsidP="00DA3341">
            <w:pPr>
              <w:jc w:val="center"/>
              <w:rPr>
                <w:b/>
              </w:rPr>
            </w:pPr>
            <w:r w:rsidRPr="000B156A">
              <w:rPr>
                <w:b/>
                <w:color w:val="000000"/>
              </w:rPr>
              <w:t>п/п</w:t>
            </w:r>
          </w:p>
        </w:tc>
        <w:tc>
          <w:tcPr>
            <w:tcW w:w="2433" w:type="dxa"/>
            <w:tcBorders>
              <w:top w:val="single" w:sz="4" w:space="0" w:color="000000"/>
              <w:left w:val="single" w:sz="4" w:space="0" w:color="000000"/>
              <w:bottom w:val="single" w:sz="4" w:space="0" w:color="000000"/>
            </w:tcBorders>
            <w:shd w:val="clear" w:color="auto" w:fill="auto"/>
            <w:vAlign w:val="center"/>
          </w:tcPr>
          <w:p w14:paraId="64DF77DF" w14:textId="77777777" w:rsidR="0005031B" w:rsidRPr="000B156A" w:rsidRDefault="0005031B" w:rsidP="00DA3341">
            <w:pPr>
              <w:jc w:val="center"/>
              <w:rPr>
                <w:b/>
              </w:rPr>
            </w:pPr>
            <w:r w:rsidRPr="000B156A">
              <w:rPr>
                <w:b/>
              </w:rPr>
              <w:t>Наименование</w:t>
            </w:r>
          </w:p>
          <w:p w14:paraId="6C0695A7" w14:textId="77777777" w:rsidR="0005031B" w:rsidRPr="000B156A" w:rsidRDefault="0005031B" w:rsidP="00DA3341">
            <w:pPr>
              <w:jc w:val="center"/>
            </w:pPr>
            <w:r w:rsidRPr="000B156A">
              <w:rPr>
                <w:b/>
              </w:rPr>
              <w:t>населенного пункта</w:t>
            </w:r>
          </w:p>
        </w:tc>
        <w:tc>
          <w:tcPr>
            <w:tcW w:w="2355" w:type="dxa"/>
            <w:tcBorders>
              <w:top w:val="single" w:sz="4" w:space="0" w:color="000000"/>
              <w:left w:val="single" w:sz="4" w:space="0" w:color="000000"/>
              <w:bottom w:val="single" w:sz="4" w:space="0" w:color="000000"/>
            </w:tcBorders>
            <w:shd w:val="clear" w:color="auto" w:fill="auto"/>
            <w:vAlign w:val="center"/>
          </w:tcPr>
          <w:p w14:paraId="53A81A3C" w14:textId="77777777" w:rsidR="0005031B" w:rsidRPr="000B156A" w:rsidRDefault="0005031B" w:rsidP="00DA3341">
            <w:pPr>
              <w:jc w:val="center"/>
            </w:pPr>
            <w:proofErr w:type="gramStart"/>
            <w:r w:rsidRPr="000B156A">
              <w:rPr>
                <w:b/>
                <w:bCs/>
                <w:iCs/>
                <w:color w:val="000000"/>
              </w:rPr>
              <w:t>Земли</w:t>
            </w:r>
            <w:proofErr w:type="gramEnd"/>
            <w:r w:rsidRPr="000B156A">
              <w:rPr>
                <w:b/>
                <w:bCs/>
                <w:iCs/>
                <w:color w:val="000000"/>
              </w:rPr>
              <w:t xml:space="preserve"> переданные в ведение сельских администраций</w:t>
            </w:r>
          </w:p>
          <w:p w14:paraId="73033F4B" w14:textId="77777777" w:rsidR="0005031B" w:rsidRPr="000B156A" w:rsidRDefault="0005031B" w:rsidP="00DA3341">
            <w:pPr>
              <w:jc w:val="center"/>
            </w:pPr>
          </w:p>
        </w:tc>
        <w:tc>
          <w:tcPr>
            <w:tcW w:w="1845" w:type="dxa"/>
            <w:tcBorders>
              <w:top w:val="single" w:sz="4" w:space="0" w:color="000000"/>
              <w:left w:val="single" w:sz="4" w:space="0" w:color="000000"/>
              <w:bottom w:val="single" w:sz="4" w:space="0" w:color="000000"/>
            </w:tcBorders>
            <w:shd w:val="clear" w:color="auto" w:fill="auto"/>
            <w:vAlign w:val="center"/>
          </w:tcPr>
          <w:p w14:paraId="5EA015BB" w14:textId="77777777" w:rsidR="0005031B" w:rsidRPr="000B156A" w:rsidRDefault="0005031B" w:rsidP="00DA3341">
            <w:pPr>
              <w:jc w:val="center"/>
            </w:pPr>
            <w:r w:rsidRPr="000B156A">
              <w:rPr>
                <w:b/>
                <w:color w:val="000000"/>
              </w:rPr>
              <w:t>Земли населенных пунктов</w:t>
            </w:r>
          </w:p>
        </w:tc>
        <w:tc>
          <w:tcPr>
            <w:tcW w:w="1365" w:type="dxa"/>
            <w:tcBorders>
              <w:top w:val="single" w:sz="4" w:space="0" w:color="000000"/>
              <w:left w:val="single" w:sz="4" w:space="0" w:color="000000"/>
              <w:bottom w:val="single" w:sz="4" w:space="0" w:color="000000"/>
            </w:tcBorders>
            <w:shd w:val="clear" w:color="auto" w:fill="auto"/>
            <w:vAlign w:val="center"/>
          </w:tcPr>
          <w:p w14:paraId="3E6E9FF1" w14:textId="77777777" w:rsidR="0005031B" w:rsidRPr="000B156A" w:rsidRDefault="0005031B" w:rsidP="00DA3341">
            <w:pPr>
              <w:jc w:val="center"/>
            </w:pPr>
            <w:r w:rsidRPr="000B156A">
              <w:rPr>
                <w:b/>
              </w:rPr>
              <w:t xml:space="preserve">Земли </w:t>
            </w:r>
            <w:proofErr w:type="spellStart"/>
            <w:proofErr w:type="gramStart"/>
            <w:r w:rsidRPr="000B156A">
              <w:rPr>
                <w:b/>
              </w:rPr>
              <w:t>сельскохозяйст</w:t>
            </w:r>
            <w:proofErr w:type="spellEnd"/>
            <w:r w:rsidRPr="000B156A">
              <w:rPr>
                <w:b/>
              </w:rPr>
              <w:t>-венного</w:t>
            </w:r>
            <w:proofErr w:type="gramEnd"/>
            <w:r w:rsidRPr="000B156A">
              <w:rPr>
                <w:b/>
              </w:rPr>
              <w:t xml:space="preserve"> использования</w:t>
            </w:r>
          </w:p>
          <w:p w14:paraId="34FAC7CE" w14:textId="77777777" w:rsidR="0005031B" w:rsidRPr="000B156A" w:rsidRDefault="0005031B" w:rsidP="00DA3341">
            <w:pPr>
              <w:jc w:val="cente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FE8DB" w14:textId="77777777" w:rsidR="0005031B" w:rsidRPr="000B156A" w:rsidRDefault="0005031B" w:rsidP="00DA3341">
            <w:pPr>
              <w:snapToGrid w:val="0"/>
              <w:jc w:val="center"/>
              <w:rPr>
                <w:sz w:val="26"/>
                <w:szCs w:val="26"/>
                <w:lang w:val="en-US"/>
              </w:rPr>
            </w:pPr>
            <w:r w:rsidRPr="000B156A">
              <w:rPr>
                <w:b/>
                <w:bCs/>
              </w:rPr>
              <w:t>Земли лесного фонда</w:t>
            </w:r>
          </w:p>
        </w:tc>
      </w:tr>
      <w:tr w:rsidR="0005031B" w:rsidRPr="000B156A" w14:paraId="0F32B09B" w14:textId="77777777" w:rsidTr="00DA3341">
        <w:trPr>
          <w:trHeight w:val="232"/>
          <w:jc w:val="center"/>
        </w:trPr>
        <w:tc>
          <w:tcPr>
            <w:tcW w:w="567" w:type="dxa"/>
            <w:tcBorders>
              <w:top w:val="single" w:sz="4" w:space="0" w:color="000000"/>
              <w:left w:val="single" w:sz="4" w:space="0" w:color="000000"/>
              <w:bottom w:val="single" w:sz="4" w:space="0" w:color="000000"/>
            </w:tcBorders>
            <w:shd w:val="clear" w:color="auto" w:fill="auto"/>
            <w:vAlign w:val="center"/>
          </w:tcPr>
          <w:p w14:paraId="5F7913D9" w14:textId="77777777" w:rsidR="0005031B" w:rsidRPr="000B156A" w:rsidRDefault="0005031B" w:rsidP="00DA3341">
            <w:pPr>
              <w:jc w:val="center"/>
              <w:rPr>
                <w:color w:val="000000"/>
                <w:sz w:val="26"/>
                <w:szCs w:val="26"/>
              </w:rPr>
            </w:pPr>
            <w:r w:rsidRPr="000B156A">
              <w:rPr>
                <w:sz w:val="26"/>
                <w:szCs w:val="26"/>
                <w:lang w:val="en-US"/>
              </w:rPr>
              <w:t>1.</w:t>
            </w:r>
          </w:p>
        </w:tc>
        <w:tc>
          <w:tcPr>
            <w:tcW w:w="2433" w:type="dxa"/>
            <w:tcBorders>
              <w:top w:val="single" w:sz="4" w:space="0" w:color="000000"/>
              <w:left w:val="single" w:sz="4" w:space="0" w:color="000000"/>
              <w:bottom w:val="single" w:sz="4" w:space="0" w:color="000000"/>
            </w:tcBorders>
            <w:shd w:val="clear" w:color="auto" w:fill="auto"/>
            <w:vAlign w:val="center"/>
          </w:tcPr>
          <w:p w14:paraId="42FB4D64" w14:textId="77777777" w:rsidR="0005031B" w:rsidRPr="000B156A" w:rsidRDefault="0005031B" w:rsidP="00DA3341">
            <w:pPr>
              <w:jc w:val="center"/>
              <w:rPr>
                <w:sz w:val="26"/>
                <w:szCs w:val="26"/>
              </w:rPr>
            </w:pPr>
            <w:r w:rsidRPr="000B156A">
              <w:rPr>
                <w:color w:val="000000"/>
                <w:sz w:val="26"/>
                <w:szCs w:val="26"/>
              </w:rPr>
              <w:t>с. Мокрое</w:t>
            </w:r>
          </w:p>
        </w:tc>
        <w:tc>
          <w:tcPr>
            <w:tcW w:w="2355" w:type="dxa"/>
            <w:tcBorders>
              <w:top w:val="single" w:sz="4" w:space="0" w:color="000000"/>
              <w:left w:val="single" w:sz="4" w:space="0" w:color="000000"/>
              <w:bottom w:val="single" w:sz="4" w:space="0" w:color="000000"/>
            </w:tcBorders>
            <w:shd w:val="clear" w:color="auto" w:fill="auto"/>
            <w:vAlign w:val="center"/>
          </w:tcPr>
          <w:p w14:paraId="3DD4BBD6" w14:textId="77777777" w:rsidR="0005031B" w:rsidRPr="000B156A" w:rsidRDefault="0005031B" w:rsidP="00DA3341">
            <w:pPr>
              <w:snapToGrid w:val="0"/>
              <w:jc w:val="center"/>
              <w:rPr>
                <w:sz w:val="26"/>
                <w:szCs w:val="26"/>
              </w:rPr>
            </w:pPr>
            <w:r w:rsidRPr="000B156A">
              <w:rPr>
                <w:sz w:val="26"/>
                <w:szCs w:val="26"/>
              </w:rPr>
              <w:t>218,07</w:t>
            </w:r>
          </w:p>
        </w:tc>
        <w:tc>
          <w:tcPr>
            <w:tcW w:w="1845" w:type="dxa"/>
            <w:tcBorders>
              <w:top w:val="single" w:sz="4" w:space="0" w:color="000000"/>
              <w:left w:val="single" w:sz="4" w:space="0" w:color="000000"/>
              <w:bottom w:val="single" w:sz="4" w:space="0" w:color="000000"/>
            </w:tcBorders>
            <w:shd w:val="clear" w:color="auto" w:fill="auto"/>
            <w:vAlign w:val="center"/>
          </w:tcPr>
          <w:p w14:paraId="2536D7A9" w14:textId="77777777" w:rsidR="0005031B" w:rsidRPr="000B156A" w:rsidRDefault="0005031B" w:rsidP="00DA3341">
            <w:pPr>
              <w:snapToGrid w:val="0"/>
              <w:jc w:val="center"/>
              <w:rPr>
                <w:b/>
                <w:bCs/>
                <w:sz w:val="26"/>
                <w:szCs w:val="26"/>
              </w:rPr>
            </w:pPr>
            <w:r w:rsidRPr="000B156A">
              <w:rPr>
                <w:sz w:val="26"/>
                <w:szCs w:val="26"/>
              </w:rPr>
              <w:t>218,07</w:t>
            </w:r>
          </w:p>
        </w:tc>
        <w:tc>
          <w:tcPr>
            <w:tcW w:w="1365" w:type="dxa"/>
            <w:tcBorders>
              <w:top w:val="single" w:sz="4" w:space="0" w:color="000000"/>
              <w:left w:val="single" w:sz="4" w:space="0" w:color="000000"/>
              <w:bottom w:val="single" w:sz="4" w:space="0" w:color="000000"/>
            </w:tcBorders>
            <w:shd w:val="clear" w:color="auto" w:fill="auto"/>
            <w:vAlign w:val="center"/>
          </w:tcPr>
          <w:p w14:paraId="43FC3CD8" w14:textId="77777777" w:rsidR="0005031B" w:rsidRPr="000B156A" w:rsidRDefault="0005031B" w:rsidP="00DA3341">
            <w:pPr>
              <w:snapToGrid w:val="0"/>
              <w:jc w:val="center"/>
              <w:rPr>
                <w:b/>
                <w:bCs/>
                <w:sz w:val="26"/>
                <w:szCs w:val="26"/>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70B20" w14:textId="77777777" w:rsidR="0005031B" w:rsidRPr="000B156A" w:rsidRDefault="0005031B" w:rsidP="00DA3341">
            <w:pPr>
              <w:snapToGrid w:val="0"/>
              <w:jc w:val="center"/>
              <w:rPr>
                <w:b/>
                <w:bCs/>
                <w:sz w:val="26"/>
                <w:szCs w:val="26"/>
              </w:rPr>
            </w:pPr>
          </w:p>
        </w:tc>
      </w:tr>
      <w:tr w:rsidR="0005031B" w:rsidRPr="000B156A" w14:paraId="7922DC27" w14:textId="77777777" w:rsidTr="00DA3341">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26ADE5F4" w14:textId="77777777" w:rsidR="0005031B" w:rsidRPr="000B156A" w:rsidRDefault="0005031B" w:rsidP="00DA3341">
            <w:pPr>
              <w:jc w:val="center"/>
              <w:rPr>
                <w:color w:val="000000"/>
                <w:sz w:val="26"/>
                <w:szCs w:val="26"/>
              </w:rPr>
            </w:pPr>
            <w:r w:rsidRPr="000B156A">
              <w:rPr>
                <w:sz w:val="26"/>
                <w:szCs w:val="26"/>
                <w:lang w:val="en-US"/>
              </w:rPr>
              <w:t>2.</w:t>
            </w:r>
          </w:p>
        </w:tc>
        <w:tc>
          <w:tcPr>
            <w:tcW w:w="2433" w:type="dxa"/>
            <w:tcBorders>
              <w:top w:val="single" w:sz="4" w:space="0" w:color="000000"/>
              <w:left w:val="single" w:sz="4" w:space="0" w:color="000000"/>
              <w:bottom w:val="single" w:sz="4" w:space="0" w:color="000000"/>
            </w:tcBorders>
            <w:shd w:val="clear" w:color="auto" w:fill="auto"/>
            <w:vAlign w:val="center"/>
          </w:tcPr>
          <w:p w14:paraId="785B8B97" w14:textId="77777777" w:rsidR="0005031B" w:rsidRPr="000B156A" w:rsidRDefault="0005031B" w:rsidP="00DA3341">
            <w:pPr>
              <w:jc w:val="center"/>
              <w:rPr>
                <w:sz w:val="26"/>
                <w:szCs w:val="26"/>
              </w:rPr>
            </w:pPr>
            <w:proofErr w:type="spellStart"/>
            <w:proofErr w:type="gramStart"/>
            <w:r w:rsidRPr="000B156A">
              <w:rPr>
                <w:color w:val="000000"/>
                <w:sz w:val="26"/>
                <w:szCs w:val="26"/>
              </w:rPr>
              <w:t>дер.Дубровка</w:t>
            </w:r>
            <w:proofErr w:type="spellEnd"/>
            <w:proofErr w:type="gramEnd"/>
          </w:p>
        </w:tc>
        <w:tc>
          <w:tcPr>
            <w:tcW w:w="2355" w:type="dxa"/>
            <w:tcBorders>
              <w:top w:val="single" w:sz="4" w:space="0" w:color="000000"/>
              <w:left w:val="single" w:sz="4" w:space="0" w:color="000000"/>
              <w:bottom w:val="single" w:sz="4" w:space="0" w:color="000000"/>
            </w:tcBorders>
            <w:shd w:val="clear" w:color="auto" w:fill="auto"/>
            <w:vAlign w:val="center"/>
          </w:tcPr>
          <w:p w14:paraId="6B072AC5" w14:textId="77777777" w:rsidR="0005031B" w:rsidRPr="000B156A" w:rsidRDefault="0005031B" w:rsidP="00DA3341">
            <w:pPr>
              <w:snapToGrid w:val="0"/>
              <w:jc w:val="center"/>
              <w:rPr>
                <w:sz w:val="26"/>
                <w:szCs w:val="26"/>
              </w:rPr>
            </w:pPr>
            <w:r w:rsidRPr="000B156A">
              <w:rPr>
                <w:sz w:val="26"/>
                <w:szCs w:val="26"/>
              </w:rPr>
              <w:t>184,17</w:t>
            </w:r>
          </w:p>
        </w:tc>
        <w:tc>
          <w:tcPr>
            <w:tcW w:w="1845" w:type="dxa"/>
            <w:tcBorders>
              <w:top w:val="single" w:sz="4" w:space="0" w:color="000000"/>
              <w:left w:val="single" w:sz="4" w:space="0" w:color="000000"/>
              <w:bottom w:val="single" w:sz="4" w:space="0" w:color="000000"/>
            </w:tcBorders>
            <w:shd w:val="clear" w:color="auto" w:fill="auto"/>
            <w:vAlign w:val="center"/>
          </w:tcPr>
          <w:p w14:paraId="0D00BEC8" w14:textId="77777777" w:rsidR="0005031B" w:rsidRPr="000B156A" w:rsidRDefault="0005031B" w:rsidP="00DA3341">
            <w:pPr>
              <w:snapToGrid w:val="0"/>
              <w:jc w:val="center"/>
              <w:rPr>
                <w:b/>
                <w:bCs/>
                <w:sz w:val="26"/>
                <w:szCs w:val="26"/>
              </w:rPr>
            </w:pPr>
            <w:r w:rsidRPr="000B156A">
              <w:rPr>
                <w:sz w:val="26"/>
                <w:szCs w:val="26"/>
              </w:rPr>
              <w:t>184,17</w:t>
            </w:r>
          </w:p>
        </w:tc>
        <w:tc>
          <w:tcPr>
            <w:tcW w:w="1365" w:type="dxa"/>
            <w:tcBorders>
              <w:top w:val="single" w:sz="4" w:space="0" w:color="000000"/>
              <w:left w:val="single" w:sz="4" w:space="0" w:color="000000"/>
              <w:bottom w:val="single" w:sz="4" w:space="0" w:color="000000"/>
            </w:tcBorders>
            <w:shd w:val="clear" w:color="auto" w:fill="auto"/>
            <w:vAlign w:val="center"/>
          </w:tcPr>
          <w:p w14:paraId="70A3B1D4" w14:textId="77777777" w:rsidR="0005031B" w:rsidRPr="000B156A" w:rsidRDefault="0005031B" w:rsidP="00DA3341">
            <w:pPr>
              <w:snapToGrid w:val="0"/>
              <w:jc w:val="center"/>
              <w:rPr>
                <w:b/>
                <w:bCs/>
                <w:sz w:val="26"/>
                <w:szCs w:val="26"/>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A148A" w14:textId="77777777" w:rsidR="0005031B" w:rsidRPr="000B156A" w:rsidRDefault="0005031B" w:rsidP="00DA3341">
            <w:pPr>
              <w:snapToGrid w:val="0"/>
              <w:jc w:val="center"/>
              <w:rPr>
                <w:b/>
                <w:bCs/>
                <w:sz w:val="26"/>
                <w:szCs w:val="26"/>
              </w:rPr>
            </w:pPr>
          </w:p>
        </w:tc>
      </w:tr>
      <w:tr w:rsidR="0005031B" w:rsidRPr="000B156A" w14:paraId="388996ED" w14:textId="77777777" w:rsidTr="00DA3341">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4964C532" w14:textId="77777777" w:rsidR="0005031B" w:rsidRPr="000B156A" w:rsidRDefault="0005031B" w:rsidP="00DA3341">
            <w:pPr>
              <w:jc w:val="center"/>
              <w:rPr>
                <w:color w:val="000000"/>
                <w:sz w:val="26"/>
                <w:szCs w:val="26"/>
              </w:rPr>
            </w:pPr>
            <w:r w:rsidRPr="000B156A">
              <w:rPr>
                <w:sz w:val="26"/>
                <w:szCs w:val="26"/>
                <w:lang w:val="en-US"/>
              </w:rPr>
              <w:t>3.</w:t>
            </w:r>
          </w:p>
        </w:tc>
        <w:tc>
          <w:tcPr>
            <w:tcW w:w="2433" w:type="dxa"/>
            <w:tcBorders>
              <w:top w:val="single" w:sz="4" w:space="0" w:color="000000"/>
              <w:left w:val="single" w:sz="4" w:space="0" w:color="000000"/>
              <w:bottom w:val="single" w:sz="4" w:space="0" w:color="000000"/>
            </w:tcBorders>
            <w:shd w:val="clear" w:color="auto" w:fill="auto"/>
            <w:vAlign w:val="center"/>
          </w:tcPr>
          <w:p w14:paraId="39EDE0E9" w14:textId="77777777" w:rsidR="0005031B" w:rsidRPr="000B156A" w:rsidRDefault="0005031B" w:rsidP="00DA3341">
            <w:pPr>
              <w:jc w:val="center"/>
              <w:rPr>
                <w:sz w:val="26"/>
                <w:szCs w:val="26"/>
              </w:rPr>
            </w:pPr>
            <w:r w:rsidRPr="000B156A">
              <w:rPr>
                <w:color w:val="000000"/>
                <w:sz w:val="26"/>
                <w:szCs w:val="26"/>
              </w:rPr>
              <w:t>дер. Прилепы</w:t>
            </w:r>
          </w:p>
        </w:tc>
        <w:tc>
          <w:tcPr>
            <w:tcW w:w="2355" w:type="dxa"/>
            <w:tcBorders>
              <w:top w:val="single" w:sz="4" w:space="0" w:color="000000"/>
              <w:left w:val="single" w:sz="4" w:space="0" w:color="000000"/>
              <w:bottom w:val="single" w:sz="4" w:space="0" w:color="000000"/>
            </w:tcBorders>
            <w:shd w:val="clear" w:color="auto" w:fill="auto"/>
            <w:vAlign w:val="center"/>
          </w:tcPr>
          <w:p w14:paraId="75DA2B00" w14:textId="77777777" w:rsidR="0005031B" w:rsidRPr="000B156A" w:rsidRDefault="0005031B" w:rsidP="00DA3341">
            <w:pPr>
              <w:snapToGrid w:val="0"/>
              <w:jc w:val="center"/>
              <w:rPr>
                <w:sz w:val="26"/>
                <w:szCs w:val="26"/>
              </w:rPr>
            </w:pPr>
            <w:r w:rsidRPr="000B156A">
              <w:rPr>
                <w:sz w:val="26"/>
                <w:szCs w:val="26"/>
              </w:rPr>
              <w:t>25,03</w:t>
            </w:r>
          </w:p>
        </w:tc>
        <w:tc>
          <w:tcPr>
            <w:tcW w:w="1845" w:type="dxa"/>
            <w:tcBorders>
              <w:top w:val="single" w:sz="4" w:space="0" w:color="000000"/>
              <w:left w:val="single" w:sz="4" w:space="0" w:color="000000"/>
              <w:bottom w:val="single" w:sz="4" w:space="0" w:color="000000"/>
            </w:tcBorders>
            <w:shd w:val="clear" w:color="auto" w:fill="auto"/>
            <w:vAlign w:val="center"/>
          </w:tcPr>
          <w:p w14:paraId="4DB08F78" w14:textId="77777777" w:rsidR="0005031B" w:rsidRPr="000B156A" w:rsidRDefault="0005031B" w:rsidP="00DA3341">
            <w:pPr>
              <w:snapToGrid w:val="0"/>
              <w:jc w:val="center"/>
              <w:rPr>
                <w:b/>
                <w:bCs/>
                <w:sz w:val="26"/>
                <w:szCs w:val="26"/>
              </w:rPr>
            </w:pPr>
            <w:r w:rsidRPr="000B156A">
              <w:rPr>
                <w:sz w:val="26"/>
                <w:szCs w:val="26"/>
              </w:rPr>
              <w:t>25,03</w:t>
            </w:r>
          </w:p>
        </w:tc>
        <w:tc>
          <w:tcPr>
            <w:tcW w:w="1365" w:type="dxa"/>
            <w:tcBorders>
              <w:top w:val="single" w:sz="4" w:space="0" w:color="000000"/>
              <w:left w:val="single" w:sz="4" w:space="0" w:color="000000"/>
              <w:bottom w:val="single" w:sz="4" w:space="0" w:color="000000"/>
            </w:tcBorders>
            <w:shd w:val="clear" w:color="auto" w:fill="auto"/>
            <w:vAlign w:val="center"/>
          </w:tcPr>
          <w:p w14:paraId="097CBACD" w14:textId="77777777" w:rsidR="0005031B" w:rsidRPr="000B156A" w:rsidRDefault="0005031B" w:rsidP="00DA3341">
            <w:pPr>
              <w:snapToGrid w:val="0"/>
              <w:jc w:val="center"/>
              <w:rPr>
                <w:b/>
                <w:bCs/>
                <w:sz w:val="26"/>
                <w:szCs w:val="26"/>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6F389" w14:textId="77777777" w:rsidR="0005031B" w:rsidRPr="000B156A" w:rsidRDefault="0005031B" w:rsidP="00DA3341">
            <w:pPr>
              <w:snapToGrid w:val="0"/>
              <w:jc w:val="center"/>
              <w:rPr>
                <w:b/>
                <w:bCs/>
                <w:sz w:val="26"/>
                <w:szCs w:val="26"/>
              </w:rPr>
            </w:pPr>
          </w:p>
        </w:tc>
      </w:tr>
      <w:tr w:rsidR="0005031B" w:rsidRPr="000B156A" w14:paraId="0FCFBC5B" w14:textId="77777777" w:rsidTr="00DA3341">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116FD8DE" w14:textId="77777777" w:rsidR="0005031B" w:rsidRPr="000B156A" w:rsidRDefault="0005031B" w:rsidP="00DA3341">
            <w:pPr>
              <w:jc w:val="center"/>
              <w:rPr>
                <w:color w:val="000000"/>
                <w:sz w:val="26"/>
                <w:szCs w:val="26"/>
              </w:rPr>
            </w:pPr>
            <w:r w:rsidRPr="000B156A">
              <w:rPr>
                <w:sz w:val="26"/>
                <w:szCs w:val="26"/>
                <w:lang w:val="en-US"/>
              </w:rPr>
              <w:t>4.</w:t>
            </w:r>
          </w:p>
        </w:tc>
        <w:tc>
          <w:tcPr>
            <w:tcW w:w="2433" w:type="dxa"/>
            <w:tcBorders>
              <w:top w:val="single" w:sz="4" w:space="0" w:color="000000"/>
              <w:left w:val="single" w:sz="4" w:space="0" w:color="000000"/>
              <w:bottom w:val="single" w:sz="4" w:space="0" w:color="000000"/>
            </w:tcBorders>
            <w:shd w:val="clear" w:color="auto" w:fill="auto"/>
            <w:vAlign w:val="center"/>
          </w:tcPr>
          <w:p w14:paraId="0ADF7D2A" w14:textId="77777777" w:rsidR="0005031B" w:rsidRPr="000B156A" w:rsidRDefault="0005031B" w:rsidP="00DA3341">
            <w:pPr>
              <w:jc w:val="center"/>
              <w:rPr>
                <w:sz w:val="26"/>
                <w:szCs w:val="26"/>
              </w:rPr>
            </w:pPr>
            <w:r w:rsidRPr="000B156A">
              <w:rPr>
                <w:color w:val="000000"/>
                <w:sz w:val="26"/>
                <w:szCs w:val="26"/>
              </w:rPr>
              <w:t xml:space="preserve">дер. </w:t>
            </w:r>
            <w:proofErr w:type="spellStart"/>
            <w:r w:rsidRPr="000B156A">
              <w:rPr>
                <w:color w:val="000000"/>
                <w:sz w:val="26"/>
                <w:szCs w:val="26"/>
              </w:rPr>
              <w:t>В.Барсуки</w:t>
            </w:r>
            <w:proofErr w:type="spellEnd"/>
          </w:p>
        </w:tc>
        <w:tc>
          <w:tcPr>
            <w:tcW w:w="2355" w:type="dxa"/>
            <w:tcBorders>
              <w:top w:val="single" w:sz="4" w:space="0" w:color="000000"/>
              <w:left w:val="single" w:sz="4" w:space="0" w:color="000000"/>
              <w:bottom w:val="single" w:sz="4" w:space="0" w:color="000000"/>
            </w:tcBorders>
            <w:shd w:val="clear" w:color="auto" w:fill="auto"/>
            <w:vAlign w:val="center"/>
          </w:tcPr>
          <w:p w14:paraId="3AD176CB" w14:textId="77777777" w:rsidR="0005031B" w:rsidRPr="000B156A" w:rsidRDefault="0005031B" w:rsidP="00DA3341">
            <w:pPr>
              <w:snapToGrid w:val="0"/>
              <w:jc w:val="center"/>
              <w:rPr>
                <w:sz w:val="26"/>
                <w:szCs w:val="26"/>
              </w:rPr>
            </w:pPr>
            <w:r w:rsidRPr="000B156A">
              <w:rPr>
                <w:sz w:val="26"/>
                <w:szCs w:val="26"/>
              </w:rPr>
              <w:t>90,16</w:t>
            </w:r>
          </w:p>
        </w:tc>
        <w:tc>
          <w:tcPr>
            <w:tcW w:w="1845" w:type="dxa"/>
            <w:tcBorders>
              <w:top w:val="single" w:sz="4" w:space="0" w:color="000000"/>
              <w:left w:val="single" w:sz="4" w:space="0" w:color="000000"/>
              <w:bottom w:val="single" w:sz="4" w:space="0" w:color="000000"/>
            </w:tcBorders>
            <w:shd w:val="clear" w:color="auto" w:fill="auto"/>
            <w:vAlign w:val="center"/>
          </w:tcPr>
          <w:p w14:paraId="10C72EFA" w14:textId="77777777" w:rsidR="0005031B" w:rsidRPr="000B156A" w:rsidRDefault="0005031B" w:rsidP="00DA3341">
            <w:pPr>
              <w:snapToGrid w:val="0"/>
              <w:jc w:val="center"/>
              <w:rPr>
                <w:b/>
                <w:bCs/>
                <w:sz w:val="26"/>
                <w:szCs w:val="26"/>
              </w:rPr>
            </w:pPr>
            <w:r w:rsidRPr="000B156A">
              <w:rPr>
                <w:sz w:val="26"/>
                <w:szCs w:val="26"/>
              </w:rPr>
              <w:t>90,16</w:t>
            </w:r>
          </w:p>
        </w:tc>
        <w:tc>
          <w:tcPr>
            <w:tcW w:w="1365" w:type="dxa"/>
            <w:tcBorders>
              <w:top w:val="single" w:sz="4" w:space="0" w:color="000000"/>
              <w:left w:val="single" w:sz="4" w:space="0" w:color="000000"/>
              <w:bottom w:val="single" w:sz="4" w:space="0" w:color="000000"/>
            </w:tcBorders>
            <w:shd w:val="clear" w:color="auto" w:fill="auto"/>
            <w:vAlign w:val="center"/>
          </w:tcPr>
          <w:p w14:paraId="4461EF82" w14:textId="77777777" w:rsidR="0005031B" w:rsidRPr="000B156A" w:rsidRDefault="0005031B" w:rsidP="00DA3341">
            <w:pPr>
              <w:snapToGrid w:val="0"/>
              <w:jc w:val="center"/>
              <w:rPr>
                <w:b/>
                <w:bCs/>
                <w:sz w:val="26"/>
                <w:szCs w:val="26"/>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E1B06" w14:textId="77777777" w:rsidR="0005031B" w:rsidRPr="000B156A" w:rsidRDefault="0005031B" w:rsidP="00DA3341">
            <w:pPr>
              <w:snapToGrid w:val="0"/>
              <w:jc w:val="center"/>
              <w:rPr>
                <w:b/>
                <w:bCs/>
                <w:sz w:val="26"/>
                <w:szCs w:val="26"/>
              </w:rPr>
            </w:pPr>
          </w:p>
        </w:tc>
      </w:tr>
      <w:tr w:rsidR="0005031B" w:rsidRPr="000B156A" w14:paraId="66A51E4B" w14:textId="77777777" w:rsidTr="00DA3341">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2F79963F" w14:textId="77777777" w:rsidR="0005031B" w:rsidRPr="000B156A" w:rsidRDefault="0005031B" w:rsidP="00DA3341">
            <w:pPr>
              <w:jc w:val="center"/>
              <w:rPr>
                <w:color w:val="000000"/>
                <w:sz w:val="26"/>
                <w:szCs w:val="26"/>
              </w:rPr>
            </w:pPr>
            <w:r w:rsidRPr="000B156A">
              <w:rPr>
                <w:sz w:val="26"/>
                <w:szCs w:val="26"/>
                <w:lang w:val="en-US"/>
              </w:rPr>
              <w:t>5.</w:t>
            </w:r>
          </w:p>
        </w:tc>
        <w:tc>
          <w:tcPr>
            <w:tcW w:w="2433" w:type="dxa"/>
            <w:tcBorders>
              <w:top w:val="single" w:sz="4" w:space="0" w:color="000000"/>
              <w:left w:val="single" w:sz="4" w:space="0" w:color="000000"/>
              <w:bottom w:val="single" w:sz="4" w:space="0" w:color="000000"/>
            </w:tcBorders>
            <w:shd w:val="clear" w:color="auto" w:fill="auto"/>
            <w:vAlign w:val="center"/>
          </w:tcPr>
          <w:p w14:paraId="6685C8A6" w14:textId="77777777" w:rsidR="0005031B" w:rsidRPr="000B156A" w:rsidRDefault="0005031B" w:rsidP="00DA3341">
            <w:pPr>
              <w:jc w:val="center"/>
              <w:rPr>
                <w:sz w:val="26"/>
                <w:szCs w:val="26"/>
              </w:rPr>
            </w:pPr>
            <w:proofErr w:type="spellStart"/>
            <w:proofErr w:type="gramStart"/>
            <w:r w:rsidRPr="000B156A">
              <w:rPr>
                <w:color w:val="000000"/>
                <w:sz w:val="26"/>
                <w:szCs w:val="26"/>
              </w:rPr>
              <w:t>дер.Крайчики</w:t>
            </w:r>
            <w:proofErr w:type="spellEnd"/>
            <w:proofErr w:type="gramEnd"/>
          </w:p>
        </w:tc>
        <w:tc>
          <w:tcPr>
            <w:tcW w:w="2355" w:type="dxa"/>
            <w:tcBorders>
              <w:top w:val="single" w:sz="4" w:space="0" w:color="000000"/>
              <w:left w:val="single" w:sz="4" w:space="0" w:color="000000"/>
              <w:bottom w:val="single" w:sz="4" w:space="0" w:color="000000"/>
            </w:tcBorders>
            <w:shd w:val="clear" w:color="auto" w:fill="auto"/>
            <w:vAlign w:val="center"/>
          </w:tcPr>
          <w:p w14:paraId="356F795F" w14:textId="77777777" w:rsidR="0005031B" w:rsidRPr="000B156A" w:rsidRDefault="0005031B" w:rsidP="00DA3341">
            <w:pPr>
              <w:snapToGrid w:val="0"/>
              <w:jc w:val="center"/>
              <w:rPr>
                <w:sz w:val="26"/>
                <w:szCs w:val="26"/>
              </w:rPr>
            </w:pPr>
            <w:r w:rsidRPr="000B156A">
              <w:rPr>
                <w:sz w:val="26"/>
                <w:szCs w:val="26"/>
              </w:rPr>
              <w:t>44,58</w:t>
            </w:r>
          </w:p>
        </w:tc>
        <w:tc>
          <w:tcPr>
            <w:tcW w:w="1845" w:type="dxa"/>
            <w:tcBorders>
              <w:top w:val="single" w:sz="4" w:space="0" w:color="000000"/>
              <w:left w:val="single" w:sz="4" w:space="0" w:color="000000"/>
              <w:bottom w:val="single" w:sz="4" w:space="0" w:color="000000"/>
            </w:tcBorders>
            <w:shd w:val="clear" w:color="auto" w:fill="auto"/>
            <w:vAlign w:val="center"/>
          </w:tcPr>
          <w:p w14:paraId="10900F07" w14:textId="77777777" w:rsidR="0005031B" w:rsidRPr="000B156A" w:rsidRDefault="0005031B" w:rsidP="00DA3341">
            <w:pPr>
              <w:snapToGrid w:val="0"/>
              <w:jc w:val="center"/>
              <w:rPr>
                <w:b/>
                <w:bCs/>
                <w:sz w:val="26"/>
                <w:szCs w:val="26"/>
              </w:rPr>
            </w:pPr>
            <w:r w:rsidRPr="000B156A">
              <w:rPr>
                <w:sz w:val="26"/>
                <w:szCs w:val="26"/>
              </w:rPr>
              <w:t>44,58</w:t>
            </w:r>
          </w:p>
        </w:tc>
        <w:tc>
          <w:tcPr>
            <w:tcW w:w="1365" w:type="dxa"/>
            <w:tcBorders>
              <w:top w:val="single" w:sz="4" w:space="0" w:color="000000"/>
              <w:left w:val="single" w:sz="4" w:space="0" w:color="000000"/>
              <w:bottom w:val="single" w:sz="4" w:space="0" w:color="000000"/>
            </w:tcBorders>
            <w:shd w:val="clear" w:color="auto" w:fill="auto"/>
            <w:vAlign w:val="center"/>
          </w:tcPr>
          <w:p w14:paraId="019D2709" w14:textId="77777777" w:rsidR="0005031B" w:rsidRPr="000B156A" w:rsidRDefault="0005031B" w:rsidP="00DA3341">
            <w:pPr>
              <w:snapToGrid w:val="0"/>
              <w:jc w:val="center"/>
              <w:rPr>
                <w:b/>
                <w:bCs/>
                <w:sz w:val="26"/>
                <w:szCs w:val="26"/>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F2D2F" w14:textId="77777777" w:rsidR="0005031B" w:rsidRPr="000B156A" w:rsidRDefault="0005031B" w:rsidP="00DA3341">
            <w:pPr>
              <w:snapToGrid w:val="0"/>
              <w:jc w:val="center"/>
              <w:rPr>
                <w:b/>
                <w:bCs/>
                <w:sz w:val="26"/>
                <w:szCs w:val="26"/>
              </w:rPr>
            </w:pPr>
          </w:p>
        </w:tc>
      </w:tr>
      <w:tr w:rsidR="0005031B" w:rsidRPr="000B156A" w14:paraId="42A24AA9" w14:textId="77777777" w:rsidTr="00DA3341">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67880DC0" w14:textId="77777777" w:rsidR="0005031B" w:rsidRPr="000B156A" w:rsidRDefault="0005031B" w:rsidP="00DA3341">
            <w:pPr>
              <w:jc w:val="center"/>
              <w:rPr>
                <w:color w:val="000000"/>
                <w:sz w:val="26"/>
                <w:szCs w:val="26"/>
              </w:rPr>
            </w:pPr>
            <w:r w:rsidRPr="000B156A">
              <w:rPr>
                <w:sz w:val="26"/>
                <w:szCs w:val="26"/>
                <w:lang w:val="en-US"/>
              </w:rPr>
              <w:t>6.</w:t>
            </w:r>
          </w:p>
        </w:tc>
        <w:tc>
          <w:tcPr>
            <w:tcW w:w="2433" w:type="dxa"/>
            <w:tcBorders>
              <w:top w:val="single" w:sz="4" w:space="0" w:color="000000"/>
              <w:left w:val="single" w:sz="4" w:space="0" w:color="000000"/>
              <w:bottom w:val="single" w:sz="4" w:space="0" w:color="000000"/>
            </w:tcBorders>
            <w:shd w:val="clear" w:color="auto" w:fill="auto"/>
            <w:vAlign w:val="center"/>
          </w:tcPr>
          <w:p w14:paraId="69846BEB" w14:textId="77777777" w:rsidR="0005031B" w:rsidRPr="000B156A" w:rsidRDefault="0005031B" w:rsidP="00DA3341">
            <w:pPr>
              <w:jc w:val="center"/>
              <w:rPr>
                <w:sz w:val="26"/>
                <w:szCs w:val="26"/>
              </w:rPr>
            </w:pPr>
            <w:r w:rsidRPr="000B156A">
              <w:rPr>
                <w:color w:val="000000"/>
                <w:sz w:val="26"/>
                <w:szCs w:val="26"/>
              </w:rPr>
              <w:t>дер. Зимницы</w:t>
            </w:r>
          </w:p>
        </w:tc>
        <w:tc>
          <w:tcPr>
            <w:tcW w:w="2355" w:type="dxa"/>
            <w:tcBorders>
              <w:top w:val="single" w:sz="4" w:space="0" w:color="000000"/>
              <w:left w:val="single" w:sz="4" w:space="0" w:color="000000"/>
              <w:bottom w:val="single" w:sz="4" w:space="0" w:color="000000"/>
            </w:tcBorders>
            <w:shd w:val="clear" w:color="auto" w:fill="auto"/>
            <w:vAlign w:val="center"/>
          </w:tcPr>
          <w:p w14:paraId="182D092A" w14:textId="77777777" w:rsidR="0005031B" w:rsidRPr="000B156A" w:rsidRDefault="0005031B" w:rsidP="00DA3341">
            <w:pPr>
              <w:snapToGrid w:val="0"/>
              <w:jc w:val="center"/>
              <w:rPr>
                <w:sz w:val="26"/>
                <w:szCs w:val="26"/>
              </w:rPr>
            </w:pPr>
            <w:r w:rsidRPr="000B156A">
              <w:rPr>
                <w:sz w:val="26"/>
                <w:szCs w:val="26"/>
              </w:rPr>
              <w:t>132,37</w:t>
            </w:r>
          </w:p>
        </w:tc>
        <w:tc>
          <w:tcPr>
            <w:tcW w:w="1845" w:type="dxa"/>
            <w:tcBorders>
              <w:top w:val="single" w:sz="4" w:space="0" w:color="000000"/>
              <w:left w:val="single" w:sz="4" w:space="0" w:color="000000"/>
              <w:bottom w:val="single" w:sz="4" w:space="0" w:color="000000"/>
            </w:tcBorders>
            <w:shd w:val="clear" w:color="auto" w:fill="auto"/>
            <w:vAlign w:val="center"/>
          </w:tcPr>
          <w:p w14:paraId="12C54E3A" w14:textId="77777777" w:rsidR="0005031B" w:rsidRPr="000B156A" w:rsidRDefault="0005031B" w:rsidP="00DA3341">
            <w:pPr>
              <w:snapToGrid w:val="0"/>
              <w:jc w:val="center"/>
              <w:rPr>
                <w:b/>
                <w:bCs/>
                <w:sz w:val="26"/>
                <w:szCs w:val="26"/>
              </w:rPr>
            </w:pPr>
            <w:r w:rsidRPr="000B156A">
              <w:rPr>
                <w:sz w:val="26"/>
                <w:szCs w:val="26"/>
              </w:rPr>
              <w:t>132,37</w:t>
            </w:r>
          </w:p>
        </w:tc>
        <w:tc>
          <w:tcPr>
            <w:tcW w:w="1365" w:type="dxa"/>
            <w:tcBorders>
              <w:top w:val="single" w:sz="4" w:space="0" w:color="000000"/>
              <w:left w:val="single" w:sz="4" w:space="0" w:color="000000"/>
              <w:bottom w:val="single" w:sz="4" w:space="0" w:color="000000"/>
            </w:tcBorders>
            <w:shd w:val="clear" w:color="auto" w:fill="auto"/>
            <w:vAlign w:val="center"/>
          </w:tcPr>
          <w:p w14:paraId="3656C2DD" w14:textId="77777777" w:rsidR="0005031B" w:rsidRPr="000B156A" w:rsidRDefault="0005031B" w:rsidP="00DA3341">
            <w:pPr>
              <w:snapToGrid w:val="0"/>
              <w:jc w:val="center"/>
              <w:rPr>
                <w:b/>
                <w:bCs/>
                <w:sz w:val="26"/>
                <w:szCs w:val="26"/>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E702D" w14:textId="77777777" w:rsidR="0005031B" w:rsidRPr="000B156A" w:rsidRDefault="0005031B" w:rsidP="00DA3341">
            <w:pPr>
              <w:snapToGrid w:val="0"/>
              <w:jc w:val="center"/>
              <w:rPr>
                <w:b/>
                <w:bCs/>
                <w:sz w:val="26"/>
                <w:szCs w:val="26"/>
              </w:rPr>
            </w:pPr>
          </w:p>
        </w:tc>
      </w:tr>
      <w:tr w:rsidR="0005031B" w:rsidRPr="000B156A" w14:paraId="5DD88402" w14:textId="77777777" w:rsidTr="00DA3341">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671706D7" w14:textId="77777777" w:rsidR="0005031B" w:rsidRPr="000B156A" w:rsidRDefault="0005031B" w:rsidP="00DA3341">
            <w:pPr>
              <w:jc w:val="center"/>
              <w:rPr>
                <w:color w:val="000000"/>
                <w:sz w:val="26"/>
                <w:szCs w:val="26"/>
              </w:rPr>
            </w:pPr>
            <w:r w:rsidRPr="000B156A">
              <w:rPr>
                <w:sz w:val="26"/>
                <w:szCs w:val="26"/>
                <w:lang w:val="en-US"/>
              </w:rPr>
              <w:t>7.</w:t>
            </w:r>
          </w:p>
        </w:tc>
        <w:tc>
          <w:tcPr>
            <w:tcW w:w="2433" w:type="dxa"/>
            <w:tcBorders>
              <w:top w:val="single" w:sz="4" w:space="0" w:color="000000"/>
              <w:left w:val="single" w:sz="4" w:space="0" w:color="000000"/>
              <w:bottom w:val="single" w:sz="4" w:space="0" w:color="000000"/>
            </w:tcBorders>
            <w:shd w:val="clear" w:color="auto" w:fill="auto"/>
            <w:vAlign w:val="center"/>
          </w:tcPr>
          <w:p w14:paraId="796E50F3" w14:textId="77777777" w:rsidR="0005031B" w:rsidRPr="000B156A" w:rsidRDefault="0005031B" w:rsidP="00DA3341">
            <w:pPr>
              <w:jc w:val="center"/>
              <w:rPr>
                <w:sz w:val="26"/>
                <w:szCs w:val="26"/>
              </w:rPr>
            </w:pPr>
            <w:r w:rsidRPr="000B156A">
              <w:rPr>
                <w:color w:val="000000"/>
                <w:sz w:val="26"/>
                <w:szCs w:val="26"/>
              </w:rPr>
              <w:t xml:space="preserve">дер. </w:t>
            </w:r>
            <w:proofErr w:type="spellStart"/>
            <w:r w:rsidRPr="000B156A">
              <w:rPr>
                <w:color w:val="000000"/>
                <w:sz w:val="26"/>
                <w:szCs w:val="26"/>
              </w:rPr>
              <w:t>Теребивль</w:t>
            </w:r>
            <w:proofErr w:type="spellEnd"/>
          </w:p>
        </w:tc>
        <w:tc>
          <w:tcPr>
            <w:tcW w:w="2355" w:type="dxa"/>
            <w:tcBorders>
              <w:top w:val="single" w:sz="4" w:space="0" w:color="000000"/>
              <w:left w:val="single" w:sz="4" w:space="0" w:color="000000"/>
              <w:bottom w:val="single" w:sz="4" w:space="0" w:color="000000"/>
            </w:tcBorders>
            <w:shd w:val="clear" w:color="auto" w:fill="auto"/>
            <w:vAlign w:val="center"/>
          </w:tcPr>
          <w:p w14:paraId="18247B3B" w14:textId="77777777" w:rsidR="0005031B" w:rsidRPr="000B156A" w:rsidRDefault="0005031B" w:rsidP="00DA3341">
            <w:pPr>
              <w:snapToGrid w:val="0"/>
              <w:jc w:val="center"/>
              <w:rPr>
                <w:sz w:val="26"/>
                <w:szCs w:val="26"/>
              </w:rPr>
            </w:pPr>
            <w:r w:rsidRPr="000B156A">
              <w:rPr>
                <w:sz w:val="26"/>
                <w:szCs w:val="26"/>
              </w:rPr>
              <w:t>69,95</w:t>
            </w:r>
          </w:p>
        </w:tc>
        <w:tc>
          <w:tcPr>
            <w:tcW w:w="1845" w:type="dxa"/>
            <w:tcBorders>
              <w:top w:val="single" w:sz="4" w:space="0" w:color="000000"/>
              <w:left w:val="single" w:sz="4" w:space="0" w:color="000000"/>
              <w:bottom w:val="single" w:sz="4" w:space="0" w:color="000000"/>
            </w:tcBorders>
            <w:shd w:val="clear" w:color="auto" w:fill="auto"/>
            <w:vAlign w:val="center"/>
          </w:tcPr>
          <w:p w14:paraId="4A985123" w14:textId="77777777" w:rsidR="0005031B" w:rsidRPr="000B156A" w:rsidRDefault="0005031B" w:rsidP="00DA3341">
            <w:pPr>
              <w:snapToGrid w:val="0"/>
              <w:jc w:val="center"/>
              <w:rPr>
                <w:sz w:val="26"/>
                <w:szCs w:val="26"/>
              </w:rPr>
            </w:pPr>
            <w:r w:rsidRPr="000B156A">
              <w:rPr>
                <w:sz w:val="26"/>
                <w:szCs w:val="26"/>
              </w:rPr>
              <w:t>59,80</w:t>
            </w:r>
          </w:p>
        </w:tc>
        <w:tc>
          <w:tcPr>
            <w:tcW w:w="1365" w:type="dxa"/>
            <w:tcBorders>
              <w:top w:val="single" w:sz="4" w:space="0" w:color="000000"/>
              <w:left w:val="single" w:sz="4" w:space="0" w:color="000000"/>
              <w:bottom w:val="single" w:sz="4" w:space="0" w:color="000000"/>
            </w:tcBorders>
            <w:shd w:val="clear" w:color="auto" w:fill="auto"/>
            <w:vAlign w:val="center"/>
          </w:tcPr>
          <w:p w14:paraId="506D893A" w14:textId="77777777" w:rsidR="0005031B" w:rsidRPr="000B156A" w:rsidRDefault="0005031B" w:rsidP="00DA3341">
            <w:pPr>
              <w:snapToGrid w:val="0"/>
              <w:jc w:val="center"/>
              <w:rPr>
                <w:sz w:val="26"/>
                <w:szCs w:val="26"/>
              </w:rPr>
            </w:pPr>
            <w:r w:rsidRPr="000B156A">
              <w:rPr>
                <w:sz w:val="26"/>
                <w:szCs w:val="26"/>
              </w:rPr>
              <w:t>2,10</w:t>
            </w: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643EC" w14:textId="77777777" w:rsidR="0005031B" w:rsidRPr="000B156A" w:rsidRDefault="0005031B" w:rsidP="00DA3341">
            <w:pPr>
              <w:snapToGrid w:val="0"/>
              <w:jc w:val="center"/>
              <w:rPr>
                <w:sz w:val="26"/>
                <w:szCs w:val="26"/>
                <w:lang w:val="en-US"/>
              </w:rPr>
            </w:pPr>
            <w:r w:rsidRPr="000B156A">
              <w:rPr>
                <w:sz w:val="26"/>
                <w:szCs w:val="26"/>
              </w:rPr>
              <w:t>8,05</w:t>
            </w:r>
          </w:p>
        </w:tc>
      </w:tr>
      <w:tr w:rsidR="0005031B" w:rsidRPr="000B156A" w14:paraId="3A1DD217" w14:textId="77777777" w:rsidTr="00DA3341">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564D214F" w14:textId="77777777" w:rsidR="0005031B" w:rsidRPr="000B156A" w:rsidRDefault="0005031B" w:rsidP="00DA3341">
            <w:pPr>
              <w:jc w:val="center"/>
              <w:rPr>
                <w:color w:val="000000"/>
                <w:sz w:val="26"/>
                <w:szCs w:val="26"/>
              </w:rPr>
            </w:pPr>
            <w:r w:rsidRPr="000B156A">
              <w:rPr>
                <w:sz w:val="26"/>
                <w:szCs w:val="26"/>
                <w:lang w:val="en-US"/>
              </w:rPr>
              <w:t>8.</w:t>
            </w:r>
          </w:p>
        </w:tc>
        <w:tc>
          <w:tcPr>
            <w:tcW w:w="2433" w:type="dxa"/>
            <w:tcBorders>
              <w:top w:val="single" w:sz="4" w:space="0" w:color="000000"/>
              <w:left w:val="single" w:sz="4" w:space="0" w:color="000000"/>
              <w:bottom w:val="single" w:sz="4" w:space="0" w:color="000000"/>
            </w:tcBorders>
            <w:shd w:val="clear" w:color="auto" w:fill="auto"/>
            <w:vAlign w:val="center"/>
          </w:tcPr>
          <w:p w14:paraId="6803B2B5" w14:textId="77777777" w:rsidR="0005031B" w:rsidRPr="000B156A" w:rsidRDefault="0005031B" w:rsidP="00DA3341">
            <w:pPr>
              <w:jc w:val="center"/>
              <w:rPr>
                <w:sz w:val="26"/>
                <w:szCs w:val="26"/>
              </w:rPr>
            </w:pPr>
            <w:r w:rsidRPr="000B156A">
              <w:rPr>
                <w:color w:val="000000"/>
                <w:sz w:val="26"/>
                <w:szCs w:val="26"/>
              </w:rPr>
              <w:t xml:space="preserve">дер. </w:t>
            </w:r>
            <w:proofErr w:type="spellStart"/>
            <w:r w:rsidRPr="000B156A">
              <w:rPr>
                <w:color w:val="000000"/>
                <w:sz w:val="26"/>
                <w:szCs w:val="26"/>
              </w:rPr>
              <w:t>Грибовка</w:t>
            </w:r>
            <w:proofErr w:type="spellEnd"/>
          </w:p>
        </w:tc>
        <w:tc>
          <w:tcPr>
            <w:tcW w:w="2355" w:type="dxa"/>
            <w:tcBorders>
              <w:top w:val="single" w:sz="4" w:space="0" w:color="000000"/>
              <w:left w:val="single" w:sz="4" w:space="0" w:color="000000"/>
              <w:bottom w:val="single" w:sz="4" w:space="0" w:color="000000"/>
            </w:tcBorders>
            <w:shd w:val="clear" w:color="auto" w:fill="auto"/>
            <w:vAlign w:val="center"/>
          </w:tcPr>
          <w:p w14:paraId="70EBAFE1" w14:textId="77777777" w:rsidR="0005031B" w:rsidRPr="000B156A" w:rsidRDefault="0005031B" w:rsidP="00DA3341">
            <w:pPr>
              <w:snapToGrid w:val="0"/>
              <w:jc w:val="center"/>
              <w:rPr>
                <w:sz w:val="26"/>
                <w:szCs w:val="26"/>
              </w:rPr>
            </w:pPr>
            <w:r w:rsidRPr="000B156A">
              <w:rPr>
                <w:sz w:val="26"/>
                <w:szCs w:val="26"/>
              </w:rPr>
              <w:t>139,61</w:t>
            </w:r>
          </w:p>
        </w:tc>
        <w:tc>
          <w:tcPr>
            <w:tcW w:w="1845" w:type="dxa"/>
            <w:tcBorders>
              <w:top w:val="single" w:sz="4" w:space="0" w:color="000000"/>
              <w:left w:val="single" w:sz="4" w:space="0" w:color="000000"/>
              <w:bottom w:val="single" w:sz="4" w:space="0" w:color="000000"/>
            </w:tcBorders>
            <w:shd w:val="clear" w:color="auto" w:fill="auto"/>
            <w:vAlign w:val="center"/>
          </w:tcPr>
          <w:p w14:paraId="1CC73AAF" w14:textId="77777777" w:rsidR="0005031B" w:rsidRPr="000B156A" w:rsidRDefault="0005031B" w:rsidP="00DA3341">
            <w:pPr>
              <w:snapToGrid w:val="0"/>
              <w:jc w:val="center"/>
              <w:rPr>
                <w:sz w:val="26"/>
                <w:szCs w:val="26"/>
              </w:rPr>
            </w:pPr>
            <w:r w:rsidRPr="000B156A">
              <w:rPr>
                <w:sz w:val="26"/>
                <w:szCs w:val="26"/>
              </w:rPr>
              <w:t>139,61</w:t>
            </w:r>
          </w:p>
        </w:tc>
        <w:tc>
          <w:tcPr>
            <w:tcW w:w="1365" w:type="dxa"/>
            <w:tcBorders>
              <w:top w:val="single" w:sz="4" w:space="0" w:color="000000"/>
              <w:left w:val="single" w:sz="4" w:space="0" w:color="000000"/>
              <w:bottom w:val="single" w:sz="4" w:space="0" w:color="000000"/>
            </w:tcBorders>
            <w:shd w:val="clear" w:color="auto" w:fill="auto"/>
            <w:vAlign w:val="center"/>
          </w:tcPr>
          <w:p w14:paraId="22230D70" w14:textId="77777777" w:rsidR="0005031B" w:rsidRPr="000B156A" w:rsidRDefault="0005031B" w:rsidP="00DA3341">
            <w:pPr>
              <w:snapToGrid w:val="0"/>
              <w:jc w:val="center"/>
              <w:rPr>
                <w:sz w:val="26"/>
                <w:szCs w:val="26"/>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74E91" w14:textId="77777777" w:rsidR="0005031B" w:rsidRPr="000B156A" w:rsidRDefault="0005031B" w:rsidP="00DA3341">
            <w:pPr>
              <w:snapToGrid w:val="0"/>
              <w:jc w:val="center"/>
              <w:rPr>
                <w:sz w:val="26"/>
                <w:szCs w:val="26"/>
              </w:rPr>
            </w:pPr>
          </w:p>
        </w:tc>
      </w:tr>
      <w:tr w:rsidR="0005031B" w:rsidRPr="000B156A" w14:paraId="29CCF14E" w14:textId="77777777" w:rsidTr="00DA3341">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251185CA" w14:textId="77777777" w:rsidR="0005031B" w:rsidRPr="000B156A" w:rsidRDefault="0005031B" w:rsidP="00DA3341">
            <w:pPr>
              <w:jc w:val="center"/>
              <w:rPr>
                <w:color w:val="000000"/>
                <w:sz w:val="26"/>
                <w:szCs w:val="26"/>
              </w:rPr>
            </w:pPr>
            <w:r w:rsidRPr="000B156A">
              <w:rPr>
                <w:sz w:val="26"/>
                <w:szCs w:val="26"/>
                <w:lang w:val="en-US"/>
              </w:rPr>
              <w:t>9.</w:t>
            </w:r>
          </w:p>
        </w:tc>
        <w:tc>
          <w:tcPr>
            <w:tcW w:w="2433" w:type="dxa"/>
            <w:tcBorders>
              <w:top w:val="single" w:sz="4" w:space="0" w:color="000000"/>
              <w:left w:val="single" w:sz="4" w:space="0" w:color="000000"/>
              <w:bottom w:val="single" w:sz="4" w:space="0" w:color="000000"/>
            </w:tcBorders>
            <w:shd w:val="clear" w:color="auto" w:fill="auto"/>
            <w:vAlign w:val="center"/>
          </w:tcPr>
          <w:p w14:paraId="2C464A29" w14:textId="77777777" w:rsidR="0005031B" w:rsidRPr="000B156A" w:rsidRDefault="0005031B" w:rsidP="00DA3341">
            <w:pPr>
              <w:jc w:val="center"/>
              <w:rPr>
                <w:sz w:val="26"/>
                <w:szCs w:val="26"/>
              </w:rPr>
            </w:pPr>
            <w:r w:rsidRPr="000B156A">
              <w:rPr>
                <w:color w:val="000000"/>
                <w:sz w:val="26"/>
                <w:szCs w:val="26"/>
              </w:rPr>
              <w:t>дер. Новая</w:t>
            </w:r>
          </w:p>
        </w:tc>
        <w:tc>
          <w:tcPr>
            <w:tcW w:w="2355" w:type="dxa"/>
            <w:tcBorders>
              <w:top w:val="single" w:sz="4" w:space="0" w:color="000000"/>
              <w:left w:val="single" w:sz="4" w:space="0" w:color="000000"/>
              <w:bottom w:val="single" w:sz="4" w:space="0" w:color="000000"/>
            </w:tcBorders>
            <w:shd w:val="clear" w:color="auto" w:fill="auto"/>
            <w:vAlign w:val="center"/>
          </w:tcPr>
          <w:p w14:paraId="1F97CE14" w14:textId="77777777" w:rsidR="0005031B" w:rsidRPr="000B156A" w:rsidRDefault="0005031B" w:rsidP="00DA3341">
            <w:pPr>
              <w:snapToGrid w:val="0"/>
              <w:jc w:val="center"/>
              <w:rPr>
                <w:sz w:val="26"/>
                <w:szCs w:val="26"/>
              </w:rPr>
            </w:pPr>
            <w:r w:rsidRPr="000B156A">
              <w:rPr>
                <w:sz w:val="26"/>
                <w:szCs w:val="26"/>
              </w:rPr>
              <w:t>72,96</w:t>
            </w:r>
          </w:p>
        </w:tc>
        <w:tc>
          <w:tcPr>
            <w:tcW w:w="1845" w:type="dxa"/>
            <w:tcBorders>
              <w:top w:val="single" w:sz="4" w:space="0" w:color="000000"/>
              <w:left w:val="single" w:sz="4" w:space="0" w:color="000000"/>
              <w:bottom w:val="single" w:sz="4" w:space="0" w:color="000000"/>
            </w:tcBorders>
            <w:shd w:val="clear" w:color="auto" w:fill="auto"/>
            <w:vAlign w:val="center"/>
          </w:tcPr>
          <w:p w14:paraId="1DC99E2C" w14:textId="77777777" w:rsidR="0005031B" w:rsidRPr="000B156A" w:rsidRDefault="0005031B" w:rsidP="00DA3341">
            <w:pPr>
              <w:snapToGrid w:val="0"/>
              <w:jc w:val="center"/>
              <w:rPr>
                <w:sz w:val="26"/>
                <w:szCs w:val="26"/>
              </w:rPr>
            </w:pPr>
            <w:r w:rsidRPr="000B156A">
              <w:rPr>
                <w:sz w:val="26"/>
                <w:szCs w:val="26"/>
              </w:rPr>
              <w:t>67,51</w:t>
            </w:r>
          </w:p>
        </w:tc>
        <w:tc>
          <w:tcPr>
            <w:tcW w:w="1365" w:type="dxa"/>
            <w:tcBorders>
              <w:top w:val="single" w:sz="4" w:space="0" w:color="000000"/>
              <w:left w:val="single" w:sz="4" w:space="0" w:color="000000"/>
              <w:bottom w:val="single" w:sz="4" w:space="0" w:color="000000"/>
            </w:tcBorders>
            <w:shd w:val="clear" w:color="auto" w:fill="auto"/>
            <w:vAlign w:val="center"/>
          </w:tcPr>
          <w:p w14:paraId="5AC5CDB5" w14:textId="77777777" w:rsidR="0005031B" w:rsidRPr="000B156A" w:rsidRDefault="0005031B" w:rsidP="00DA3341">
            <w:pPr>
              <w:snapToGrid w:val="0"/>
              <w:jc w:val="center"/>
              <w:rPr>
                <w:sz w:val="26"/>
                <w:szCs w:val="26"/>
              </w:rPr>
            </w:pPr>
            <w:r w:rsidRPr="000B156A">
              <w:rPr>
                <w:sz w:val="26"/>
                <w:szCs w:val="26"/>
              </w:rPr>
              <w:t>5,24</w:t>
            </w: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17CC8" w14:textId="77777777" w:rsidR="0005031B" w:rsidRPr="000B156A" w:rsidRDefault="0005031B" w:rsidP="00DA3341">
            <w:pPr>
              <w:snapToGrid w:val="0"/>
              <w:jc w:val="center"/>
              <w:rPr>
                <w:sz w:val="26"/>
                <w:szCs w:val="26"/>
                <w:lang w:val="en-US"/>
              </w:rPr>
            </w:pPr>
            <w:r w:rsidRPr="000B156A">
              <w:rPr>
                <w:sz w:val="26"/>
                <w:szCs w:val="26"/>
              </w:rPr>
              <w:t>0,21</w:t>
            </w:r>
          </w:p>
        </w:tc>
      </w:tr>
      <w:tr w:rsidR="0005031B" w:rsidRPr="000B156A" w14:paraId="63E0A743" w14:textId="77777777" w:rsidTr="00DA3341">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3651FF80" w14:textId="77777777" w:rsidR="0005031B" w:rsidRPr="000B156A" w:rsidRDefault="0005031B" w:rsidP="00DA3341">
            <w:pPr>
              <w:jc w:val="center"/>
              <w:rPr>
                <w:color w:val="000000"/>
                <w:sz w:val="26"/>
                <w:szCs w:val="26"/>
              </w:rPr>
            </w:pPr>
            <w:r w:rsidRPr="000B156A">
              <w:rPr>
                <w:sz w:val="26"/>
                <w:szCs w:val="26"/>
                <w:lang w:val="en-US"/>
              </w:rPr>
              <w:t>10.</w:t>
            </w:r>
          </w:p>
        </w:tc>
        <w:tc>
          <w:tcPr>
            <w:tcW w:w="2433" w:type="dxa"/>
            <w:tcBorders>
              <w:top w:val="single" w:sz="4" w:space="0" w:color="000000"/>
              <w:left w:val="single" w:sz="4" w:space="0" w:color="000000"/>
              <w:bottom w:val="single" w:sz="4" w:space="0" w:color="000000"/>
            </w:tcBorders>
            <w:shd w:val="clear" w:color="auto" w:fill="auto"/>
            <w:vAlign w:val="center"/>
          </w:tcPr>
          <w:p w14:paraId="02C393E4" w14:textId="77777777" w:rsidR="0005031B" w:rsidRPr="000B156A" w:rsidRDefault="0005031B" w:rsidP="00DA3341">
            <w:pPr>
              <w:jc w:val="center"/>
              <w:rPr>
                <w:sz w:val="26"/>
                <w:szCs w:val="26"/>
              </w:rPr>
            </w:pPr>
            <w:r w:rsidRPr="000B156A">
              <w:rPr>
                <w:color w:val="000000"/>
                <w:sz w:val="26"/>
                <w:szCs w:val="26"/>
              </w:rPr>
              <w:t xml:space="preserve">дер. </w:t>
            </w:r>
            <w:proofErr w:type="spellStart"/>
            <w:r w:rsidRPr="000B156A">
              <w:rPr>
                <w:color w:val="000000"/>
                <w:sz w:val="26"/>
                <w:szCs w:val="26"/>
              </w:rPr>
              <w:t>Д.Красный</w:t>
            </w:r>
            <w:proofErr w:type="spellEnd"/>
            <w:r w:rsidRPr="000B156A">
              <w:rPr>
                <w:color w:val="000000"/>
                <w:sz w:val="26"/>
                <w:szCs w:val="26"/>
              </w:rPr>
              <w:t xml:space="preserve"> Хутор</w:t>
            </w:r>
          </w:p>
        </w:tc>
        <w:tc>
          <w:tcPr>
            <w:tcW w:w="2355" w:type="dxa"/>
            <w:tcBorders>
              <w:top w:val="single" w:sz="4" w:space="0" w:color="000000"/>
              <w:left w:val="single" w:sz="4" w:space="0" w:color="000000"/>
              <w:bottom w:val="single" w:sz="4" w:space="0" w:color="000000"/>
            </w:tcBorders>
            <w:shd w:val="clear" w:color="auto" w:fill="auto"/>
            <w:vAlign w:val="center"/>
          </w:tcPr>
          <w:p w14:paraId="240D42C2" w14:textId="77777777" w:rsidR="0005031B" w:rsidRPr="000B156A" w:rsidRDefault="0005031B" w:rsidP="00DA3341">
            <w:pPr>
              <w:snapToGrid w:val="0"/>
              <w:jc w:val="center"/>
              <w:rPr>
                <w:sz w:val="26"/>
                <w:szCs w:val="26"/>
              </w:rPr>
            </w:pPr>
            <w:r w:rsidRPr="000B156A">
              <w:rPr>
                <w:sz w:val="26"/>
                <w:szCs w:val="26"/>
              </w:rPr>
              <w:t>48,84</w:t>
            </w:r>
          </w:p>
        </w:tc>
        <w:tc>
          <w:tcPr>
            <w:tcW w:w="1845" w:type="dxa"/>
            <w:tcBorders>
              <w:top w:val="single" w:sz="4" w:space="0" w:color="000000"/>
              <w:left w:val="single" w:sz="4" w:space="0" w:color="000000"/>
              <w:bottom w:val="single" w:sz="4" w:space="0" w:color="000000"/>
            </w:tcBorders>
            <w:shd w:val="clear" w:color="auto" w:fill="auto"/>
            <w:vAlign w:val="center"/>
          </w:tcPr>
          <w:p w14:paraId="2BC6D769" w14:textId="77777777" w:rsidR="0005031B" w:rsidRPr="000B156A" w:rsidRDefault="0005031B" w:rsidP="00DA3341">
            <w:pPr>
              <w:snapToGrid w:val="0"/>
              <w:jc w:val="center"/>
              <w:rPr>
                <w:sz w:val="26"/>
                <w:szCs w:val="26"/>
              </w:rPr>
            </w:pPr>
            <w:r w:rsidRPr="000B156A">
              <w:rPr>
                <w:sz w:val="26"/>
                <w:szCs w:val="26"/>
              </w:rPr>
              <w:t>48,84</w:t>
            </w:r>
          </w:p>
        </w:tc>
        <w:tc>
          <w:tcPr>
            <w:tcW w:w="1365" w:type="dxa"/>
            <w:tcBorders>
              <w:top w:val="single" w:sz="4" w:space="0" w:color="000000"/>
              <w:left w:val="single" w:sz="4" w:space="0" w:color="000000"/>
              <w:bottom w:val="single" w:sz="4" w:space="0" w:color="000000"/>
            </w:tcBorders>
            <w:shd w:val="clear" w:color="auto" w:fill="auto"/>
            <w:vAlign w:val="center"/>
          </w:tcPr>
          <w:p w14:paraId="064293D7" w14:textId="77777777" w:rsidR="0005031B" w:rsidRPr="000B156A" w:rsidRDefault="0005031B" w:rsidP="00DA3341">
            <w:pPr>
              <w:snapToGrid w:val="0"/>
              <w:jc w:val="center"/>
              <w:rPr>
                <w:sz w:val="26"/>
                <w:szCs w:val="26"/>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E5787" w14:textId="77777777" w:rsidR="0005031B" w:rsidRPr="000B156A" w:rsidRDefault="0005031B" w:rsidP="00DA3341">
            <w:pPr>
              <w:snapToGrid w:val="0"/>
              <w:jc w:val="center"/>
              <w:rPr>
                <w:sz w:val="26"/>
                <w:szCs w:val="26"/>
              </w:rPr>
            </w:pPr>
          </w:p>
        </w:tc>
      </w:tr>
      <w:tr w:rsidR="0005031B" w:rsidRPr="000B156A" w14:paraId="4C9AAACA" w14:textId="77777777" w:rsidTr="00DA3341">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3C7DB1A5" w14:textId="77777777" w:rsidR="0005031B" w:rsidRPr="000B156A" w:rsidRDefault="0005031B" w:rsidP="00DA3341">
            <w:pPr>
              <w:jc w:val="center"/>
              <w:rPr>
                <w:color w:val="000000"/>
                <w:sz w:val="26"/>
                <w:szCs w:val="26"/>
              </w:rPr>
            </w:pPr>
            <w:r w:rsidRPr="000B156A">
              <w:rPr>
                <w:sz w:val="26"/>
                <w:szCs w:val="26"/>
                <w:lang w:val="en-US"/>
              </w:rPr>
              <w:t>11.</w:t>
            </w:r>
          </w:p>
        </w:tc>
        <w:tc>
          <w:tcPr>
            <w:tcW w:w="2433" w:type="dxa"/>
            <w:tcBorders>
              <w:top w:val="single" w:sz="4" w:space="0" w:color="000000"/>
              <w:left w:val="single" w:sz="4" w:space="0" w:color="000000"/>
              <w:bottom w:val="single" w:sz="4" w:space="0" w:color="000000"/>
            </w:tcBorders>
            <w:shd w:val="clear" w:color="auto" w:fill="auto"/>
            <w:vAlign w:val="center"/>
          </w:tcPr>
          <w:p w14:paraId="3D14EDE5" w14:textId="77777777" w:rsidR="0005031B" w:rsidRPr="000B156A" w:rsidRDefault="0005031B" w:rsidP="00DA3341">
            <w:pPr>
              <w:jc w:val="center"/>
              <w:rPr>
                <w:sz w:val="26"/>
                <w:szCs w:val="26"/>
              </w:rPr>
            </w:pPr>
            <w:proofErr w:type="spellStart"/>
            <w:proofErr w:type="gramStart"/>
            <w:r w:rsidRPr="000B156A">
              <w:rPr>
                <w:color w:val="000000"/>
                <w:sz w:val="26"/>
                <w:szCs w:val="26"/>
              </w:rPr>
              <w:t>дер.Соловьевка</w:t>
            </w:r>
            <w:proofErr w:type="spellEnd"/>
            <w:proofErr w:type="gramEnd"/>
          </w:p>
        </w:tc>
        <w:tc>
          <w:tcPr>
            <w:tcW w:w="2355" w:type="dxa"/>
            <w:tcBorders>
              <w:top w:val="single" w:sz="4" w:space="0" w:color="000000"/>
              <w:left w:val="single" w:sz="4" w:space="0" w:color="000000"/>
              <w:bottom w:val="single" w:sz="4" w:space="0" w:color="000000"/>
            </w:tcBorders>
            <w:shd w:val="clear" w:color="auto" w:fill="auto"/>
            <w:vAlign w:val="center"/>
          </w:tcPr>
          <w:p w14:paraId="66F733B2" w14:textId="77777777" w:rsidR="0005031B" w:rsidRPr="000B156A" w:rsidRDefault="0005031B" w:rsidP="00DA3341">
            <w:pPr>
              <w:snapToGrid w:val="0"/>
              <w:jc w:val="center"/>
              <w:rPr>
                <w:sz w:val="26"/>
                <w:szCs w:val="26"/>
              </w:rPr>
            </w:pPr>
            <w:r w:rsidRPr="000B156A">
              <w:rPr>
                <w:sz w:val="26"/>
                <w:szCs w:val="26"/>
              </w:rPr>
              <w:t>21,80</w:t>
            </w:r>
          </w:p>
        </w:tc>
        <w:tc>
          <w:tcPr>
            <w:tcW w:w="1845" w:type="dxa"/>
            <w:tcBorders>
              <w:top w:val="single" w:sz="4" w:space="0" w:color="000000"/>
              <w:left w:val="single" w:sz="4" w:space="0" w:color="000000"/>
              <w:bottom w:val="single" w:sz="4" w:space="0" w:color="000000"/>
            </w:tcBorders>
            <w:shd w:val="clear" w:color="auto" w:fill="auto"/>
            <w:vAlign w:val="center"/>
          </w:tcPr>
          <w:p w14:paraId="348714C6" w14:textId="77777777" w:rsidR="0005031B" w:rsidRPr="000B156A" w:rsidRDefault="0005031B" w:rsidP="00DA3341">
            <w:pPr>
              <w:snapToGrid w:val="0"/>
              <w:jc w:val="center"/>
              <w:rPr>
                <w:sz w:val="26"/>
                <w:szCs w:val="26"/>
              </w:rPr>
            </w:pPr>
            <w:r w:rsidRPr="000B156A">
              <w:rPr>
                <w:sz w:val="26"/>
                <w:szCs w:val="26"/>
              </w:rPr>
              <w:t>20,77</w:t>
            </w:r>
          </w:p>
        </w:tc>
        <w:tc>
          <w:tcPr>
            <w:tcW w:w="1365" w:type="dxa"/>
            <w:tcBorders>
              <w:top w:val="single" w:sz="4" w:space="0" w:color="000000"/>
              <w:left w:val="single" w:sz="4" w:space="0" w:color="000000"/>
              <w:bottom w:val="single" w:sz="4" w:space="0" w:color="000000"/>
            </w:tcBorders>
            <w:shd w:val="clear" w:color="auto" w:fill="auto"/>
            <w:vAlign w:val="center"/>
          </w:tcPr>
          <w:p w14:paraId="3D34B2FE" w14:textId="77777777" w:rsidR="0005031B" w:rsidRPr="000B156A" w:rsidRDefault="0005031B" w:rsidP="00DA3341">
            <w:pPr>
              <w:snapToGrid w:val="0"/>
              <w:jc w:val="center"/>
              <w:rPr>
                <w:sz w:val="26"/>
                <w:szCs w:val="26"/>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3838E" w14:textId="77777777" w:rsidR="0005031B" w:rsidRPr="000B156A" w:rsidRDefault="0005031B" w:rsidP="00DA3341">
            <w:pPr>
              <w:snapToGrid w:val="0"/>
              <w:jc w:val="center"/>
              <w:rPr>
                <w:sz w:val="26"/>
                <w:szCs w:val="26"/>
                <w:lang w:val="en-US"/>
              </w:rPr>
            </w:pPr>
            <w:r w:rsidRPr="000B156A">
              <w:rPr>
                <w:sz w:val="26"/>
                <w:szCs w:val="26"/>
              </w:rPr>
              <w:t>1,03</w:t>
            </w:r>
          </w:p>
        </w:tc>
      </w:tr>
      <w:tr w:rsidR="0005031B" w:rsidRPr="000B156A" w14:paraId="1E2C6B3C" w14:textId="77777777" w:rsidTr="00DA3341">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6496D6CE" w14:textId="77777777" w:rsidR="0005031B" w:rsidRPr="000B156A" w:rsidRDefault="0005031B" w:rsidP="00DA3341">
            <w:pPr>
              <w:jc w:val="center"/>
              <w:rPr>
                <w:color w:val="000000"/>
                <w:sz w:val="26"/>
                <w:szCs w:val="26"/>
              </w:rPr>
            </w:pPr>
            <w:r w:rsidRPr="000B156A">
              <w:rPr>
                <w:sz w:val="26"/>
                <w:szCs w:val="26"/>
                <w:lang w:val="en-US"/>
              </w:rPr>
              <w:t>12.</w:t>
            </w:r>
          </w:p>
        </w:tc>
        <w:tc>
          <w:tcPr>
            <w:tcW w:w="2433" w:type="dxa"/>
            <w:tcBorders>
              <w:top w:val="single" w:sz="4" w:space="0" w:color="000000"/>
              <w:left w:val="single" w:sz="4" w:space="0" w:color="000000"/>
              <w:bottom w:val="single" w:sz="4" w:space="0" w:color="000000"/>
            </w:tcBorders>
            <w:shd w:val="clear" w:color="auto" w:fill="auto"/>
            <w:vAlign w:val="center"/>
          </w:tcPr>
          <w:p w14:paraId="09BB8B5C" w14:textId="77777777" w:rsidR="0005031B" w:rsidRPr="000B156A" w:rsidRDefault="0005031B" w:rsidP="00DA3341">
            <w:pPr>
              <w:jc w:val="center"/>
              <w:rPr>
                <w:sz w:val="26"/>
                <w:szCs w:val="26"/>
              </w:rPr>
            </w:pPr>
            <w:proofErr w:type="spellStart"/>
            <w:proofErr w:type="gramStart"/>
            <w:r w:rsidRPr="000B156A">
              <w:rPr>
                <w:color w:val="000000"/>
                <w:sz w:val="26"/>
                <w:szCs w:val="26"/>
              </w:rPr>
              <w:t>дер.Красниково</w:t>
            </w:r>
            <w:proofErr w:type="spellEnd"/>
            <w:proofErr w:type="gramEnd"/>
          </w:p>
        </w:tc>
        <w:tc>
          <w:tcPr>
            <w:tcW w:w="2355" w:type="dxa"/>
            <w:tcBorders>
              <w:top w:val="single" w:sz="4" w:space="0" w:color="000000"/>
              <w:left w:val="single" w:sz="4" w:space="0" w:color="000000"/>
              <w:bottom w:val="single" w:sz="4" w:space="0" w:color="000000"/>
            </w:tcBorders>
            <w:shd w:val="clear" w:color="auto" w:fill="auto"/>
            <w:vAlign w:val="center"/>
          </w:tcPr>
          <w:p w14:paraId="7ADDF8D3" w14:textId="77777777" w:rsidR="0005031B" w:rsidRPr="000B156A" w:rsidRDefault="0005031B" w:rsidP="00DA3341">
            <w:pPr>
              <w:snapToGrid w:val="0"/>
              <w:jc w:val="center"/>
              <w:rPr>
                <w:sz w:val="26"/>
                <w:szCs w:val="26"/>
              </w:rPr>
            </w:pPr>
            <w:r w:rsidRPr="000B156A">
              <w:rPr>
                <w:sz w:val="26"/>
                <w:szCs w:val="26"/>
              </w:rPr>
              <w:t>42,38</w:t>
            </w:r>
          </w:p>
        </w:tc>
        <w:tc>
          <w:tcPr>
            <w:tcW w:w="1845" w:type="dxa"/>
            <w:tcBorders>
              <w:top w:val="single" w:sz="4" w:space="0" w:color="000000"/>
              <w:left w:val="single" w:sz="4" w:space="0" w:color="000000"/>
              <w:bottom w:val="single" w:sz="4" w:space="0" w:color="000000"/>
            </w:tcBorders>
            <w:shd w:val="clear" w:color="auto" w:fill="auto"/>
            <w:vAlign w:val="center"/>
          </w:tcPr>
          <w:p w14:paraId="309F9D88" w14:textId="77777777" w:rsidR="0005031B" w:rsidRPr="000B156A" w:rsidRDefault="0005031B" w:rsidP="00DA3341">
            <w:pPr>
              <w:snapToGrid w:val="0"/>
              <w:jc w:val="center"/>
              <w:rPr>
                <w:sz w:val="26"/>
                <w:szCs w:val="26"/>
              </w:rPr>
            </w:pPr>
            <w:r w:rsidRPr="000B156A">
              <w:rPr>
                <w:sz w:val="26"/>
                <w:szCs w:val="26"/>
              </w:rPr>
              <w:t>42,06</w:t>
            </w:r>
          </w:p>
        </w:tc>
        <w:tc>
          <w:tcPr>
            <w:tcW w:w="1365" w:type="dxa"/>
            <w:tcBorders>
              <w:top w:val="single" w:sz="4" w:space="0" w:color="000000"/>
              <w:left w:val="single" w:sz="4" w:space="0" w:color="000000"/>
              <w:bottom w:val="single" w:sz="4" w:space="0" w:color="000000"/>
            </w:tcBorders>
            <w:shd w:val="clear" w:color="auto" w:fill="auto"/>
            <w:vAlign w:val="center"/>
          </w:tcPr>
          <w:p w14:paraId="766B2D04" w14:textId="77777777" w:rsidR="0005031B" w:rsidRPr="000B156A" w:rsidRDefault="0005031B" w:rsidP="00DA3341">
            <w:pPr>
              <w:snapToGrid w:val="0"/>
              <w:jc w:val="center"/>
              <w:rPr>
                <w:sz w:val="26"/>
                <w:szCs w:val="26"/>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ADEA7" w14:textId="77777777" w:rsidR="0005031B" w:rsidRPr="000B156A" w:rsidRDefault="0005031B" w:rsidP="00DA3341">
            <w:pPr>
              <w:snapToGrid w:val="0"/>
              <w:jc w:val="center"/>
              <w:rPr>
                <w:sz w:val="26"/>
                <w:szCs w:val="26"/>
                <w:lang w:val="en-US"/>
              </w:rPr>
            </w:pPr>
            <w:r w:rsidRPr="000B156A">
              <w:rPr>
                <w:sz w:val="26"/>
                <w:szCs w:val="26"/>
              </w:rPr>
              <w:t>0,32</w:t>
            </w:r>
          </w:p>
        </w:tc>
      </w:tr>
      <w:tr w:rsidR="0005031B" w:rsidRPr="000B156A" w14:paraId="5815E97D" w14:textId="77777777" w:rsidTr="00DA3341">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291AA9FA" w14:textId="77777777" w:rsidR="0005031B" w:rsidRPr="000B156A" w:rsidRDefault="0005031B" w:rsidP="00DA3341">
            <w:pPr>
              <w:jc w:val="center"/>
              <w:rPr>
                <w:color w:val="000000"/>
                <w:sz w:val="26"/>
                <w:szCs w:val="26"/>
              </w:rPr>
            </w:pPr>
            <w:r w:rsidRPr="000B156A">
              <w:rPr>
                <w:sz w:val="26"/>
                <w:szCs w:val="26"/>
                <w:lang w:val="en-US"/>
              </w:rPr>
              <w:t>13.</w:t>
            </w:r>
          </w:p>
        </w:tc>
        <w:tc>
          <w:tcPr>
            <w:tcW w:w="2433" w:type="dxa"/>
            <w:tcBorders>
              <w:top w:val="single" w:sz="4" w:space="0" w:color="000000"/>
              <w:left w:val="single" w:sz="4" w:space="0" w:color="000000"/>
              <w:bottom w:val="single" w:sz="4" w:space="0" w:color="000000"/>
            </w:tcBorders>
            <w:shd w:val="clear" w:color="auto" w:fill="auto"/>
            <w:vAlign w:val="center"/>
          </w:tcPr>
          <w:p w14:paraId="7EF792BD" w14:textId="77777777" w:rsidR="0005031B" w:rsidRPr="000B156A" w:rsidRDefault="0005031B" w:rsidP="00DA3341">
            <w:pPr>
              <w:jc w:val="center"/>
              <w:rPr>
                <w:sz w:val="26"/>
                <w:szCs w:val="26"/>
              </w:rPr>
            </w:pPr>
            <w:r w:rsidRPr="000B156A">
              <w:rPr>
                <w:color w:val="000000"/>
                <w:sz w:val="26"/>
                <w:szCs w:val="26"/>
              </w:rPr>
              <w:t>дер. Белая</w:t>
            </w:r>
          </w:p>
        </w:tc>
        <w:tc>
          <w:tcPr>
            <w:tcW w:w="2355" w:type="dxa"/>
            <w:tcBorders>
              <w:top w:val="single" w:sz="4" w:space="0" w:color="000000"/>
              <w:left w:val="single" w:sz="4" w:space="0" w:color="000000"/>
              <w:bottom w:val="single" w:sz="4" w:space="0" w:color="000000"/>
            </w:tcBorders>
            <w:shd w:val="clear" w:color="auto" w:fill="auto"/>
            <w:vAlign w:val="center"/>
          </w:tcPr>
          <w:p w14:paraId="7AC56254" w14:textId="77777777" w:rsidR="0005031B" w:rsidRPr="000B156A" w:rsidRDefault="0005031B" w:rsidP="00DA3341">
            <w:pPr>
              <w:snapToGrid w:val="0"/>
              <w:jc w:val="center"/>
              <w:rPr>
                <w:sz w:val="26"/>
                <w:szCs w:val="26"/>
              </w:rPr>
            </w:pPr>
            <w:r w:rsidRPr="000B156A">
              <w:rPr>
                <w:sz w:val="26"/>
                <w:szCs w:val="26"/>
              </w:rPr>
              <w:t>54,12</w:t>
            </w:r>
          </w:p>
        </w:tc>
        <w:tc>
          <w:tcPr>
            <w:tcW w:w="1845" w:type="dxa"/>
            <w:tcBorders>
              <w:top w:val="single" w:sz="4" w:space="0" w:color="000000"/>
              <w:left w:val="single" w:sz="4" w:space="0" w:color="000000"/>
              <w:bottom w:val="single" w:sz="4" w:space="0" w:color="000000"/>
            </w:tcBorders>
            <w:shd w:val="clear" w:color="auto" w:fill="auto"/>
            <w:vAlign w:val="center"/>
          </w:tcPr>
          <w:p w14:paraId="015A3285" w14:textId="77777777" w:rsidR="0005031B" w:rsidRPr="000B156A" w:rsidRDefault="0005031B" w:rsidP="00DA3341">
            <w:pPr>
              <w:snapToGrid w:val="0"/>
              <w:jc w:val="center"/>
              <w:rPr>
                <w:sz w:val="26"/>
                <w:szCs w:val="26"/>
              </w:rPr>
            </w:pPr>
            <w:r w:rsidRPr="000B156A">
              <w:rPr>
                <w:sz w:val="26"/>
                <w:szCs w:val="26"/>
              </w:rPr>
              <w:t>54,12</w:t>
            </w:r>
          </w:p>
        </w:tc>
        <w:tc>
          <w:tcPr>
            <w:tcW w:w="1365" w:type="dxa"/>
            <w:tcBorders>
              <w:top w:val="single" w:sz="4" w:space="0" w:color="000000"/>
              <w:left w:val="single" w:sz="4" w:space="0" w:color="000000"/>
              <w:bottom w:val="single" w:sz="4" w:space="0" w:color="000000"/>
            </w:tcBorders>
            <w:shd w:val="clear" w:color="auto" w:fill="auto"/>
            <w:vAlign w:val="center"/>
          </w:tcPr>
          <w:p w14:paraId="7C50D17C" w14:textId="77777777" w:rsidR="0005031B" w:rsidRPr="000B156A" w:rsidRDefault="0005031B" w:rsidP="00DA3341">
            <w:pPr>
              <w:snapToGrid w:val="0"/>
              <w:jc w:val="center"/>
              <w:rPr>
                <w:sz w:val="26"/>
                <w:szCs w:val="26"/>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17297" w14:textId="77777777" w:rsidR="0005031B" w:rsidRPr="000B156A" w:rsidRDefault="0005031B" w:rsidP="00DA3341">
            <w:pPr>
              <w:snapToGrid w:val="0"/>
              <w:jc w:val="center"/>
              <w:rPr>
                <w:sz w:val="26"/>
                <w:szCs w:val="26"/>
              </w:rPr>
            </w:pPr>
          </w:p>
        </w:tc>
      </w:tr>
      <w:tr w:rsidR="0005031B" w:rsidRPr="000B156A" w14:paraId="743A1915" w14:textId="77777777" w:rsidTr="00DA3341">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5BAB4A0F" w14:textId="77777777" w:rsidR="0005031B" w:rsidRPr="000B156A" w:rsidRDefault="0005031B" w:rsidP="00DA3341">
            <w:pPr>
              <w:jc w:val="center"/>
              <w:rPr>
                <w:color w:val="000000"/>
                <w:sz w:val="26"/>
                <w:szCs w:val="26"/>
              </w:rPr>
            </w:pPr>
            <w:r w:rsidRPr="000B156A">
              <w:rPr>
                <w:sz w:val="26"/>
                <w:szCs w:val="26"/>
                <w:lang w:val="en-US"/>
              </w:rPr>
              <w:t>14.</w:t>
            </w:r>
          </w:p>
        </w:tc>
        <w:tc>
          <w:tcPr>
            <w:tcW w:w="2433" w:type="dxa"/>
            <w:tcBorders>
              <w:top w:val="single" w:sz="4" w:space="0" w:color="000000"/>
              <w:left w:val="single" w:sz="4" w:space="0" w:color="000000"/>
              <w:bottom w:val="single" w:sz="4" w:space="0" w:color="000000"/>
            </w:tcBorders>
            <w:shd w:val="clear" w:color="auto" w:fill="auto"/>
            <w:vAlign w:val="center"/>
          </w:tcPr>
          <w:p w14:paraId="5544FFA2" w14:textId="77777777" w:rsidR="0005031B" w:rsidRPr="000B156A" w:rsidRDefault="0005031B" w:rsidP="00DA3341">
            <w:pPr>
              <w:jc w:val="center"/>
              <w:rPr>
                <w:sz w:val="26"/>
                <w:szCs w:val="26"/>
              </w:rPr>
            </w:pPr>
            <w:proofErr w:type="spellStart"/>
            <w:r w:rsidRPr="000B156A">
              <w:rPr>
                <w:color w:val="000000"/>
                <w:sz w:val="26"/>
                <w:szCs w:val="26"/>
              </w:rPr>
              <w:t>с.Закрутое</w:t>
            </w:r>
            <w:proofErr w:type="spellEnd"/>
          </w:p>
        </w:tc>
        <w:tc>
          <w:tcPr>
            <w:tcW w:w="2355" w:type="dxa"/>
            <w:tcBorders>
              <w:top w:val="single" w:sz="4" w:space="0" w:color="000000"/>
              <w:left w:val="single" w:sz="4" w:space="0" w:color="000000"/>
              <w:bottom w:val="single" w:sz="4" w:space="0" w:color="000000"/>
            </w:tcBorders>
            <w:shd w:val="clear" w:color="auto" w:fill="auto"/>
            <w:vAlign w:val="center"/>
          </w:tcPr>
          <w:p w14:paraId="530FD00E" w14:textId="77777777" w:rsidR="0005031B" w:rsidRPr="000B156A" w:rsidRDefault="0005031B" w:rsidP="00DA3341">
            <w:pPr>
              <w:snapToGrid w:val="0"/>
              <w:jc w:val="center"/>
              <w:rPr>
                <w:sz w:val="26"/>
                <w:szCs w:val="26"/>
              </w:rPr>
            </w:pPr>
            <w:r w:rsidRPr="000B156A">
              <w:rPr>
                <w:sz w:val="26"/>
                <w:szCs w:val="26"/>
              </w:rPr>
              <w:t>230,87</w:t>
            </w:r>
          </w:p>
        </w:tc>
        <w:tc>
          <w:tcPr>
            <w:tcW w:w="1845" w:type="dxa"/>
            <w:tcBorders>
              <w:top w:val="single" w:sz="4" w:space="0" w:color="000000"/>
              <w:left w:val="single" w:sz="4" w:space="0" w:color="000000"/>
              <w:bottom w:val="single" w:sz="4" w:space="0" w:color="000000"/>
            </w:tcBorders>
            <w:shd w:val="clear" w:color="auto" w:fill="auto"/>
            <w:vAlign w:val="center"/>
          </w:tcPr>
          <w:p w14:paraId="20AD79A3" w14:textId="77777777" w:rsidR="0005031B" w:rsidRPr="000B156A" w:rsidRDefault="0005031B" w:rsidP="00DA3341">
            <w:pPr>
              <w:snapToGrid w:val="0"/>
              <w:jc w:val="center"/>
              <w:rPr>
                <w:sz w:val="26"/>
                <w:szCs w:val="26"/>
              </w:rPr>
            </w:pPr>
            <w:r w:rsidRPr="000B156A">
              <w:rPr>
                <w:sz w:val="26"/>
                <w:szCs w:val="26"/>
              </w:rPr>
              <w:t>190,46</w:t>
            </w:r>
          </w:p>
        </w:tc>
        <w:tc>
          <w:tcPr>
            <w:tcW w:w="1365" w:type="dxa"/>
            <w:tcBorders>
              <w:top w:val="single" w:sz="4" w:space="0" w:color="000000"/>
              <w:left w:val="single" w:sz="4" w:space="0" w:color="000000"/>
              <w:bottom w:val="single" w:sz="4" w:space="0" w:color="000000"/>
            </w:tcBorders>
            <w:shd w:val="clear" w:color="auto" w:fill="auto"/>
            <w:vAlign w:val="center"/>
          </w:tcPr>
          <w:p w14:paraId="3A201FCE" w14:textId="77777777" w:rsidR="0005031B" w:rsidRPr="000B156A" w:rsidRDefault="0005031B" w:rsidP="00DA3341">
            <w:pPr>
              <w:snapToGrid w:val="0"/>
              <w:jc w:val="center"/>
              <w:rPr>
                <w:sz w:val="26"/>
                <w:szCs w:val="26"/>
              </w:rPr>
            </w:pPr>
            <w:r w:rsidRPr="000B156A">
              <w:rPr>
                <w:sz w:val="26"/>
                <w:szCs w:val="26"/>
              </w:rPr>
              <w:t>35,75</w:t>
            </w: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10783" w14:textId="77777777" w:rsidR="0005031B" w:rsidRPr="000B156A" w:rsidRDefault="0005031B" w:rsidP="00DA3341">
            <w:pPr>
              <w:snapToGrid w:val="0"/>
              <w:jc w:val="center"/>
              <w:rPr>
                <w:sz w:val="26"/>
                <w:szCs w:val="26"/>
                <w:lang w:val="en-US"/>
              </w:rPr>
            </w:pPr>
            <w:r w:rsidRPr="000B156A">
              <w:rPr>
                <w:sz w:val="26"/>
                <w:szCs w:val="26"/>
              </w:rPr>
              <w:t>4,66</w:t>
            </w:r>
          </w:p>
        </w:tc>
      </w:tr>
      <w:tr w:rsidR="0005031B" w:rsidRPr="000B156A" w14:paraId="70F4F28E" w14:textId="77777777" w:rsidTr="00DA3341">
        <w:trPr>
          <w:trHeight w:val="263"/>
          <w:jc w:val="center"/>
        </w:trPr>
        <w:tc>
          <w:tcPr>
            <w:tcW w:w="567" w:type="dxa"/>
            <w:tcBorders>
              <w:top w:val="single" w:sz="4" w:space="0" w:color="000000"/>
              <w:left w:val="single" w:sz="4" w:space="0" w:color="000000"/>
              <w:bottom w:val="single" w:sz="4" w:space="0" w:color="000000"/>
            </w:tcBorders>
            <w:shd w:val="clear" w:color="auto" w:fill="auto"/>
            <w:vAlign w:val="center"/>
          </w:tcPr>
          <w:p w14:paraId="73E13B6E" w14:textId="77777777" w:rsidR="0005031B" w:rsidRPr="000B156A" w:rsidRDefault="0005031B" w:rsidP="00DA3341">
            <w:pPr>
              <w:jc w:val="center"/>
              <w:rPr>
                <w:color w:val="000000"/>
                <w:sz w:val="26"/>
                <w:szCs w:val="26"/>
              </w:rPr>
            </w:pPr>
            <w:r w:rsidRPr="000B156A">
              <w:rPr>
                <w:sz w:val="26"/>
                <w:szCs w:val="26"/>
                <w:lang w:val="en-US"/>
              </w:rPr>
              <w:t>15.</w:t>
            </w:r>
          </w:p>
        </w:tc>
        <w:tc>
          <w:tcPr>
            <w:tcW w:w="2433" w:type="dxa"/>
            <w:tcBorders>
              <w:top w:val="single" w:sz="4" w:space="0" w:color="000000"/>
              <w:left w:val="single" w:sz="4" w:space="0" w:color="000000"/>
              <w:bottom w:val="single" w:sz="4" w:space="0" w:color="000000"/>
            </w:tcBorders>
            <w:shd w:val="clear" w:color="auto" w:fill="auto"/>
            <w:vAlign w:val="center"/>
          </w:tcPr>
          <w:p w14:paraId="22B1CE18" w14:textId="77777777" w:rsidR="0005031B" w:rsidRPr="000B156A" w:rsidRDefault="0005031B" w:rsidP="00DA3341">
            <w:pPr>
              <w:jc w:val="center"/>
              <w:rPr>
                <w:sz w:val="26"/>
                <w:szCs w:val="26"/>
              </w:rPr>
            </w:pPr>
            <w:proofErr w:type="spellStart"/>
            <w:r w:rsidRPr="000B156A">
              <w:rPr>
                <w:color w:val="000000"/>
                <w:sz w:val="26"/>
                <w:szCs w:val="26"/>
              </w:rPr>
              <w:t>дерПолянка</w:t>
            </w:r>
            <w:proofErr w:type="spellEnd"/>
          </w:p>
        </w:tc>
        <w:tc>
          <w:tcPr>
            <w:tcW w:w="2355" w:type="dxa"/>
            <w:tcBorders>
              <w:top w:val="single" w:sz="4" w:space="0" w:color="000000"/>
              <w:left w:val="single" w:sz="4" w:space="0" w:color="000000"/>
              <w:bottom w:val="single" w:sz="4" w:space="0" w:color="000000"/>
            </w:tcBorders>
            <w:shd w:val="clear" w:color="auto" w:fill="auto"/>
            <w:vAlign w:val="center"/>
          </w:tcPr>
          <w:p w14:paraId="1A3C2E30" w14:textId="77777777" w:rsidR="0005031B" w:rsidRPr="000B156A" w:rsidRDefault="0005031B" w:rsidP="00DA3341">
            <w:pPr>
              <w:snapToGrid w:val="0"/>
              <w:jc w:val="center"/>
              <w:rPr>
                <w:sz w:val="26"/>
                <w:szCs w:val="26"/>
              </w:rPr>
            </w:pPr>
            <w:r w:rsidRPr="000B156A">
              <w:rPr>
                <w:sz w:val="26"/>
                <w:szCs w:val="26"/>
              </w:rPr>
              <w:t>103,04</w:t>
            </w:r>
          </w:p>
        </w:tc>
        <w:tc>
          <w:tcPr>
            <w:tcW w:w="1845" w:type="dxa"/>
            <w:tcBorders>
              <w:top w:val="single" w:sz="4" w:space="0" w:color="000000"/>
              <w:left w:val="single" w:sz="4" w:space="0" w:color="000000"/>
              <w:bottom w:val="single" w:sz="4" w:space="0" w:color="000000"/>
            </w:tcBorders>
            <w:shd w:val="clear" w:color="auto" w:fill="auto"/>
            <w:vAlign w:val="center"/>
          </w:tcPr>
          <w:p w14:paraId="11C49526" w14:textId="77777777" w:rsidR="0005031B" w:rsidRPr="000B156A" w:rsidRDefault="0005031B" w:rsidP="00DA3341">
            <w:pPr>
              <w:snapToGrid w:val="0"/>
              <w:jc w:val="center"/>
              <w:rPr>
                <w:sz w:val="26"/>
                <w:szCs w:val="26"/>
              </w:rPr>
            </w:pPr>
            <w:r w:rsidRPr="000B156A">
              <w:rPr>
                <w:sz w:val="26"/>
                <w:szCs w:val="26"/>
              </w:rPr>
              <w:t>95,37</w:t>
            </w:r>
          </w:p>
        </w:tc>
        <w:tc>
          <w:tcPr>
            <w:tcW w:w="1365" w:type="dxa"/>
            <w:tcBorders>
              <w:top w:val="single" w:sz="4" w:space="0" w:color="000000"/>
              <w:left w:val="single" w:sz="4" w:space="0" w:color="000000"/>
              <w:bottom w:val="single" w:sz="4" w:space="0" w:color="000000"/>
            </w:tcBorders>
            <w:shd w:val="clear" w:color="auto" w:fill="auto"/>
            <w:vAlign w:val="center"/>
          </w:tcPr>
          <w:p w14:paraId="3D9A7EA3" w14:textId="77777777" w:rsidR="0005031B" w:rsidRPr="000B156A" w:rsidRDefault="0005031B" w:rsidP="00DA3341">
            <w:pPr>
              <w:snapToGrid w:val="0"/>
              <w:jc w:val="center"/>
              <w:rPr>
                <w:sz w:val="26"/>
                <w:szCs w:val="26"/>
              </w:rPr>
            </w:pPr>
            <w:r w:rsidRPr="000B156A">
              <w:rPr>
                <w:sz w:val="26"/>
                <w:szCs w:val="26"/>
              </w:rPr>
              <w:t>2,24</w:t>
            </w: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91704" w14:textId="77777777" w:rsidR="0005031B" w:rsidRPr="000B156A" w:rsidRDefault="0005031B" w:rsidP="00DA3341">
            <w:pPr>
              <w:snapToGrid w:val="0"/>
              <w:jc w:val="center"/>
              <w:rPr>
                <w:sz w:val="26"/>
                <w:szCs w:val="26"/>
                <w:lang w:val="en-US"/>
              </w:rPr>
            </w:pPr>
            <w:r w:rsidRPr="000B156A">
              <w:rPr>
                <w:sz w:val="26"/>
                <w:szCs w:val="26"/>
              </w:rPr>
              <w:t>5,43</w:t>
            </w:r>
          </w:p>
        </w:tc>
      </w:tr>
      <w:tr w:rsidR="0005031B" w:rsidRPr="000B156A" w14:paraId="5AFFAD9A" w14:textId="77777777" w:rsidTr="00DA3341">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000A2667" w14:textId="77777777" w:rsidR="0005031B" w:rsidRPr="000B156A" w:rsidRDefault="0005031B" w:rsidP="00DA3341">
            <w:pPr>
              <w:jc w:val="center"/>
              <w:rPr>
                <w:color w:val="000000"/>
                <w:sz w:val="26"/>
                <w:szCs w:val="26"/>
              </w:rPr>
            </w:pPr>
            <w:r w:rsidRPr="000B156A">
              <w:rPr>
                <w:sz w:val="26"/>
                <w:szCs w:val="26"/>
                <w:lang w:val="en-US"/>
              </w:rPr>
              <w:t>16.</w:t>
            </w:r>
          </w:p>
        </w:tc>
        <w:tc>
          <w:tcPr>
            <w:tcW w:w="2433" w:type="dxa"/>
            <w:tcBorders>
              <w:top w:val="single" w:sz="4" w:space="0" w:color="000000"/>
              <w:left w:val="single" w:sz="4" w:space="0" w:color="000000"/>
              <w:bottom w:val="single" w:sz="4" w:space="0" w:color="000000"/>
            </w:tcBorders>
            <w:shd w:val="clear" w:color="auto" w:fill="auto"/>
            <w:vAlign w:val="center"/>
          </w:tcPr>
          <w:p w14:paraId="206FF7CA" w14:textId="77777777" w:rsidR="0005031B" w:rsidRPr="000B156A" w:rsidRDefault="0005031B" w:rsidP="00DA3341">
            <w:pPr>
              <w:jc w:val="center"/>
              <w:rPr>
                <w:sz w:val="26"/>
                <w:szCs w:val="26"/>
              </w:rPr>
            </w:pPr>
            <w:r w:rsidRPr="000B156A">
              <w:rPr>
                <w:color w:val="000000"/>
                <w:sz w:val="26"/>
                <w:szCs w:val="26"/>
              </w:rPr>
              <w:t>дер. Воронцово</w:t>
            </w:r>
          </w:p>
        </w:tc>
        <w:tc>
          <w:tcPr>
            <w:tcW w:w="2355" w:type="dxa"/>
            <w:tcBorders>
              <w:top w:val="single" w:sz="4" w:space="0" w:color="000000"/>
              <w:left w:val="single" w:sz="4" w:space="0" w:color="000000"/>
              <w:bottom w:val="single" w:sz="4" w:space="0" w:color="000000"/>
            </w:tcBorders>
            <w:shd w:val="clear" w:color="auto" w:fill="auto"/>
            <w:vAlign w:val="center"/>
          </w:tcPr>
          <w:p w14:paraId="0281C6F9" w14:textId="77777777" w:rsidR="0005031B" w:rsidRPr="000B156A" w:rsidRDefault="0005031B" w:rsidP="00DA3341">
            <w:pPr>
              <w:snapToGrid w:val="0"/>
              <w:jc w:val="center"/>
              <w:rPr>
                <w:sz w:val="26"/>
                <w:szCs w:val="26"/>
              </w:rPr>
            </w:pPr>
            <w:r w:rsidRPr="000B156A">
              <w:rPr>
                <w:sz w:val="26"/>
                <w:szCs w:val="26"/>
              </w:rPr>
              <w:t>48,70</w:t>
            </w:r>
          </w:p>
        </w:tc>
        <w:tc>
          <w:tcPr>
            <w:tcW w:w="1845" w:type="dxa"/>
            <w:tcBorders>
              <w:top w:val="single" w:sz="4" w:space="0" w:color="000000"/>
              <w:left w:val="single" w:sz="4" w:space="0" w:color="000000"/>
              <w:bottom w:val="single" w:sz="4" w:space="0" w:color="000000"/>
            </w:tcBorders>
            <w:shd w:val="clear" w:color="auto" w:fill="auto"/>
            <w:vAlign w:val="center"/>
          </w:tcPr>
          <w:p w14:paraId="47BADD41" w14:textId="77777777" w:rsidR="0005031B" w:rsidRPr="000B156A" w:rsidRDefault="0005031B" w:rsidP="00DA3341">
            <w:pPr>
              <w:snapToGrid w:val="0"/>
              <w:jc w:val="center"/>
              <w:rPr>
                <w:sz w:val="26"/>
                <w:szCs w:val="26"/>
              </w:rPr>
            </w:pPr>
            <w:r w:rsidRPr="000B156A">
              <w:rPr>
                <w:sz w:val="26"/>
                <w:szCs w:val="26"/>
              </w:rPr>
              <w:t>48,70</w:t>
            </w:r>
          </w:p>
        </w:tc>
        <w:tc>
          <w:tcPr>
            <w:tcW w:w="1365" w:type="dxa"/>
            <w:tcBorders>
              <w:top w:val="single" w:sz="4" w:space="0" w:color="000000"/>
              <w:left w:val="single" w:sz="4" w:space="0" w:color="000000"/>
              <w:bottom w:val="single" w:sz="4" w:space="0" w:color="000000"/>
            </w:tcBorders>
            <w:shd w:val="clear" w:color="auto" w:fill="auto"/>
            <w:vAlign w:val="center"/>
          </w:tcPr>
          <w:p w14:paraId="66C6D331" w14:textId="77777777" w:rsidR="0005031B" w:rsidRPr="000B156A" w:rsidRDefault="0005031B" w:rsidP="00DA3341">
            <w:pPr>
              <w:snapToGrid w:val="0"/>
              <w:jc w:val="center"/>
              <w:rPr>
                <w:sz w:val="26"/>
                <w:szCs w:val="26"/>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0E1B4" w14:textId="77777777" w:rsidR="0005031B" w:rsidRPr="000B156A" w:rsidRDefault="0005031B" w:rsidP="00DA3341">
            <w:pPr>
              <w:snapToGrid w:val="0"/>
              <w:jc w:val="center"/>
              <w:rPr>
                <w:sz w:val="26"/>
                <w:szCs w:val="26"/>
              </w:rPr>
            </w:pPr>
          </w:p>
        </w:tc>
      </w:tr>
      <w:tr w:rsidR="0005031B" w:rsidRPr="000B156A" w14:paraId="29FEC142" w14:textId="77777777" w:rsidTr="00DA3341">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1DB3C67D" w14:textId="77777777" w:rsidR="0005031B" w:rsidRPr="000B156A" w:rsidRDefault="0005031B" w:rsidP="00DA3341">
            <w:pPr>
              <w:jc w:val="center"/>
              <w:rPr>
                <w:color w:val="000000"/>
                <w:sz w:val="26"/>
                <w:szCs w:val="26"/>
              </w:rPr>
            </w:pPr>
            <w:r w:rsidRPr="000B156A">
              <w:rPr>
                <w:sz w:val="26"/>
                <w:szCs w:val="26"/>
                <w:lang w:val="en-US"/>
              </w:rPr>
              <w:t>17.</w:t>
            </w:r>
          </w:p>
        </w:tc>
        <w:tc>
          <w:tcPr>
            <w:tcW w:w="2433" w:type="dxa"/>
            <w:tcBorders>
              <w:top w:val="single" w:sz="4" w:space="0" w:color="000000"/>
              <w:left w:val="single" w:sz="4" w:space="0" w:color="000000"/>
              <w:bottom w:val="single" w:sz="4" w:space="0" w:color="000000"/>
            </w:tcBorders>
            <w:shd w:val="clear" w:color="auto" w:fill="auto"/>
            <w:vAlign w:val="center"/>
          </w:tcPr>
          <w:p w14:paraId="14D25F36" w14:textId="77777777" w:rsidR="0005031B" w:rsidRPr="000B156A" w:rsidRDefault="0005031B" w:rsidP="00DA3341">
            <w:pPr>
              <w:jc w:val="center"/>
              <w:rPr>
                <w:sz w:val="26"/>
                <w:szCs w:val="26"/>
              </w:rPr>
            </w:pPr>
            <w:r w:rsidRPr="000B156A">
              <w:rPr>
                <w:color w:val="000000"/>
                <w:sz w:val="26"/>
                <w:szCs w:val="26"/>
              </w:rPr>
              <w:t>дер. Александровка</w:t>
            </w:r>
          </w:p>
        </w:tc>
        <w:tc>
          <w:tcPr>
            <w:tcW w:w="2355" w:type="dxa"/>
            <w:tcBorders>
              <w:top w:val="single" w:sz="4" w:space="0" w:color="000000"/>
              <w:left w:val="single" w:sz="4" w:space="0" w:color="000000"/>
              <w:bottom w:val="single" w:sz="4" w:space="0" w:color="000000"/>
            </w:tcBorders>
            <w:shd w:val="clear" w:color="auto" w:fill="auto"/>
            <w:vAlign w:val="center"/>
          </w:tcPr>
          <w:p w14:paraId="659B5E20" w14:textId="77777777" w:rsidR="0005031B" w:rsidRPr="000B156A" w:rsidRDefault="0005031B" w:rsidP="00DA3341">
            <w:pPr>
              <w:snapToGrid w:val="0"/>
              <w:jc w:val="center"/>
              <w:rPr>
                <w:sz w:val="26"/>
                <w:szCs w:val="26"/>
              </w:rPr>
            </w:pPr>
            <w:r w:rsidRPr="000B156A">
              <w:rPr>
                <w:sz w:val="26"/>
                <w:szCs w:val="26"/>
              </w:rPr>
              <w:t>32,33</w:t>
            </w:r>
          </w:p>
        </w:tc>
        <w:tc>
          <w:tcPr>
            <w:tcW w:w="1845" w:type="dxa"/>
            <w:tcBorders>
              <w:top w:val="single" w:sz="4" w:space="0" w:color="000000"/>
              <w:left w:val="single" w:sz="4" w:space="0" w:color="000000"/>
              <w:bottom w:val="single" w:sz="4" w:space="0" w:color="000000"/>
            </w:tcBorders>
            <w:shd w:val="clear" w:color="auto" w:fill="auto"/>
            <w:vAlign w:val="center"/>
          </w:tcPr>
          <w:p w14:paraId="1476E4B8" w14:textId="77777777" w:rsidR="0005031B" w:rsidRPr="000B156A" w:rsidRDefault="0005031B" w:rsidP="00DA3341">
            <w:pPr>
              <w:snapToGrid w:val="0"/>
              <w:jc w:val="center"/>
              <w:rPr>
                <w:sz w:val="26"/>
                <w:szCs w:val="26"/>
              </w:rPr>
            </w:pPr>
            <w:r w:rsidRPr="000B156A">
              <w:rPr>
                <w:sz w:val="26"/>
                <w:szCs w:val="26"/>
              </w:rPr>
              <w:t>32,33</w:t>
            </w:r>
          </w:p>
        </w:tc>
        <w:tc>
          <w:tcPr>
            <w:tcW w:w="1365" w:type="dxa"/>
            <w:tcBorders>
              <w:top w:val="single" w:sz="4" w:space="0" w:color="000000"/>
              <w:left w:val="single" w:sz="4" w:space="0" w:color="000000"/>
              <w:bottom w:val="single" w:sz="4" w:space="0" w:color="000000"/>
            </w:tcBorders>
            <w:shd w:val="clear" w:color="auto" w:fill="auto"/>
            <w:vAlign w:val="center"/>
          </w:tcPr>
          <w:p w14:paraId="30311A52" w14:textId="77777777" w:rsidR="0005031B" w:rsidRPr="000B156A" w:rsidRDefault="0005031B" w:rsidP="00DA3341">
            <w:pPr>
              <w:snapToGrid w:val="0"/>
              <w:jc w:val="center"/>
              <w:rPr>
                <w:sz w:val="26"/>
                <w:szCs w:val="26"/>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B8D75" w14:textId="77777777" w:rsidR="0005031B" w:rsidRPr="000B156A" w:rsidRDefault="0005031B" w:rsidP="00DA3341">
            <w:pPr>
              <w:snapToGrid w:val="0"/>
              <w:jc w:val="center"/>
              <w:rPr>
                <w:sz w:val="26"/>
                <w:szCs w:val="26"/>
              </w:rPr>
            </w:pPr>
          </w:p>
        </w:tc>
      </w:tr>
      <w:tr w:rsidR="0005031B" w:rsidRPr="000B156A" w14:paraId="7EBEDEB6" w14:textId="77777777" w:rsidTr="00DA3341">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2D48CF34" w14:textId="77777777" w:rsidR="0005031B" w:rsidRPr="000B156A" w:rsidRDefault="0005031B" w:rsidP="00DA3341">
            <w:pPr>
              <w:jc w:val="center"/>
              <w:rPr>
                <w:color w:val="000000"/>
                <w:sz w:val="26"/>
                <w:szCs w:val="26"/>
              </w:rPr>
            </w:pPr>
            <w:r w:rsidRPr="000B156A">
              <w:rPr>
                <w:sz w:val="26"/>
                <w:szCs w:val="26"/>
                <w:lang w:val="en-US"/>
              </w:rPr>
              <w:t>18.</w:t>
            </w:r>
          </w:p>
        </w:tc>
        <w:tc>
          <w:tcPr>
            <w:tcW w:w="2433" w:type="dxa"/>
            <w:tcBorders>
              <w:top w:val="single" w:sz="4" w:space="0" w:color="000000"/>
              <w:left w:val="single" w:sz="4" w:space="0" w:color="000000"/>
              <w:bottom w:val="single" w:sz="4" w:space="0" w:color="000000"/>
            </w:tcBorders>
            <w:shd w:val="clear" w:color="auto" w:fill="auto"/>
            <w:vAlign w:val="center"/>
          </w:tcPr>
          <w:p w14:paraId="5D41C9A4" w14:textId="77777777" w:rsidR="0005031B" w:rsidRPr="000B156A" w:rsidRDefault="0005031B" w:rsidP="00DA3341">
            <w:pPr>
              <w:jc w:val="center"/>
              <w:rPr>
                <w:sz w:val="26"/>
                <w:szCs w:val="26"/>
              </w:rPr>
            </w:pPr>
            <w:proofErr w:type="spellStart"/>
            <w:proofErr w:type="gramStart"/>
            <w:r w:rsidRPr="000B156A">
              <w:rPr>
                <w:color w:val="000000"/>
                <w:sz w:val="26"/>
                <w:szCs w:val="26"/>
              </w:rPr>
              <w:t>дер.Закрутое</w:t>
            </w:r>
            <w:proofErr w:type="spellEnd"/>
            <w:proofErr w:type="gramEnd"/>
          </w:p>
        </w:tc>
        <w:tc>
          <w:tcPr>
            <w:tcW w:w="2355" w:type="dxa"/>
            <w:tcBorders>
              <w:top w:val="single" w:sz="4" w:space="0" w:color="000000"/>
              <w:left w:val="single" w:sz="4" w:space="0" w:color="000000"/>
              <w:bottom w:val="single" w:sz="4" w:space="0" w:color="000000"/>
            </w:tcBorders>
            <w:shd w:val="clear" w:color="auto" w:fill="auto"/>
            <w:vAlign w:val="center"/>
          </w:tcPr>
          <w:p w14:paraId="3FE18AEB" w14:textId="77777777" w:rsidR="0005031B" w:rsidRPr="000B156A" w:rsidRDefault="0005031B" w:rsidP="00DA3341">
            <w:pPr>
              <w:snapToGrid w:val="0"/>
              <w:jc w:val="center"/>
              <w:rPr>
                <w:sz w:val="26"/>
                <w:szCs w:val="26"/>
              </w:rPr>
            </w:pPr>
            <w:r w:rsidRPr="000B156A">
              <w:rPr>
                <w:sz w:val="26"/>
                <w:szCs w:val="26"/>
              </w:rPr>
              <w:t>113,30</w:t>
            </w:r>
          </w:p>
        </w:tc>
        <w:tc>
          <w:tcPr>
            <w:tcW w:w="1845" w:type="dxa"/>
            <w:tcBorders>
              <w:top w:val="single" w:sz="4" w:space="0" w:color="000000"/>
              <w:left w:val="single" w:sz="4" w:space="0" w:color="000000"/>
              <w:bottom w:val="single" w:sz="4" w:space="0" w:color="000000"/>
            </w:tcBorders>
            <w:shd w:val="clear" w:color="auto" w:fill="auto"/>
            <w:vAlign w:val="center"/>
          </w:tcPr>
          <w:p w14:paraId="4A9B3A41" w14:textId="77777777" w:rsidR="0005031B" w:rsidRPr="000B156A" w:rsidRDefault="0005031B" w:rsidP="00DA3341">
            <w:pPr>
              <w:snapToGrid w:val="0"/>
              <w:jc w:val="center"/>
              <w:rPr>
                <w:sz w:val="26"/>
                <w:szCs w:val="26"/>
              </w:rPr>
            </w:pPr>
            <w:r w:rsidRPr="000B156A">
              <w:rPr>
                <w:sz w:val="26"/>
                <w:szCs w:val="26"/>
              </w:rPr>
              <w:t>80,27</w:t>
            </w:r>
          </w:p>
        </w:tc>
        <w:tc>
          <w:tcPr>
            <w:tcW w:w="1365" w:type="dxa"/>
            <w:tcBorders>
              <w:top w:val="single" w:sz="4" w:space="0" w:color="000000"/>
              <w:left w:val="single" w:sz="4" w:space="0" w:color="000000"/>
              <w:bottom w:val="single" w:sz="4" w:space="0" w:color="000000"/>
            </w:tcBorders>
            <w:shd w:val="clear" w:color="auto" w:fill="auto"/>
            <w:vAlign w:val="center"/>
          </w:tcPr>
          <w:p w14:paraId="4016A422" w14:textId="77777777" w:rsidR="0005031B" w:rsidRPr="000B156A" w:rsidRDefault="0005031B" w:rsidP="00DA3341">
            <w:pPr>
              <w:snapToGrid w:val="0"/>
              <w:jc w:val="center"/>
              <w:rPr>
                <w:sz w:val="26"/>
                <w:szCs w:val="26"/>
              </w:rPr>
            </w:pPr>
            <w:r w:rsidRPr="000B156A">
              <w:rPr>
                <w:sz w:val="26"/>
                <w:szCs w:val="26"/>
              </w:rPr>
              <w:t>13,87</w:t>
            </w: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381FF" w14:textId="77777777" w:rsidR="0005031B" w:rsidRPr="000B156A" w:rsidRDefault="0005031B" w:rsidP="00DA3341">
            <w:pPr>
              <w:snapToGrid w:val="0"/>
              <w:jc w:val="center"/>
              <w:rPr>
                <w:sz w:val="26"/>
                <w:szCs w:val="26"/>
                <w:lang w:val="en-US"/>
              </w:rPr>
            </w:pPr>
            <w:r w:rsidRPr="000B156A">
              <w:rPr>
                <w:sz w:val="26"/>
                <w:szCs w:val="26"/>
              </w:rPr>
              <w:t>19,16</w:t>
            </w:r>
          </w:p>
        </w:tc>
      </w:tr>
      <w:tr w:rsidR="0005031B" w:rsidRPr="000B156A" w14:paraId="3C4A5346" w14:textId="77777777" w:rsidTr="00DA3341">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7B72EC77" w14:textId="77777777" w:rsidR="0005031B" w:rsidRPr="000B156A" w:rsidRDefault="0005031B" w:rsidP="00DA3341">
            <w:pPr>
              <w:jc w:val="center"/>
              <w:rPr>
                <w:color w:val="000000"/>
                <w:sz w:val="26"/>
                <w:szCs w:val="26"/>
              </w:rPr>
            </w:pPr>
            <w:r w:rsidRPr="000B156A">
              <w:rPr>
                <w:sz w:val="26"/>
                <w:szCs w:val="26"/>
                <w:lang w:val="en-US"/>
              </w:rPr>
              <w:t>19.</w:t>
            </w:r>
          </w:p>
        </w:tc>
        <w:tc>
          <w:tcPr>
            <w:tcW w:w="2433" w:type="dxa"/>
            <w:tcBorders>
              <w:top w:val="single" w:sz="4" w:space="0" w:color="000000"/>
              <w:left w:val="single" w:sz="4" w:space="0" w:color="000000"/>
              <w:bottom w:val="single" w:sz="4" w:space="0" w:color="000000"/>
            </w:tcBorders>
            <w:shd w:val="clear" w:color="auto" w:fill="auto"/>
            <w:vAlign w:val="center"/>
          </w:tcPr>
          <w:p w14:paraId="02E69748" w14:textId="77777777" w:rsidR="0005031B" w:rsidRPr="000B156A" w:rsidRDefault="0005031B" w:rsidP="00DA3341">
            <w:pPr>
              <w:jc w:val="center"/>
              <w:rPr>
                <w:sz w:val="26"/>
                <w:szCs w:val="26"/>
              </w:rPr>
            </w:pPr>
            <w:proofErr w:type="spellStart"/>
            <w:proofErr w:type="gramStart"/>
            <w:r w:rsidRPr="000B156A">
              <w:rPr>
                <w:color w:val="000000"/>
                <w:sz w:val="26"/>
                <w:szCs w:val="26"/>
              </w:rPr>
              <w:t>дер.Мужиково</w:t>
            </w:r>
            <w:proofErr w:type="spellEnd"/>
            <w:proofErr w:type="gramEnd"/>
          </w:p>
        </w:tc>
        <w:tc>
          <w:tcPr>
            <w:tcW w:w="2355" w:type="dxa"/>
            <w:tcBorders>
              <w:top w:val="single" w:sz="4" w:space="0" w:color="000000"/>
              <w:left w:val="single" w:sz="4" w:space="0" w:color="000000"/>
              <w:bottom w:val="single" w:sz="4" w:space="0" w:color="000000"/>
            </w:tcBorders>
            <w:shd w:val="clear" w:color="auto" w:fill="auto"/>
            <w:vAlign w:val="center"/>
          </w:tcPr>
          <w:p w14:paraId="634656FB" w14:textId="77777777" w:rsidR="0005031B" w:rsidRPr="000B156A" w:rsidRDefault="0005031B" w:rsidP="00DA3341">
            <w:pPr>
              <w:snapToGrid w:val="0"/>
              <w:jc w:val="center"/>
              <w:rPr>
                <w:sz w:val="26"/>
                <w:szCs w:val="26"/>
              </w:rPr>
            </w:pPr>
            <w:r w:rsidRPr="000B156A">
              <w:rPr>
                <w:sz w:val="26"/>
                <w:szCs w:val="26"/>
              </w:rPr>
              <w:t>46,07</w:t>
            </w:r>
          </w:p>
        </w:tc>
        <w:tc>
          <w:tcPr>
            <w:tcW w:w="1845" w:type="dxa"/>
            <w:tcBorders>
              <w:top w:val="single" w:sz="4" w:space="0" w:color="000000"/>
              <w:left w:val="single" w:sz="4" w:space="0" w:color="000000"/>
              <w:bottom w:val="single" w:sz="4" w:space="0" w:color="000000"/>
            </w:tcBorders>
            <w:shd w:val="clear" w:color="auto" w:fill="auto"/>
            <w:vAlign w:val="center"/>
          </w:tcPr>
          <w:p w14:paraId="1C83D360" w14:textId="77777777" w:rsidR="0005031B" w:rsidRPr="000B156A" w:rsidRDefault="0005031B" w:rsidP="00DA3341">
            <w:pPr>
              <w:snapToGrid w:val="0"/>
              <w:jc w:val="center"/>
              <w:rPr>
                <w:sz w:val="26"/>
                <w:szCs w:val="26"/>
              </w:rPr>
            </w:pPr>
            <w:r w:rsidRPr="000B156A">
              <w:rPr>
                <w:sz w:val="26"/>
                <w:szCs w:val="26"/>
              </w:rPr>
              <w:t>43,67</w:t>
            </w:r>
          </w:p>
        </w:tc>
        <w:tc>
          <w:tcPr>
            <w:tcW w:w="1365" w:type="dxa"/>
            <w:tcBorders>
              <w:top w:val="single" w:sz="4" w:space="0" w:color="000000"/>
              <w:left w:val="single" w:sz="4" w:space="0" w:color="000000"/>
              <w:bottom w:val="single" w:sz="4" w:space="0" w:color="000000"/>
            </w:tcBorders>
            <w:shd w:val="clear" w:color="auto" w:fill="auto"/>
            <w:vAlign w:val="center"/>
          </w:tcPr>
          <w:p w14:paraId="0850BB7B" w14:textId="77777777" w:rsidR="0005031B" w:rsidRPr="000B156A" w:rsidRDefault="0005031B" w:rsidP="00DA3341">
            <w:pPr>
              <w:snapToGrid w:val="0"/>
              <w:jc w:val="center"/>
              <w:rPr>
                <w:sz w:val="26"/>
                <w:szCs w:val="26"/>
              </w:rPr>
            </w:pPr>
            <w:r w:rsidRPr="000B156A">
              <w:rPr>
                <w:sz w:val="26"/>
                <w:szCs w:val="26"/>
              </w:rPr>
              <w:t>0,64</w:t>
            </w: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51A9A" w14:textId="77777777" w:rsidR="0005031B" w:rsidRPr="000B156A" w:rsidRDefault="0005031B" w:rsidP="00DA3341">
            <w:pPr>
              <w:snapToGrid w:val="0"/>
              <w:jc w:val="center"/>
              <w:rPr>
                <w:sz w:val="26"/>
                <w:szCs w:val="26"/>
                <w:lang w:val="en-US"/>
              </w:rPr>
            </w:pPr>
            <w:r w:rsidRPr="000B156A">
              <w:rPr>
                <w:sz w:val="26"/>
                <w:szCs w:val="26"/>
              </w:rPr>
              <w:t>1,76</w:t>
            </w:r>
          </w:p>
        </w:tc>
      </w:tr>
      <w:tr w:rsidR="0005031B" w:rsidRPr="000B156A" w14:paraId="5DDF41BC" w14:textId="77777777" w:rsidTr="00DA3341">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0A69694B" w14:textId="77777777" w:rsidR="0005031B" w:rsidRPr="000B156A" w:rsidRDefault="0005031B" w:rsidP="00DA3341">
            <w:pPr>
              <w:jc w:val="center"/>
              <w:rPr>
                <w:color w:val="000000"/>
                <w:sz w:val="26"/>
                <w:szCs w:val="26"/>
              </w:rPr>
            </w:pPr>
            <w:r w:rsidRPr="000B156A">
              <w:rPr>
                <w:sz w:val="26"/>
                <w:szCs w:val="26"/>
                <w:lang w:val="en-US"/>
              </w:rPr>
              <w:lastRenderedPageBreak/>
              <w:t>20.</w:t>
            </w:r>
          </w:p>
        </w:tc>
        <w:tc>
          <w:tcPr>
            <w:tcW w:w="2433" w:type="dxa"/>
            <w:tcBorders>
              <w:top w:val="single" w:sz="4" w:space="0" w:color="000000"/>
              <w:left w:val="single" w:sz="4" w:space="0" w:color="000000"/>
              <w:bottom w:val="single" w:sz="4" w:space="0" w:color="000000"/>
            </w:tcBorders>
            <w:shd w:val="clear" w:color="auto" w:fill="auto"/>
            <w:vAlign w:val="center"/>
          </w:tcPr>
          <w:p w14:paraId="08F912F4" w14:textId="77777777" w:rsidR="0005031B" w:rsidRPr="000B156A" w:rsidRDefault="0005031B" w:rsidP="00DA3341">
            <w:pPr>
              <w:jc w:val="center"/>
              <w:rPr>
                <w:sz w:val="26"/>
                <w:szCs w:val="26"/>
              </w:rPr>
            </w:pPr>
            <w:proofErr w:type="spellStart"/>
            <w:proofErr w:type="gramStart"/>
            <w:r w:rsidRPr="000B156A">
              <w:rPr>
                <w:color w:val="000000"/>
                <w:sz w:val="26"/>
                <w:szCs w:val="26"/>
              </w:rPr>
              <w:t>дер.Латыши</w:t>
            </w:r>
            <w:proofErr w:type="spellEnd"/>
            <w:proofErr w:type="gramEnd"/>
          </w:p>
        </w:tc>
        <w:tc>
          <w:tcPr>
            <w:tcW w:w="2355" w:type="dxa"/>
            <w:tcBorders>
              <w:top w:val="single" w:sz="4" w:space="0" w:color="000000"/>
              <w:left w:val="single" w:sz="4" w:space="0" w:color="000000"/>
              <w:bottom w:val="single" w:sz="4" w:space="0" w:color="000000"/>
            </w:tcBorders>
            <w:shd w:val="clear" w:color="auto" w:fill="auto"/>
            <w:vAlign w:val="center"/>
          </w:tcPr>
          <w:p w14:paraId="5658D0AA" w14:textId="77777777" w:rsidR="0005031B" w:rsidRPr="000B156A" w:rsidRDefault="0005031B" w:rsidP="00DA3341">
            <w:pPr>
              <w:snapToGrid w:val="0"/>
              <w:jc w:val="center"/>
              <w:rPr>
                <w:sz w:val="26"/>
                <w:szCs w:val="26"/>
              </w:rPr>
            </w:pPr>
            <w:r w:rsidRPr="000B156A">
              <w:rPr>
                <w:sz w:val="26"/>
                <w:szCs w:val="26"/>
              </w:rPr>
              <w:t>51,21</w:t>
            </w:r>
          </w:p>
        </w:tc>
        <w:tc>
          <w:tcPr>
            <w:tcW w:w="1845" w:type="dxa"/>
            <w:tcBorders>
              <w:top w:val="single" w:sz="4" w:space="0" w:color="000000"/>
              <w:left w:val="single" w:sz="4" w:space="0" w:color="000000"/>
              <w:bottom w:val="single" w:sz="4" w:space="0" w:color="000000"/>
            </w:tcBorders>
            <w:shd w:val="clear" w:color="auto" w:fill="auto"/>
            <w:vAlign w:val="center"/>
          </w:tcPr>
          <w:p w14:paraId="2849E22D" w14:textId="77777777" w:rsidR="0005031B" w:rsidRPr="000B156A" w:rsidRDefault="0005031B" w:rsidP="00DA3341">
            <w:pPr>
              <w:snapToGrid w:val="0"/>
              <w:jc w:val="center"/>
              <w:rPr>
                <w:b/>
                <w:bCs/>
                <w:sz w:val="26"/>
                <w:szCs w:val="26"/>
              </w:rPr>
            </w:pPr>
            <w:r w:rsidRPr="000B156A">
              <w:rPr>
                <w:sz w:val="26"/>
                <w:szCs w:val="26"/>
              </w:rPr>
              <w:t>51,21</w:t>
            </w:r>
          </w:p>
        </w:tc>
        <w:tc>
          <w:tcPr>
            <w:tcW w:w="1365" w:type="dxa"/>
            <w:tcBorders>
              <w:top w:val="single" w:sz="4" w:space="0" w:color="000000"/>
              <w:left w:val="single" w:sz="4" w:space="0" w:color="000000"/>
              <w:bottom w:val="single" w:sz="4" w:space="0" w:color="000000"/>
            </w:tcBorders>
            <w:shd w:val="clear" w:color="auto" w:fill="auto"/>
            <w:vAlign w:val="center"/>
          </w:tcPr>
          <w:p w14:paraId="357698B6" w14:textId="77777777" w:rsidR="0005031B" w:rsidRPr="000B156A" w:rsidRDefault="0005031B" w:rsidP="00DA3341">
            <w:pPr>
              <w:snapToGrid w:val="0"/>
              <w:jc w:val="center"/>
              <w:rPr>
                <w:b/>
                <w:bCs/>
                <w:sz w:val="26"/>
                <w:szCs w:val="26"/>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D5915" w14:textId="77777777" w:rsidR="0005031B" w:rsidRPr="000B156A" w:rsidRDefault="0005031B" w:rsidP="00DA3341">
            <w:pPr>
              <w:snapToGrid w:val="0"/>
              <w:jc w:val="center"/>
              <w:rPr>
                <w:b/>
                <w:bCs/>
                <w:sz w:val="26"/>
                <w:szCs w:val="26"/>
              </w:rPr>
            </w:pPr>
          </w:p>
        </w:tc>
      </w:tr>
      <w:tr w:rsidR="0005031B" w:rsidRPr="000B156A" w14:paraId="1F04448D" w14:textId="77777777" w:rsidTr="00DA3341">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58E9B199" w14:textId="77777777" w:rsidR="0005031B" w:rsidRPr="000B156A" w:rsidRDefault="0005031B" w:rsidP="00DA3341">
            <w:pPr>
              <w:jc w:val="center"/>
              <w:rPr>
                <w:color w:val="000000"/>
                <w:sz w:val="26"/>
                <w:szCs w:val="26"/>
              </w:rPr>
            </w:pPr>
            <w:r w:rsidRPr="000B156A">
              <w:rPr>
                <w:sz w:val="26"/>
                <w:szCs w:val="26"/>
                <w:lang w:val="en-US"/>
              </w:rPr>
              <w:t>21.</w:t>
            </w:r>
          </w:p>
        </w:tc>
        <w:tc>
          <w:tcPr>
            <w:tcW w:w="2433" w:type="dxa"/>
            <w:tcBorders>
              <w:top w:val="single" w:sz="4" w:space="0" w:color="000000"/>
              <w:left w:val="single" w:sz="4" w:space="0" w:color="000000"/>
              <w:bottom w:val="single" w:sz="4" w:space="0" w:color="000000"/>
            </w:tcBorders>
            <w:shd w:val="clear" w:color="auto" w:fill="auto"/>
            <w:vAlign w:val="center"/>
          </w:tcPr>
          <w:p w14:paraId="184F0E6E" w14:textId="77777777" w:rsidR="0005031B" w:rsidRPr="000B156A" w:rsidRDefault="0005031B" w:rsidP="00DA3341">
            <w:pPr>
              <w:jc w:val="center"/>
              <w:rPr>
                <w:sz w:val="26"/>
                <w:szCs w:val="26"/>
              </w:rPr>
            </w:pPr>
            <w:proofErr w:type="spellStart"/>
            <w:proofErr w:type="gramStart"/>
            <w:r w:rsidRPr="000B156A">
              <w:rPr>
                <w:color w:val="000000"/>
                <w:sz w:val="26"/>
                <w:szCs w:val="26"/>
              </w:rPr>
              <w:t>дер.Дегирево</w:t>
            </w:r>
            <w:proofErr w:type="spellEnd"/>
            <w:proofErr w:type="gramEnd"/>
          </w:p>
        </w:tc>
        <w:tc>
          <w:tcPr>
            <w:tcW w:w="2355" w:type="dxa"/>
            <w:tcBorders>
              <w:top w:val="single" w:sz="4" w:space="0" w:color="000000"/>
              <w:left w:val="single" w:sz="4" w:space="0" w:color="000000"/>
              <w:bottom w:val="single" w:sz="4" w:space="0" w:color="000000"/>
            </w:tcBorders>
            <w:shd w:val="clear" w:color="auto" w:fill="auto"/>
            <w:vAlign w:val="center"/>
          </w:tcPr>
          <w:p w14:paraId="2BE94F41" w14:textId="77777777" w:rsidR="0005031B" w:rsidRPr="000B156A" w:rsidRDefault="0005031B" w:rsidP="00DA3341">
            <w:pPr>
              <w:snapToGrid w:val="0"/>
              <w:jc w:val="center"/>
              <w:rPr>
                <w:sz w:val="26"/>
                <w:szCs w:val="26"/>
              </w:rPr>
            </w:pPr>
            <w:r w:rsidRPr="000B156A">
              <w:rPr>
                <w:sz w:val="26"/>
                <w:szCs w:val="26"/>
              </w:rPr>
              <w:t>81,00</w:t>
            </w:r>
          </w:p>
        </w:tc>
        <w:tc>
          <w:tcPr>
            <w:tcW w:w="1845" w:type="dxa"/>
            <w:tcBorders>
              <w:top w:val="single" w:sz="4" w:space="0" w:color="000000"/>
              <w:left w:val="single" w:sz="4" w:space="0" w:color="000000"/>
              <w:bottom w:val="single" w:sz="4" w:space="0" w:color="000000"/>
            </w:tcBorders>
            <w:shd w:val="clear" w:color="auto" w:fill="auto"/>
            <w:vAlign w:val="center"/>
          </w:tcPr>
          <w:p w14:paraId="30923A6B" w14:textId="77777777" w:rsidR="0005031B" w:rsidRPr="000B156A" w:rsidRDefault="0005031B" w:rsidP="00DA3341">
            <w:pPr>
              <w:snapToGrid w:val="0"/>
              <w:jc w:val="center"/>
              <w:rPr>
                <w:b/>
                <w:bCs/>
                <w:sz w:val="26"/>
                <w:szCs w:val="26"/>
              </w:rPr>
            </w:pPr>
            <w:r w:rsidRPr="000B156A">
              <w:rPr>
                <w:sz w:val="26"/>
                <w:szCs w:val="26"/>
              </w:rPr>
              <w:t>81,00</w:t>
            </w:r>
          </w:p>
        </w:tc>
        <w:tc>
          <w:tcPr>
            <w:tcW w:w="1365" w:type="dxa"/>
            <w:tcBorders>
              <w:top w:val="single" w:sz="4" w:space="0" w:color="000000"/>
              <w:left w:val="single" w:sz="4" w:space="0" w:color="000000"/>
              <w:bottom w:val="single" w:sz="4" w:space="0" w:color="000000"/>
            </w:tcBorders>
            <w:shd w:val="clear" w:color="auto" w:fill="auto"/>
            <w:vAlign w:val="center"/>
          </w:tcPr>
          <w:p w14:paraId="74D7F17C" w14:textId="77777777" w:rsidR="0005031B" w:rsidRPr="000B156A" w:rsidRDefault="0005031B" w:rsidP="00DA3341">
            <w:pPr>
              <w:snapToGrid w:val="0"/>
              <w:jc w:val="center"/>
              <w:rPr>
                <w:b/>
                <w:bCs/>
                <w:sz w:val="26"/>
                <w:szCs w:val="26"/>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8215A" w14:textId="77777777" w:rsidR="0005031B" w:rsidRPr="000B156A" w:rsidRDefault="0005031B" w:rsidP="00DA3341">
            <w:pPr>
              <w:snapToGrid w:val="0"/>
              <w:jc w:val="center"/>
              <w:rPr>
                <w:b/>
                <w:bCs/>
                <w:sz w:val="26"/>
                <w:szCs w:val="26"/>
              </w:rPr>
            </w:pPr>
          </w:p>
        </w:tc>
      </w:tr>
      <w:tr w:rsidR="0005031B" w:rsidRPr="000B156A" w14:paraId="40D76446" w14:textId="77777777" w:rsidTr="00DA3341">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01C69A50" w14:textId="77777777" w:rsidR="0005031B" w:rsidRPr="000B156A" w:rsidRDefault="0005031B" w:rsidP="00DA3341">
            <w:pPr>
              <w:jc w:val="center"/>
              <w:rPr>
                <w:color w:val="000000"/>
                <w:sz w:val="26"/>
                <w:szCs w:val="26"/>
              </w:rPr>
            </w:pPr>
            <w:r w:rsidRPr="000B156A">
              <w:rPr>
                <w:sz w:val="26"/>
                <w:szCs w:val="26"/>
                <w:lang w:val="en-US"/>
              </w:rPr>
              <w:t>22.</w:t>
            </w:r>
          </w:p>
        </w:tc>
        <w:tc>
          <w:tcPr>
            <w:tcW w:w="2433" w:type="dxa"/>
            <w:tcBorders>
              <w:top w:val="single" w:sz="4" w:space="0" w:color="000000"/>
              <w:left w:val="single" w:sz="4" w:space="0" w:color="000000"/>
              <w:bottom w:val="single" w:sz="4" w:space="0" w:color="000000"/>
            </w:tcBorders>
            <w:shd w:val="clear" w:color="auto" w:fill="auto"/>
            <w:vAlign w:val="center"/>
          </w:tcPr>
          <w:p w14:paraId="3B1A8E4F" w14:textId="77777777" w:rsidR="0005031B" w:rsidRPr="000B156A" w:rsidRDefault="0005031B" w:rsidP="00DA3341">
            <w:pPr>
              <w:jc w:val="center"/>
              <w:rPr>
                <w:sz w:val="26"/>
                <w:szCs w:val="26"/>
              </w:rPr>
            </w:pPr>
            <w:proofErr w:type="spellStart"/>
            <w:r w:rsidRPr="000B156A">
              <w:rPr>
                <w:color w:val="000000"/>
                <w:sz w:val="26"/>
                <w:szCs w:val="26"/>
              </w:rPr>
              <w:t>дерЛиповка</w:t>
            </w:r>
            <w:proofErr w:type="spellEnd"/>
          </w:p>
        </w:tc>
        <w:tc>
          <w:tcPr>
            <w:tcW w:w="2355" w:type="dxa"/>
            <w:tcBorders>
              <w:top w:val="single" w:sz="4" w:space="0" w:color="000000"/>
              <w:left w:val="single" w:sz="4" w:space="0" w:color="000000"/>
              <w:bottom w:val="single" w:sz="4" w:space="0" w:color="000000"/>
            </w:tcBorders>
            <w:shd w:val="clear" w:color="auto" w:fill="auto"/>
            <w:vAlign w:val="center"/>
          </w:tcPr>
          <w:p w14:paraId="04D23CBB" w14:textId="77777777" w:rsidR="0005031B" w:rsidRPr="000B156A" w:rsidRDefault="0005031B" w:rsidP="00DA3341">
            <w:pPr>
              <w:snapToGrid w:val="0"/>
              <w:jc w:val="center"/>
              <w:rPr>
                <w:sz w:val="26"/>
                <w:szCs w:val="26"/>
              </w:rPr>
            </w:pPr>
            <w:r w:rsidRPr="000B156A">
              <w:rPr>
                <w:sz w:val="26"/>
                <w:szCs w:val="26"/>
              </w:rPr>
              <w:t>19,50</w:t>
            </w:r>
          </w:p>
        </w:tc>
        <w:tc>
          <w:tcPr>
            <w:tcW w:w="1845" w:type="dxa"/>
            <w:tcBorders>
              <w:top w:val="single" w:sz="4" w:space="0" w:color="000000"/>
              <w:left w:val="single" w:sz="4" w:space="0" w:color="000000"/>
              <w:bottom w:val="single" w:sz="4" w:space="0" w:color="000000"/>
            </w:tcBorders>
            <w:shd w:val="clear" w:color="auto" w:fill="auto"/>
            <w:vAlign w:val="center"/>
          </w:tcPr>
          <w:p w14:paraId="107075C1" w14:textId="77777777" w:rsidR="0005031B" w:rsidRPr="000B156A" w:rsidRDefault="0005031B" w:rsidP="00DA3341">
            <w:pPr>
              <w:snapToGrid w:val="0"/>
              <w:jc w:val="center"/>
              <w:rPr>
                <w:b/>
                <w:bCs/>
                <w:sz w:val="26"/>
                <w:szCs w:val="26"/>
              </w:rPr>
            </w:pPr>
            <w:r w:rsidRPr="000B156A">
              <w:rPr>
                <w:sz w:val="26"/>
                <w:szCs w:val="26"/>
              </w:rPr>
              <w:t>19,50</w:t>
            </w:r>
          </w:p>
        </w:tc>
        <w:tc>
          <w:tcPr>
            <w:tcW w:w="1365" w:type="dxa"/>
            <w:tcBorders>
              <w:top w:val="single" w:sz="4" w:space="0" w:color="000000"/>
              <w:left w:val="single" w:sz="4" w:space="0" w:color="000000"/>
              <w:bottom w:val="single" w:sz="4" w:space="0" w:color="000000"/>
            </w:tcBorders>
            <w:shd w:val="clear" w:color="auto" w:fill="auto"/>
            <w:vAlign w:val="center"/>
          </w:tcPr>
          <w:p w14:paraId="456219D8" w14:textId="77777777" w:rsidR="0005031B" w:rsidRPr="000B156A" w:rsidRDefault="0005031B" w:rsidP="00DA3341">
            <w:pPr>
              <w:snapToGrid w:val="0"/>
              <w:jc w:val="center"/>
              <w:rPr>
                <w:b/>
                <w:bCs/>
                <w:sz w:val="26"/>
                <w:szCs w:val="26"/>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65E2A" w14:textId="77777777" w:rsidR="0005031B" w:rsidRPr="000B156A" w:rsidRDefault="0005031B" w:rsidP="00DA3341">
            <w:pPr>
              <w:snapToGrid w:val="0"/>
              <w:jc w:val="center"/>
              <w:rPr>
                <w:b/>
                <w:bCs/>
                <w:sz w:val="26"/>
                <w:szCs w:val="26"/>
              </w:rPr>
            </w:pPr>
          </w:p>
        </w:tc>
      </w:tr>
      <w:tr w:rsidR="0005031B" w:rsidRPr="000B156A" w14:paraId="2DD9039F" w14:textId="77777777" w:rsidTr="00DA3341">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222EA44D" w14:textId="77777777" w:rsidR="0005031B" w:rsidRPr="000B156A" w:rsidRDefault="0005031B" w:rsidP="00DA3341">
            <w:pPr>
              <w:jc w:val="center"/>
              <w:rPr>
                <w:color w:val="000000"/>
                <w:sz w:val="26"/>
                <w:szCs w:val="26"/>
              </w:rPr>
            </w:pPr>
            <w:r w:rsidRPr="000B156A">
              <w:rPr>
                <w:sz w:val="26"/>
                <w:szCs w:val="26"/>
                <w:lang w:val="en-US"/>
              </w:rPr>
              <w:t>23.</w:t>
            </w:r>
          </w:p>
        </w:tc>
        <w:tc>
          <w:tcPr>
            <w:tcW w:w="2433" w:type="dxa"/>
            <w:tcBorders>
              <w:top w:val="single" w:sz="4" w:space="0" w:color="000000"/>
              <w:left w:val="single" w:sz="4" w:space="0" w:color="000000"/>
              <w:bottom w:val="single" w:sz="4" w:space="0" w:color="000000"/>
            </w:tcBorders>
            <w:shd w:val="clear" w:color="auto" w:fill="auto"/>
            <w:vAlign w:val="center"/>
          </w:tcPr>
          <w:p w14:paraId="7261F3C3" w14:textId="77777777" w:rsidR="0005031B" w:rsidRPr="000B156A" w:rsidRDefault="0005031B" w:rsidP="00DA3341">
            <w:pPr>
              <w:jc w:val="center"/>
              <w:rPr>
                <w:sz w:val="26"/>
                <w:szCs w:val="26"/>
              </w:rPr>
            </w:pPr>
            <w:r w:rsidRPr="000B156A">
              <w:rPr>
                <w:color w:val="000000"/>
                <w:sz w:val="26"/>
                <w:szCs w:val="26"/>
              </w:rPr>
              <w:t>п. Удар</w:t>
            </w:r>
          </w:p>
        </w:tc>
        <w:tc>
          <w:tcPr>
            <w:tcW w:w="2355" w:type="dxa"/>
            <w:tcBorders>
              <w:top w:val="single" w:sz="4" w:space="0" w:color="000000"/>
              <w:left w:val="single" w:sz="4" w:space="0" w:color="000000"/>
              <w:bottom w:val="single" w:sz="4" w:space="0" w:color="000000"/>
            </w:tcBorders>
            <w:shd w:val="clear" w:color="auto" w:fill="auto"/>
            <w:vAlign w:val="center"/>
          </w:tcPr>
          <w:p w14:paraId="32D17F38" w14:textId="77777777" w:rsidR="0005031B" w:rsidRPr="000B156A" w:rsidRDefault="0005031B" w:rsidP="00DA3341">
            <w:pPr>
              <w:snapToGrid w:val="0"/>
              <w:jc w:val="center"/>
              <w:rPr>
                <w:sz w:val="26"/>
                <w:szCs w:val="26"/>
              </w:rPr>
            </w:pPr>
            <w:r w:rsidRPr="000B156A">
              <w:rPr>
                <w:sz w:val="26"/>
                <w:szCs w:val="26"/>
              </w:rPr>
              <w:t>23,59</w:t>
            </w:r>
          </w:p>
        </w:tc>
        <w:tc>
          <w:tcPr>
            <w:tcW w:w="1845" w:type="dxa"/>
            <w:tcBorders>
              <w:top w:val="single" w:sz="4" w:space="0" w:color="000000"/>
              <w:left w:val="single" w:sz="4" w:space="0" w:color="000000"/>
              <w:bottom w:val="single" w:sz="4" w:space="0" w:color="000000"/>
            </w:tcBorders>
            <w:shd w:val="clear" w:color="auto" w:fill="auto"/>
            <w:vAlign w:val="center"/>
          </w:tcPr>
          <w:p w14:paraId="2A0A5918" w14:textId="77777777" w:rsidR="0005031B" w:rsidRPr="000B156A" w:rsidRDefault="0005031B" w:rsidP="00DA3341">
            <w:pPr>
              <w:snapToGrid w:val="0"/>
              <w:jc w:val="center"/>
              <w:rPr>
                <w:b/>
                <w:bCs/>
                <w:sz w:val="26"/>
                <w:szCs w:val="26"/>
              </w:rPr>
            </w:pPr>
            <w:r w:rsidRPr="000B156A">
              <w:rPr>
                <w:sz w:val="26"/>
                <w:szCs w:val="26"/>
              </w:rPr>
              <w:t>23,59</w:t>
            </w:r>
          </w:p>
        </w:tc>
        <w:tc>
          <w:tcPr>
            <w:tcW w:w="1365" w:type="dxa"/>
            <w:tcBorders>
              <w:top w:val="single" w:sz="4" w:space="0" w:color="000000"/>
              <w:left w:val="single" w:sz="4" w:space="0" w:color="000000"/>
              <w:bottom w:val="single" w:sz="4" w:space="0" w:color="000000"/>
            </w:tcBorders>
            <w:shd w:val="clear" w:color="auto" w:fill="auto"/>
            <w:vAlign w:val="center"/>
          </w:tcPr>
          <w:p w14:paraId="6A08A7B6" w14:textId="77777777" w:rsidR="0005031B" w:rsidRPr="000B156A" w:rsidRDefault="0005031B" w:rsidP="00DA3341">
            <w:pPr>
              <w:snapToGrid w:val="0"/>
              <w:jc w:val="center"/>
              <w:rPr>
                <w:b/>
                <w:bCs/>
                <w:sz w:val="26"/>
                <w:szCs w:val="26"/>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6E195" w14:textId="77777777" w:rsidR="0005031B" w:rsidRPr="000B156A" w:rsidRDefault="0005031B" w:rsidP="00DA3341">
            <w:pPr>
              <w:snapToGrid w:val="0"/>
              <w:jc w:val="center"/>
              <w:rPr>
                <w:b/>
                <w:bCs/>
                <w:sz w:val="26"/>
                <w:szCs w:val="26"/>
              </w:rPr>
            </w:pPr>
          </w:p>
        </w:tc>
      </w:tr>
      <w:tr w:rsidR="0005031B" w:rsidRPr="000B156A" w14:paraId="45A7C60F" w14:textId="77777777" w:rsidTr="00DA3341">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796CB337" w14:textId="77777777" w:rsidR="0005031B" w:rsidRPr="000B156A" w:rsidRDefault="0005031B" w:rsidP="00DA3341">
            <w:pPr>
              <w:jc w:val="center"/>
              <w:rPr>
                <w:color w:val="000000"/>
                <w:sz w:val="26"/>
                <w:szCs w:val="26"/>
              </w:rPr>
            </w:pPr>
            <w:r w:rsidRPr="000B156A">
              <w:rPr>
                <w:sz w:val="26"/>
                <w:szCs w:val="26"/>
                <w:lang w:val="en-US"/>
              </w:rPr>
              <w:t>24.</w:t>
            </w:r>
          </w:p>
        </w:tc>
        <w:tc>
          <w:tcPr>
            <w:tcW w:w="2433" w:type="dxa"/>
            <w:tcBorders>
              <w:top w:val="single" w:sz="4" w:space="0" w:color="000000"/>
              <w:left w:val="single" w:sz="4" w:space="0" w:color="000000"/>
              <w:bottom w:val="single" w:sz="4" w:space="0" w:color="000000"/>
            </w:tcBorders>
            <w:shd w:val="clear" w:color="auto" w:fill="auto"/>
            <w:vAlign w:val="center"/>
          </w:tcPr>
          <w:p w14:paraId="5A24379F" w14:textId="77777777" w:rsidR="0005031B" w:rsidRPr="000B156A" w:rsidRDefault="0005031B" w:rsidP="00DA3341">
            <w:pPr>
              <w:jc w:val="center"/>
              <w:rPr>
                <w:sz w:val="26"/>
                <w:szCs w:val="26"/>
              </w:rPr>
            </w:pPr>
            <w:proofErr w:type="spellStart"/>
            <w:proofErr w:type="gramStart"/>
            <w:r w:rsidRPr="000B156A">
              <w:rPr>
                <w:color w:val="000000"/>
                <w:sz w:val="26"/>
                <w:szCs w:val="26"/>
              </w:rPr>
              <w:t>дер.Борок</w:t>
            </w:r>
            <w:proofErr w:type="spellEnd"/>
            <w:proofErr w:type="gramEnd"/>
          </w:p>
        </w:tc>
        <w:tc>
          <w:tcPr>
            <w:tcW w:w="2355" w:type="dxa"/>
            <w:tcBorders>
              <w:top w:val="single" w:sz="4" w:space="0" w:color="000000"/>
              <w:left w:val="single" w:sz="4" w:space="0" w:color="000000"/>
              <w:bottom w:val="single" w:sz="4" w:space="0" w:color="000000"/>
            </w:tcBorders>
            <w:shd w:val="clear" w:color="auto" w:fill="auto"/>
            <w:vAlign w:val="center"/>
          </w:tcPr>
          <w:p w14:paraId="3A76A54E" w14:textId="77777777" w:rsidR="0005031B" w:rsidRPr="000B156A" w:rsidRDefault="0005031B" w:rsidP="00DA3341">
            <w:pPr>
              <w:snapToGrid w:val="0"/>
              <w:jc w:val="center"/>
              <w:rPr>
                <w:sz w:val="26"/>
                <w:szCs w:val="26"/>
              </w:rPr>
            </w:pPr>
            <w:r w:rsidRPr="000B156A">
              <w:rPr>
                <w:sz w:val="26"/>
                <w:szCs w:val="26"/>
              </w:rPr>
              <w:t>41,71</w:t>
            </w:r>
          </w:p>
        </w:tc>
        <w:tc>
          <w:tcPr>
            <w:tcW w:w="1845" w:type="dxa"/>
            <w:tcBorders>
              <w:top w:val="single" w:sz="4" w:space="0" w:color="000000"/>
              <w:left w:val="single" w:sz="4" w:space="0" w:color="000000"/>
              <w:bottom w:val="single" w:sz="4" w:space="0" w:color="000000"/>
            </w:tcBorders>
            <w:shd w:val="clear" w:color="auto" w:fill="auto"/>
            <w:vAlign w:val="center"/>
          </w:tcPr>
          <w:p w14:paraId="74B0734E" w14:textId="77777777" w:rsidR="0005031B" w:rsidRPr="000B156A" w:rsidRDefault="0005031B" w:rsidP="00DA3341">
            <w:pPr>
              <w:snapToGrid w:val="0"/>
              <w:jc w:val="center"/>
              <w:rPr>
                <w:sz w:val="26"/>
                <w:szCs w:val="26"/>
              </w:rPr>
            </w:pPr>
            <w:r w:rsidRPr="000B156A">
              <w:rPr>
                <w:sz w:val="26"/>
                <w:szCs w:val="26"/>
              </w:rPr>
              <w:t>39,65</w:t>
            </w:r>
          </w:p>
        </w:tc>
        <w:tc>
          <w:tcPr>
            <w:tcW w:w="1365" w:type="dxa"/>
            <w:tcBorders>
              <w:top w:val="single" w:sz="4" w:space="0" w:color="000000"/>
              <w:left w:val="single" w:sz="4" w:space="0" w:color="000000"/>
              <w:bottom w:val="single" w:sz="4" w:space="0" w:color="000000"/>
            </w:tcBorders>
            <w:shd w:val="clear" w:color="auto" w:fill="auto"/>
            <w:vAlign w:val="center"/>
          </w:tcPr>
          <w:p w14:paraId="30446C9A" w14:textId="77777777" w:rsidR="0005031B" w:rsidRPr="000B156A" w:rsidRDefault="0005031B" w:rsidP="00DA3341">
            <w:pPr>
              <w:snapToGrid w:val="0"/>
              <w:jc w:val="center"/>
              <w:rPr>
                <w:sz w:val="26"/>
                <w:szCs w:val="26"/>
              </w:rPr>
            </w:pPr>
            <w:r w:rsidRPr="000B156A">
              <w:rPr>
                <w:sz w:val="26"/>
                <w:szCs w:val="26"/>
              </w:rPr>
              <w:t>-</w:t>
            </w: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70DC3" w14:textId="77777777" w:rsidR="0005031B" w:rsidRPr="000B156A" w:rsidRDefault="0005031B" w:rsidP="00DA3341">
            <w:pPr>
              <w:snapToGrid w:val="0"/>
              <w:jc w:val="center"/>
              <w:rPr>
                <w:sz w:val="26"/>
                <w:szCs w:val="26"/>
                <w:lang w:val="en-US"/>
              </w:rPr>
            </w:pPr>
            <w:r w:rsidRPr="000B156A">
              <w:rPr>
                <w:sz w:val="26"/>
                <w:szCs w:val="26"/>
              </w:rPr>
              <w:t>2,06</w:t>
            </w:r>
          </w:p>
        </w:tc>
      </w:tr>
      <w:tr w:rsidR="0005031B" w:rsidRPr="000B156A" w14:paraId="13433BBA" w14:textId="77777777" w:rsidTr="00DA3341">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50660D95" w14:textId="77777777" w:rsidR="0005031B" w:rsidRPr="000B156A" w:rsidRDefault="0005031B" w:rsidP="00DA3341">
            <w:pPr>
              <w:jc w:val="center"/>
              <w:rPr>
                <w:color w:val="000000"/>
                <w:sz w:val="26"/>
                <w:szCs w:val="26"/>
              </w:rPr>
            </w:pPr>
            <w:r w:rsidRPr="000B156A">
              <w:rPr>
                <w:sz w:val="26"/>
                <w:szCs w:val="26"/>
                <w:lang w:val="en-US"/>
              </w:rPr>
              <w:t>25.</w:t>
            </w:r>
          </w:p>
        </w:tc>
        <w:tc>
          <w:tcPr>
            <w:tcW w:w="2433" w:type="dxa"/>
            <w:tcBorders>
              <w:top w:val="single" w:sz="4" w:space="0" w:color="000000"/>
              <w:left w:val="single" w:sz="4" w:space="0" w:color="000000"/>
              <w:bottom w:val="single" w:sz="4" w:space="0" w:color="000000"/>
            </w:tcBorders>
            <w:shd w:val="clear" w:color="auto" w:fill="auto"/>
            <w:vAlign w:val="center"/>
          </w:tcPr>
          <w:p w14:paraId="7623E8B0" w14:textId="77777777" w:rsidR="0005031B" w:rsidRPr="000B156A" w:rsidRDefault="0005031B" w:rsidP="00DA3341">
            <w:pPr>
              <w:jc w:val="center"/>
              <w:rPr>
                <w:sz w:val="26"/>
                <w:szCs w:val="26"/>
              </w:rPr>
            </w:pPr>
            <w:r w:rsidRPr="000B156A">
              <w:rPr>
                <w:color w:val="000000"/>
                <w:sz w:val="26"/>
                <w:szCs w:val="26"/>
              </w:rPr>
              <w:t>дер. Григорьевка</w:t>
            </w:r>
          </w:p>
        </w:tc>
        <w:tc>
          <w:tcPr>
            <w:tcW w:w="2355" w:type="dxa"/>
            <w:tcBorders>
              <w:top w:val="single" w:sz="4" w:space="0" w:color="000000"/>
              <w:left w:val="single" w:sz="4" w:space="0" w:color="000000"/>
              <w:bottom w:val="single" w:sz="4" w:space="0" w:color="000000"/>
            </w:tcBorders>
            <w:shd w:val="clear" w:color="auto" w:fill="auto"/>
            <w:vAlign w:val="center"/>
          </w:tcPr>
          <w:p w14:paraId="5AA2A6CA" w14:textId="77777777" w:rsidR="0005031B" w:rsidRPr="000B156A" w:rsidRDefault="0005031B" w:rsidP="00DA3341">
            <w:pPr>
              <w:snapToGrid w:val="0"/>
              <w:jc w:val="center"/>
              <w:rPr>
                <w:sz w:val="26"/>
                <w:szCs w:val="26"/>
              </w:rPr>
            </w:pPr>
            <w:r w:rsidRPr="000B156A">
              <w:rPr>
                <w:sz w:val="26"/>
                <w:szCs w:val="26"/>
              </w:rPr>
              <w:t>50,02</w:t>
            </w:r>
          </w:p>
        </w:tc>
        <w:tc>
          <w:tcPr>
            <w:tcW w:w="1845" w:type="dxa"/>
            <w:tcBorders>
              <w:top w:val="single" w:sz="4" w:space="0" w:color="000000"/>
              <w:left w:val="single" w:sz="4" w:space="0" w:color="000000"/>
              <w:bottom w:val="single" w:sz="4" w:space="0" w:color="000000"/>
            </w:tcBorders>
            <w:shd w:val="clear" w:color="auto" w:fill="auto"/>
            <w:vAlign w:val="center"/>
          </w:tcPr>
          <w:p w14:paraId="2CE58127" w14:textId="77777777" w:rsidR="0005031B" w:rsidRPr="000B156A" w:rsidRDefault="0005031B" w:rsidP="00DA3341">
            <w:pPr>
              <w:snapToGrid w:val="0"/>
              <w:jc w:val="center"/>
              <w:rPr>
                <w:sz w:val="26"/>
                <w:szCs w:val="26"/>
              </w:rPr>
            </w:pPr>
            <w:r w:rsidRPr="000B156A">
              <w:rPr>
                <w:sz w:val="26"/>
                <w:szCs w:val="26"/>
              </w:rPr>
              <w:t>47,32</w:t>
            </w:r>
          </w:p>
        </w:tc>
        <w:tc>
          <w:tcPr>
            <w:tcW w:w="1365" w:type="dxa"/>
            <w:tcBorders>
              <w:top w:val="single" w:sz="4" w:space="0" w:color="000000"/>
              <w:left w:val="single" w:sz="4" w:space="0" w:color="000000"/>
              <w:bottom w:val="single" w:sz="4" w:space="0" w:color="000000"/>
            </w:tcBorders>
            <w:shd w:val="clear" w:color="auto" w:fill="auto"/>
            <w:vAlign w:val="center"/>
          </w:tcPr>
          <w:p w14:paraId="7B9892FA" w14:textId="77777777" w:rsidR="0005031B" w:rsidRPr="000B156A" w:rsidRDefault="0005031B" w:rsidP="00DA3341">
            <w:pPr>
              <w:snapToGrid w:val="0"/>
              <w:jc w:val="center"/>
              <w:rPr>
                <w:sz w:val="26"/>
                <w:szCs w:val="26"/>
              </w:rPr>
            </w:pPr>
            <w:r w:rsidRPr="000B156A">
              <w:rPr>
                <w:sz w:val="26"/>
                <w:szCs w:val="26"/>
              </w:rPr>
              <w:t>2,70</w:t>
            </w: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B6A8C" w14:textId="77777777" w:rsidR="0005031B" w:rsidRPr="000B156A" w:rsidRDefault="0005031B" w:rsidP="00DA3341">
            <w:pPr>
              <w:snapToGrid w:val="0"/>
              <w:jc w:val="center"/>
              <w:rPr>
                <w:sz w:val="26"/>
                <w:szCs w:val="26"/>
              </w:rPr>
            </w:pPr>
          </w:p>
        </w:tc>
      </w:tr>
      <w:tr w:rsidR="0005031B" w:rsidRPr="000B156A" w14:paraId="2CAC5AC6" w14:textId="77777777" w:rsidTr="00DA3341">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15571142" w14:textId="77777777" w:rsidR="0005031B" w:rsidRPr="000B156A" w:rsidRDefault="0005031B" w:rsidP="00DA3341">
            <w:pPr>
              <w:jc w:val="center"/>
              <w:rPr>
                <w:color w:val="000000"/>
                <w:sz w:val="26"/>
                <w:szCs w:val="26"/>
              </w:rPr>
            </w:pPr>
            <w:r w:rsidRPr="000B156A">
              <w:rPr>
                <w:sz w:val="26"/>
                <w:szCs w:val="26"/>
                <w:lang w:val="en-US"/>
              </w:rPr>
              <w:t>26.</w:t>
            </w:r>
          </w:p>
        </w:tc>
        <w:tc>
          <w:tcPr>
            <w:tcW w:w="2433" w:type="dxa"/>
            <w:tcBorders>
              <w:top w:val="single" w:sz="4" w:space="0" w:color="000000"/>
              <w:left w:val="single" w:sz="4" w:space="0" w:color="000000"/>
              <w:bottom w:val="single" w:sz="4" w:space="0" w:color="000000"/>
            </w:tcBorders>
            <w:shd w:val="clear" w:color="auto" w:fill="auto"/>
            <w:vAlign w:val="center"/>
          </w:tcPr>
          <w:p w14:paraId="483DDDC7" w14:textId="77777777" w:rsidR="0005031B" w:rsidRPr="000B156A" w:rsidRDefault="0005031B" w:rsidP="00DA3341">
            <w:pPr>
              <w:jc w:val="center"/>
              <w:rPr>
                <w:sz w:val="26"/>
                <w:szCs w:val="26"/>
              </w:rPr>
            </w:pPr>
            <w:r w:rsidRPr="000B156A">
              <w:rPr>
                <w:color w:val="000000"/>
                <w:sz w:val="26"/>
                <w:szCs w:val="26"/>
              </w:rPr>
              <w:t xml:space="preserve">дер. </w:t>
            </w:r>
            <w:proofErr w:type="spellStart"/>
            <w:r w:rsidRPr="000B156A">
              <w:rPr>
                <w:color w:val="000000"/>
                <w:sz w:val="26"/>
                <w:szCs w:val="26"/>
              </w:rPr>
              <w:t>Дед.Петровичи</w:t>
            </w:r>
            <w:proofErr w:type="spellEnd"/>
          </w:p>
        </w:tc>
        <w:tc>
          <w:tcPr>
            <w:tcW w:w="2355" w:type="dxa"/>
            <w:tcBorders>
              <w:top w:val="single" w:sz="4" w:space="0" w:color="000000"/>
              <w:left w:val="single" w:sz="4" w:space="0" w:color="000000"/>
              <w:bottom w:val="single" w:sz="4" w:space="0" w:color="000000"/>
            </w:tcBorders>
            <w:shd w:val="clear" w:color="auto" w:fill="auto"/>
            <w:vAlign w:val="center"/>
          </w:tcPr>
          <w:p w14:paraId="0871FC1B" w14:textId="77777777" w:rsidR="0005031B" w:rsidRPr="000B156A" w:rsidRDefault="0005031B" w:rsidP="00DA3341">
            <w:pPr>
              <w:snapToGrid w:val="0"/>
              <w:jc w:val="center"/>
              <w:rPr>
                <w:sz w:val="26"/>
                <w:szCs w:val="26"/>
              </w:rPr>
            </w:pPr>
            <w:r w:rsidRPr="000B156A">
              <w:rPr>
                <w:sz w:val="26"/>
                <w:szCs w:val="26"/>
              </w:rPr>
              <w:t>84,22</w:t>
            </w:r>
          </w:p>
        </w:tc>
        <w:tc>
          <w:tcPr>
            <w:tcW w:w="1845" w:type="dxa"/>
            <w:tcBorders>
              <w:top w:val="single" w:sz="4" w:space="0" w:color="000000"/>
              <w:left w:val="single" w:sz="4" w:space="0" w:color="000000"/>
              <w:bottom w:val="single" w:sz="4" w:space="0" w:color="000000"/>
            </w:tcBorders>
            <w:shd w:val="clear" w:color="auto" w:fill="auto"/>
            <w:vAlign w:val="center"/>
          </w:tcPr>
          <w:p w14:paraId="17E13F00" w14:textId="77777777" w:rsidR="0005031B" w:rsidRPr="000B156A" w:rsidRDefault="0005031B" w:rsidP="00DA3341">
            <w:pPr>
              <w:snapToGrid w:val="0"/>
              <w:jc w:val="center"/>
              <w:rPr>
                <w:sz w:val="26"/>
                <w:szCs w:val="26"/>
              </w:rPr>
            </w:pPr>
            <w:r w:rsidRPr="000B156A">
              <w:rPr>
                <w:sz w:val="26"/>
                <w:szCs w:val="26"/>
              </w:rPr>
              <w:t>73,43</w:t>
            </w:r>
          </w:p>
        </w:tc>
        <w:tc>
          <w:tcPr>
            <w:tcW w:w="1365" w:type="dxa"/>
            <w:tcBorders>
              <w:top w:val="single" w:sz="4" w:space="0" w:color="000000"/>
              <w:left w:val="single" w:sz="4" w:space="0" w:color="000000"/>
              <w:bottom w:val="single" w:sz="4" w:space="0" w:color="000000"/>
            </w:tcBorders>
            <w:shd w:val="clear" w:color="auto" w:fill="auto"/>
            <w:vAlign w:val="center"/>
          </w:tcPr>
          <w:p w14:paraId="373A9667" w14:textId="77777777" w:rsidR="0005031B" w:rsidRPr="000B156A" w:rsidRDefault="0005031B" w:rsidP="00DA3341">
            <w:pPr>
              <w:snapToGrid w:val="0"/>
              <w:jc w:val="center"/>
              <w:rPr>
                <w:sz w:val="26"/>
                <w:szCs w:val="26"/>
              </w:rPr>
            </w:pPr>
            <w:r w:rsidRPr="000B156A">
              <w:rPr>
                <w:sz w:val="26"/>
                <w:szCs w:val="26"/>
              </w:rPr>
              <w:t>0,64</w:t>
            </w: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8B81F" w14:textId="77777777" w:rsidR="0005031B" w:rsidRPr="000B156A" w:rsidRDefault="0005031B" w:rsidP="00DA3341">
            <w:pPr>
              <w:snapToGrid w:val="0"/>
              <w:jc w:val="center"/>
              <w:rPr>
                <w:sz w:val="26"/>
                <w:szCs w:val="26"/>
                <w:lang w:val="en-US"/>
              </w:rPr>
            </w:pPr>
            <w:r w:rsidRPr="000B156A">
              <w:rPr>
                <w:sz w:val="26"/>
                <w:szCs w:val="26"/>
              </w:rPr>
              <w:t>10,15</w:t>
            </w:r>
          </w:p>
        </w:tc>
      </w:tr>
      <w:tr w:rsidR="0005031B" w:rsidRPr="000B156A" w14:paraId="31C2F44B" w14:textId="77777777" w:rsidTr="00DA3341">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6B232BC7" w14:textId="77777777" w:rsidR="0005031B" w:rsidRPr="000B156A" w:rsidRDefault="0005031B" w:rsidP="00DA3341">
            <w:pPr>
              <w:jc w:val="center"/>
              <w:rPr>
                <w:color w:val="000000"/>
                <w:sz w:val="26"/>
                <w:szCs w:val="26"/>
              </w:rPr>
            </w:pPr>
            <w:r w:rsidRPr="000B156A">
              <w:rPr>
                <w:sz w:val="26"/>
                <w:szCs w:val="26"/>
                <w:lang w:val="en-US"/>
              </w:rPr>
              <w:t>27.</w:t>
            </w:r>
          </w:p>
        </w:tc>
        <w:tc>
          <w:tcPr>
            <w:tcW w:w="2433" w:type="dxa"/>
            <w:tcBorders>
              <w:top w:val="single" w:sz="4" w:space="0" w:color="000000"/>
              <w:left w:val="single" w:sz="4" w:space="0" w:color="000000"/>
              <w:bottom w:val="single" w:sz="4" w:space="0" w:color="000000"/>
            </w:tcBorders>
            <w:shd w:val="clear" w:color="auto" w:fill="auto"/>
            <w:vAlign w:val="center"/>
          </w:tcPr>
          <w:p w14:paraId="3F5366EE" w14:textId="77777777" w:rsidR="0005031B" w:rsidRPr="000B156A" w:rsidRDefault="0005031B" w:rsidP="00DA3341">
            <w:pPr>
              <w:jc w:val="center"/>
              <w:rPr>
                <w:sz w:val="26"/>
                <w:szCs w:val="26"/>
              </w:rPr>
            </w:pPr>
            <w:r w:rsidRPr="000B156A">
              <w:rPr>
                <w:color w:val="000000"/>
                <w:sz w:val="26"/>
                <w:szCs w:val="26"/>
              </w:rPr>
              <w:t xml:space="preserve">дер. </w:t>
            </w:r>
            <w:proofErr w:type="spellStart"/>
            <w:r w:rsidRPr="000B156A">
              <w:rPr>
                <w:color w:val="000000"/>
                <w:sz w:val="26"/>
                <w:szCs w:val="26"/>
              </w:rPr>
              <w:t>Семирево</w:t>
            </w:r>
            <w:proofErr w:type="spellEnd"/>
          </w:p>
        </w:tc>
        <w:tc>
          <w:tcPr>
            <w:tcW w:w="2355" w:type="dxa"/>
            <w:tcBorders>
              <w:top w:val="single" w:sz="4" w:space="0" w:color="000000"/>
              <w:left w:val="single" w:sz="4" w:space="0" w:color="000000"/>
              <w:bottom w:val="single" w:sz="4" w:space="0" w:color="000000"/>
            </w:tcBorders>
            <w:shd w:val="clear" w:color="auto" w:fill="auto"/>
            <w:vAlign w:val="center"/>
          </w:tcPr>
          <w:p w14:paraId="7DA09931" w14:textId="77777777" w:rsidR="0005031B" w:rsidRPr="000B156A" w:rsidRDefault="0005031B" w:rsidP="00DA3341">
            <w:pPr>
              <w:snapToGrid w:val="0"/>
              <w:jc w:val="center"/>
              <w:rPr>
                <w:sz w:val="26"/>
                <w:szCs w:val="26"/>
              </w:rPr>
            </w:pPr>
            <w:r w:rsidRPr="000B156A">
              <w:rPr>
                <w:sz w:val="26"/>
                <w:szCs w:val="26"/>
              </w:rPr>
              <w:t>78,10</w:t>
            </w:r>
          </w:p>
        </w:tc>
        <w:tc>
          <w:tcPr>
            <w:tcW w:w="1845" w:type="dxa"/>
            <w:tcBorders>
              <w:top w:val="single" w:sz="4" w:space="0" w:color="000000"/>
              <w:left w:val="single" w:sz="4" w:space="0" w:color="000000"/>
              <w:bottom w:val="single" w:sz="4" w:space="0" w:color="000000"/>
            </w:tcBorders>
            <w:shd w:val="clear" w:color="auto" w:fill="auto"/>
            <w:vAlign w:val="center"/>
          </w:tcPr>
          <w:p w14:paraId="1521D9C0" w14:textId="77777777" w:rsidR="0005031B" w:rsidRPr="000B156A" w:rsidRDefault="0005031B" w:rsidP="00DA3341">
            <w:pPr>
              <w:snapToGrid w:val="0"/>
              <w:jc w:val="center"/>
              <w:rPr>
                <w:sz w:val="26"/>
                <w:szCs w:val="26"/>
              </w:rPr>
            </w:pPr>
            <w:r w:rsidRPr="000B156A">
              <w:rPr>
                <w:sz w:val="26"/>
                <w:szCs w:val="26"/>
              </w:rPr>
              <w:t>57,39</w:t>
            </w:r>
          </w:p>
        </w:tc>
        <w:tc>
          <w:tcPr>
            <w:tcW w:w="1365" w:type="dxa"/>
            <w:tcBorders>
              <w:top w:val="single" w:sz="4" w:space="0" w:color="000000"/>
              <w:left w:val="single" w:sz="4" w:space="0" w:color="000000"/>
              <w:bottom w:val="single" w:sz="4" w:space="0" w:color="000000"/>
            </w:tcBorders>
            <w:shd w:val="clear" w:color="auto" w:fill="auto"/>
            <w:vAlign w:val="center"/>
          </w:tcPr>
          <w:p w14:paraId="4EAB526C" w14:textId="77777777" w:rsidR="0005031B" w:rsidRPr="000B156A" w:rsidRDefault="0005031B" w:rsidP="00DA3341">
            <w:pPr>
              <w:snapToGrid w:val="0"/>
              <w:jc w:val="center"/>
              <w:rPr>
                <w:sz w:val="26"/>
                <w:szCs w:val="26"/>
              </w:rPr>
            </w:pPr>
            <w:r w:rsidRPr="000B156A">
              <w:rPr>
                <w:sz w:val="26"/>
                <w:szCs w:val="26"/>
              </w:rPr>
              <w:t>17,35</w:t>
            </w: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5D181" w14:textId="77777777" w:rsidR="0005031B" w:rsidRPr="000B156A" w:rsidRDefault="0005031B" w:rsidP="00DA3341">
            <w:pPr>
              <w:snapToGrid w:val="0"/>
              <w:jc w:val="center"/>
              <w:rPr>
                <w:sz w:val="26"/>
                <w:szCs w:val="26"/>
                <w:lang w:val="en-US"/>
              </w:rPr>
            </w:pPr>
            <w:r w:rsidRPr="000B156A">
              <w:rPr>
                <w:sz w:val="26"/>
                <w:szCs w:val="26"/>
              </w:rPr>
              <w:t>3,36</w:t>
            </w:r>
          </w:p>
        </w:tc>
      </w:tr>
      <w:tr w:rsidR="0005031B" w:rsidRPr="000B156A" w14:paraId="1848B1B2" w14:textId="77777777" w:rsidTr="00DA3341">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1F229E17" w14:textId="77777777" w:rsidR="0005031B" w:rsidRPr="000B156A" w:rsidRDefault="0005031B" w:rsidP="00DA3341">
            <w:pPr>
              <w:jc w:val="center"/>
              <w:rPr>
                <w:color w:val="000000"/>
                <w:sz w:val="26"/>
                <w:szCs w:val="26"/>
              </w:rPr>
            </w:pPr>
            <w:r w:rsidRPr="000B156A">
              <w:rPr>
                <w:sz w:val="26"/>
                <w:szCs w:val="26"/>
                <w:lang w:val="en-US"/>
              </w:rPr>
              <w:t>28.</w:t>
            </w:r>
          </w:p>
        </w:tc>
        <w:tc>
          <w:tcPr>
            <w:tcW w:w="2433" w:type="dxa"/>
            <w:tcBorders>
              <w:top w:val="single" w:sz="4" w:space="0" w:color="000000"/>
              <w:left w:val="single" w:sz="4" w:space="0" w:color="000000"/>
              <w:bottom w:val="single" w:sz="4" w:space="0" w:color="000000"/>
            </w:tcBorders>
            <w:shd w:val="clear" w:color="auto" w:fill="auto"/>
            <w:vAlign w:val="center"/>
          </w:tcPr>
          <w:p w14:paraId="0E179EB7" w14:textId="77777777" w:rsidR="0005031B" w:rsidRPr="000B156A" w:rsidRDefault="0005031B" w:rsidP="00DA3341">
            <w:pPr>
              <w:jc w:val="center"/>
              <w:rPr>
                <w:sz w:val="26"/>
                <w:szCs w:val="26"/>
              </w:rPr>
            </w:pPr>
            <w:r w:rsidRPr="000B156A">
              <w:rPr>
                <w:color w:val="000000"/>
                <w:sz w:val="26"/>
                <w:szCs w:val="26"/>
              </w:rPr>
              <w:t xml:space="preserve">дер. </w:t>
            </w:r>
            <w:proofErr w:type="spellStart"/>
            <w:r w:rsidRPr="000B156A">
              <w:rPr>
                <w:color w:val="000000"/>
                <w:sz w:val="26"/>
                <w:szCs w:val="26"/>
              </w:rPr>
              <w:t>Суборово</w:t>
            </w:r>
            <w:proofErr w:type="spellEnd"/>
          </w:p>
        </w:tc>
        <w:tc>
          <w:tcPr>
            <w:tcW w:w="2355" w:type="dxa"/>
            <w:tcBorders>
              <w:top w:val="single" w:sz="4" w:space="0" w:color="000000"/>
              <w:left w:val="single" w:sz="4" w:space="0" w:color="000000"/>
              <w:bottom w:val="single" w:sz="4" w:space="0" w:color="000000"/>
            </w:tcBorders>
            <w:shd w:val="clear" w:color="auto" w:fill="auto"/>
            <w:vAlign w:val="center"/>
          </w:tcPr>
          <w:p w14:paraId="3B309B76" w14:textId="77777777" w:rsidR="0005031B" w:rsidRPr="000B156A" w:rsidRDefault="0005031B" w:rsidP="00DA3341">
            <w:pPr>
              <w:snapToGrid w:val="0"/>
              <w:jc w:val="center"/>
              <w:rPr>
                <w:sz w:val="26"/>
                <w:szCs w:val="26"/>
              </w:rPr>
            </w:pPr>
            <w:r w:rsidRPr="000B156A">
              <w:rPr>
                <w:sz w:val="26"/>
                <w:szCs w:val="26"/>
              </w:rPr>
              <w:t>182,02</w:t>
            </w:r>
          </w:p>
        </w:tc>
        <w:tc>
          <w:tcPr>
            <w:tcW w:w="1845" w:type="dxa"/>
            <w:tcBorders>
              <w:top w:val="single" w:sz="4" w:space="0" w:color="000000"/>
              <w:left w:val="single" w:sz="4" w:space="0" w:color="000000"/>
              <w:bottom w:val="single" w:sz="4" w:space="0" w:color="000000"/>
            </w:tcBorders>
            <w:shd w:val="clear" w:color="auto" w:fill="auto"/>
            <w:vAlign w:val="center"/>
          </w:tcPr>
          <w:p w14:paraId="52C8D48F" w14:textId="77777777" w:rsidR="0005031B" w:rsidRPr="000B156A" w:rsidRDefault="0005031B" w:rsidP="00DA3341">
            <w:pPr>
              <w:snapToGrid w:val="0"/>
              <w:jc w:val="center"/>
              <w:rPr>
                <w:b/>
                <w:sz w:val="26"/>
                <w:szCs w:val="26"/>
              </w:rPr>
            </w:pPr>
            <w:r w:rsidRPr="000B156A">
              <w:rPr>
                <w:sz w:val="26"/>
                <w:szCs w:val="26"/>
              </w:rPr>
              <w:t>182,02</w:t>
            </w:r>
          </w:p>
        </w:tc>
        <w:tc>
          <w:tcPr>
            <w:tcW w:w="1365" w:type="dxa"/>
            <w:tcBorders>
              <w:top w:val="single" w:sz="4" w:space="0" w:color="000000"/>
              <w:left w:val="single" w:sz="4" w:space="0" w:color="000000"/>
              <w:bottom w:val="single" w:sz="4" w:space="0" w:color="000000"/>
            </w:tcBorders>
            <w:shd w:val="clear" w:color="auto" w:fill="auto"/>
            <w:vAlign w:val="center"/>
          </w:tcPr>
          <w:p w14:paraId="7D8F51DB" w14:textId="77777777" w:rsidR="0005031B" w:rsidRPr="000B156A" w:rsidRDefault="0005031B" w:rsidP="00DA3341">
            <w:pPr>
              <w:snapToGrid w:val="0"/>
              <w:jc w:val="center"/>
              <w:rPr>
                <w:b/>
                <w:sz w:val="26"/>
                <w:szCs w:val="26"/>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42B93" w14:textId="77777777" w:rsidR="0005031B" w:rsidRPr="000B156A" w:rsidRDefault="0005031B" w:rsidP="00DA3341">
            <w:pPr>
              <w:snapToGrid w:val="0"/>
              <w:jc w:val="center"/>
              <w:rPr>
                <w:b/>
                <w:sz w:val="26"/>
                <w:szCs w:val="26"/>
              </w:rPr>
            </w:pPr>
          </w:p>
        </w:tc>
      </w:tr>
      <w:tr w:rsidR="0005031B" w:rsidRPr="000B156A" w14:paraId="43F465E5" w14:textId="77777777" w:rsidTr="00DA3341">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37D5C6EA" w14:textId="77777777" w:rsidR="0005031B" w:rsidRPr="000B156A" w:rsidRDefault="0005031B" w:rsidP="00DA3341">
            <w:pPr>
              <w:jc w:val="center"/>
              <w:rPr>
                <w:color w:val="000000"/>
                <w:sz w:val="26"/>
                <w:szCs w:val="26"/>
              </w:rPr>
            </w:pPr>
            <w:r w:rsidRPr="000B156A">
              <w:rPr>
                <w:sz w:val="26"/>
                <w:szCs w:val="26"/>
                <w:lang w:val="en-US"/>
              </w:rPr>
              <w:t>29.</w:t>
            </w:r>
          </w:p>
        </w:tc>
        <w:tc>
          <w:tcPr>
            <w:tcW w:w="2433" w:type="dxa"/>
            <w:tcBorders>
              <w:top w:val="single" w:sz="4" w:space="0" w:color="000000"/>
              <w:left w:val="single" w:sz="4" w:space="0" w:color="000000"/>
              <w:bottom w:val="single" w:sz="4" w:space="0" w:color="000000"/>
            </w:tcBorders>
            <w:shd w:val="clear" w:color="auto" w:fill="auto"/>
            <w:vAlign w:val="center"/>
          </w:tcPr>
          <w:p w14:paraId="1F3CE344" w14:textId="77777777" w:rsidR="0005031B" w:rsidRPr="000B156A" w:rsidRDefault="0005031B" w:rsidP="00DA3341">
            <w:pPr>
              <w:jc w:val="center"/>
              <w:rPr>
                <w:sz w:val="26"/>
                <w:szCs w:val="26"/>
              </w:rPr>
            </w:pPr>
            <w:proofErr w:type="spellStart"/>
            <w:proofErr w:type="gramStart"/>
            <w:r w:rsidRPr="000B156A">
              <w:rPr>
                <w:color w:val="000000"/>
                <w:sz w:val="26"/>
                <w:szCs w:val="26"/>
              </w:rPr>
              <w:t>дер.Ямное</w:t>
            </w:r>
            <w:proofErr w:type="spellEnd"/>
            <w:proofErr w:type="gramEnd"/>
          </w:p>
        </w:tc>
        <w:tc>
          <w:tcPr>
            <w:tcW w:w="2355" w:type="dxa"/>
            <w:tcBorders>
              <w:top w:val="single" w:sz="4" w:space="0" w:color="000000"/>
              <w:left w:val="single" w:sz="4" w:space="0" w:color="000000"/>
              <w:bottom w:val="single" w:sz="4" w:space="0" w:color="000000"/>
            </w:tcBorders>
            <w:shd w:val="clear" w:color="auto" w:fill="auto"/>
            <w:vAlign w:val="center"/>
          </w:tcPr>
          <w:p w14:paraId="7DE75C86" w14:textId="77777777" w:rsidR="0005031B" w:rsidRPr="000B156A" w:rsidRDefault="0005031B" w:rsidP="00DA3341">
            <w:pPr>
              <w:snapToGrid w:val="0"/>
              <w:jc w:val="center"/>
              <w:rPr>
                <w:sz w:val="26"/>
                <w:szCs w:val="26"/>
              </w:rPr>
            </w:pPr>
            <w:r w:rsidRPr="000B156A">
              <w:rPr>
                <w:sz w:val="26"/>
                <w:szCs w:val="26"/>
              </w:rPr>
              <w:t>43,56</w:t>
            </w:r>
          </w:p>
        </w:tc>
        <w:tc>
          <w:tcPr>
            <w:tcW w:w="1845" w:type="dxa"/>
            <w:tcBorders>
              <w:top w:val="single" w:sz="4" w:space="0" w:color="000000"/>
              <w:left w:val="single" w:sz="4" w:space="0" w:color="000000"/>
              <w:bottom w:val="single" w:sz="4" w:space="0" w:color="000000"/>
            </w:tcBorders>
            <w:shd w:val="clear" w:color="auto" w:fill="auto"/>
            <w:vAlign w:val="center"/>
          </w:tcPr>
          <w:p w14:paraId="2FD5830E" w14:textId="77777777" w:rsidR="0005031B" w:rsidRPr="000B156A" w:rsidRDefault="0005031B" w:rsidP="00DA3341">
            <w:pPr>
              <w:snapToGrid w:val="0"/>
              <w:jc w:val="center"/>
              <w:rPr>
                <w:b/>
                <w:sz w:val="26"/>
                <w:szCs w:val="26"/>
              </w:rPr>
            </w:pPr>
            <w:r w:rsidRPr="000B156A">
              <w:rPr>
                <w:sz w:val="26"/>
                <w:szCs w:val="26"/>
              </w:rPr>
              <w:t>43,56</w:t>
            </w:r>
          </w:p>
        </w:tc>
        <w:tc>
          <w:tcPr>
            <w:tcW w:w="1365" w:type="dxa"/>
            <w:tcBorders>
              <w:top w:val="single" w:sz="4" w:space="0" w:color="000000"/>
              <w:left w:val="single" w:sz="4" w:space="0" w:color="000000"/>
              <w:bottom w:val="single" w:sz="4" w:space="0" w:color="000000"/>
            </w:tcBorders>
            <w:shd w:val="clear" w:color="auto" w:fill="auto"/>
            <w:vAlign w:val="center"/>
          </w:tcPr>
          <w:p w14:paraId="2D118C06" w14:textId="77777777" w:rsidR="0005031B" w:rsidRPr="000B156A" w:rsidRDefault="0005031B" w:rsidP="00DA3341">
            <w:pPr>
              <w:snapToGrid w:val="0"/>
              <w:jc w:val="center"/>
              <w:rPr>
                <w:b/>
                <w:sz w:val="26"/>
                <w:szCs w:val="26"/>
              </w:rPr>
            </w:pPr>
            <w:r w:rsidRPr="000B156A">
              <w:rPr>
                <w:b/>
                <w:sz w:val="26"/>
                <w:szCs w:val="26"/>
              </w:rPr>
              <w:t>-</w:t>
            </w: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59727" w14:textId="77777777" w:rsidR="0005031B" w:rsidRPr="000B156A" w:rsidRDefault="0005031B" w:rsidP="00DA3341">
            <w:pPr>
              <w:snapToGrid w:val="0"/>
              <w:jc w:val="center"/>
              <w:rPr>
                <w:b/>
                <w:sz w:val="26"/>
                <w:szCs w:val="26"/>
              </w:rPr>
            </w:pPr>
          </w:p>
        </w:tc>
      </w:tr>
      <w:tr w:rsidR="0005031B" w:rsidRPr="000B156A" w14:paraId="298CC2B6" w14:textId="77777777" w:rsidTr="00DA3341">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11F5DAE9" w14:textId="77777777" w:rsidR="0005031B" w:rsidRPr="000B156A" w:rsidRDefault="0005031B" w:rsidP="00DA3341">
            <w:pPr>
              <w:jc w:val="center"/>
              <w:rPr>
                <w:color w:val="000000"/>
                <w:sz w:val="26"/>
                <w:szCs w:val="26"/>
              </w:rPr>
            </w:pPr>
            <w:r w:rsidRPr="000B156A">
              <w:rPr>
                <w:sz w:val="26"/>
                <w:szCs w:val="26"/>
                <w:lang w:val="en-US"/>
              </w:rPr>
              <w:t>30.</w:t>
            </w:r>
          </w:p>
        </w:tc>
        <w:tc>
          <w:tcPr>
            <w:tcW w:w="2433" w:type="dxa"/>
            <w:tcBorders>
              <w:top w:val="single" w:sz="4" w:space="0" w:color="000000"/>
              <w:left w:val="single" w:sz="4" w:space="0" w:color="000000"/>
              <w:bottom w:val="single" w:sz="4" w:space="0" w:color="000000"/>
            </w:tcBorders>
            <w:shd w:val="clear" w:color="auto" w:fill="auto"/>
            <w:vAlign w:val="center"/>
          </w:tcPr>
          <w:p w14:paraId="1FDBD285" w14:textId="77777777" w:rsidR="0005031B" w:rsidRPr="000B156A" w:rsidRDefault="0005031B" w:rsidP="00DA3341">
            <w:pPr>
              <w:jc w:val="center"/>
              <w:rPr>
                <w:sz w:val="26"/>
                <w:szCs w:val="26"/>
              </w:rPr>
            </w:pPr>
            <w:proofErr w:type="spellStart"/>
            <w:proofErr w:type="gramStart"/>
            <w:r w:rsidRPr="000B156A">
              <w:rPr>
                <w:color w:val="000000"/>
                <w:sz w:val="26"/>
                <w:szCs w:val="26"/>
              </w:rPr>
              <w:t>дер.Высокое</w:t>
            </w:r>
            <w:proofErr w:type="spellEnd"/>
            <w:proofErr w:type="gramEnd"/>
          </w:p>
        </w:tc>
        <w:tc>
          <w:tcPr>
            <w:tcW w:w="2355" w:type="dxa"/>
            <w:tcBorders>
              <w:top w:val="single" w:sz="4" w:space="0" w:color="000000"/>
              <w:left w:val="single" w:sz="4" w:space="0" w:color="000000"/>
              <w:bottom w:val="single" w:sz="4" w:space="0" w:color="000000"/>
            </w:tcBorders>
            <w:shd w:val="clear" w:color="auto" w:fill="auto"/>
            <w:vAlign w:val="center"/>
          </w:tcPr>
          <w:p w14:paraId="4F2802CB" w14:textId="77777777" w:rsidR="0005031B" w:rsidRPr="000B156A" w:rsidRDefault="0005031B" w:rsidP="00DA3341">
            <w:pPr>
              <w:snapToGrid w:val="0"/>
              <w:jc w:val="center"/>
              <w:rPr>
                <w:sz w:val="26"/>
                <w:szCs w:val="26"/>
              </w:rPr>
            </w:pPr>
            <w:r w:rsidRPr="000B156A">
              <w:rPr>
                <w:sz w:val="26"/>
                <w:szCs w:val="26"/>
              </w:rPr>
              <w:t>35,17</w:t>
            </w:r>
          </w:p>
        </w:tc>
        <w:tc>
          <w:tcPr>
            <w:tcW w:w="1845" w:type="dxa"/>
            <w:tcBorders>
              <w:top w:val="single" w:sz="4" w:space="0" w:color="000000"/>
              <w:left w:val="single" w:sz="4" w:space="0" w:color="000000"/>
              <w:bottom w:val="single" w:sz="4" w:space="0" w:color="000000"/>
            </w:tcBorders>
            <w:shd w:val="clear" w:color="auto" w:fill="auto"/>
            <w:vAlign w:val="center"/>
          </w:tcPr>
          <w:p w14:paraId="4D0014B7" w14:textId="77777777" w:rsidR="0005031B" w:rsidRPr="000B156A" w:rsidRDefault="0005031B" w:rsidP="00DA3341">
            <w:pPr>
              <w:snapToGrid w:val="0"/>
              <w:jc w:val="center"/>
              <w:rPr>
                <w:b/>
                <w:sz w:val="26"/>
                <w:szCs w:val="26"/>
              </w:rPr>
            </w:pPr>
            <w:r w:rsidRPr="000B156A">
              <w:rPr>
                <w:sz w:val="26"/>
                <w:szCs w:val="26"/>
              </w:rPr>
              <w:t>35,17</w:t>
            </w:r>
          </w:p>
        </w:tc>
        <w:tc>
          <w:tcPr>
            <w:tcW w:w="1365" w:type="dxa"/>
            <w:tcBorders>
              <w:top w:val="single" w:sz="4" w:space="0" w:color="000000"/>
              <w:left w:val="single" w:sz="4" w:space="0" w:color="000000"/>
              <w:bottom w:val="single" w:sz="4" w:space="0" w:color="000000"/>
            </w:tcBorders>
            <w:shd w:val="clear" w:color="auto" w:fill="auto"/>
            <w:vAlign w:val="center"/>
          </w:tcPr>
          <w:p w14:paraId="17278AB2" w14:textId="77777777" w:rsidR="0005031B" w:rsidRPr="000B156A" w:rsidRDefault="0005031B" w:rsidP="00DA3341">
            <w:pPr>
              <w:snapToGrid w:val="0"/>
              <w:jc w:val="center"/>
              <w:rPr>
                <w:b/>
                <w:sz w:val="26"/>
                <w:szCs w:val="26"/>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09CD0" w14:textId="77777777" w:rsidR="0005031B" w:rsidRPr="000B156A" w:rsidRDefault="0005031B" w:rsidP="00DA3341">
            <w:pPr>
              <w:snapToGrid w:val="0"/>
              <w:jc w:val="center"/>
              <w:rPr>
                <w:b/>
                <w:sz w:val="26"/>
                <w:szCs w:val="26"/>
              </w:rPr>
            </w:pPr>
          </w:p>
        </w:tc>
      </w:tr>
      <w:tr w:rsidR="0005031B" w:rsidRPr="000B156A" w14:paraId="1ADE8D18" w14:textId="77777777" w:rsidTr="00DA3341">
        <w:trPr>
          <w:jc w:val="center"/>
        </w:trPr>
        <w:tc>
          <w:tcPr>
            <w:tcW w:w="567" w:type="dxa"/>
            <w:tcBorders>
              <w:left w:val="single" w:sz="4" w:space="0" w:color="000000"/>
              <w:bottom w:val="single" w:sz="4" w:space="0" w:color="000000"/>
            </w:tcBorders>
            <w:shd w:val="clear" w:color="auto" w:fill="auto"/>
            <w:vAlign w:val="center"/>
          </w:tcPr>
          <w:p w14:paraId="18169038" w14:textId="77777777" w:rsidR="0005031B" w:rsidRPr="000B156A" w:rsidRDefault="0005031B" w:rsidP="00DA3341">
            <w:pPr>
              <w:jc w:val="center"/>
              <w:rPr>
                <w:color w:val="000000"/>
                <w:sz w:val="26"/>
                <w:szCs w:val="26"/>
              </w:rPr>
            </w:pPr>
            <w:r w:rsidRPr="000B156A">
              <w:rPr>
                <w:sz w:val="26"/>
                <w:szCs w:val="26"/>
              </w:rPr>
              <w:t>31.</w:t>
            </w:r>
          </w:p>
        </w:tc>
        <w:tc>
          <w:tcPr>
            <w:tcW w:w="2433" w:type="dxa"/>
            <w:tcBorders>
              <w:left w:val="single" w:sz="4" w:space="0" w:color="000000"/>
              <w:bottom w:val="single" w:sz="4" w:space="0" w:color="000000"/>
            </w:tcBorders>
            <w:shd w:val="clear" w:color="auto" w:fill="auto"/>
            <w:vAlign w:val="center"/>
          </w:tcPr>
          <w:p w14:paraId="34A76E7D" w14:textId="77777777" w:rsidR="0005031B" w:rsidRPr="000B156A" w:rsidRDefault="0005031B" w:rsidP="00DA3341">
            <w:pPr>
              <w:jc w:val="center"/>
              <w:rPr>
                <w:sz w:val="26"/>
                <w:szCs w:val="26"/>
              </w:rPr>
            </w:pPr>
            <w:proofErr w:type="spellStart"/>
            <w:proofErr w:type="gramStart"/>
            <w:r w:rsidRPr="000B156A">
              <w:rPr>
                <w:color w:val="000000"/>
                <w:sz w:val="26"/>
                <w:szCs w:val="26"/>
              </w:rPr>
              <w:t>дер.Бахоток</w:t>
            </w:r>
            <w:proofErr w:type="spellEnd"/>
            <w:proofErr w:type="gramEnd"/>
          </w:p>
        </w:tc>
        <w:tc>
          <w:tcPr>
            <w:tcW w:w="2355" w:type="dxa"/>
            <w:tcBorders>
              <w:left w:val="single" w:sz="4" w:space="0" w:color="000000"/>
              <w:bottom w:val="single" w:sz="4" w:space="0" w:color="000000"/>
            </w:tcBorders>
            <w:shd w:val="clear" w:color="auto" w:fill="auto"/>
            <w:vAlign w:val="center"/>
          </w:tcPr>
          <w:p w14:paraId="16468974" w14:textId="77777777" w:rsidR="0005031B" w:rsidRPr="000B156A" w:rsidRDefault="0005031B" w:rsidP="00DA3341">
            <w:pPr>
              <w:snapToGrid w:val="0"/>
              <w:jc w:val="center"/>
              <w:rPr>
                <w:sz w:val="26"/>
                <w:szCs w:val="26"/>
              </w:rPr>
            </w:pPr>
            <w:r w:rsidRPr="000B156A">
              <w:rPr>
                <w:sz w:val="26"/>
                <w:szCs w:val="26"/>
              </w:rPr>
              <w:t>40,10</w:t>
            </w:r>
          </w:p>
        </w:tc>
        <w:tc>
          <w:tcPr>
            <w:tcW w:w="1845" w:type="dxa"/>
            <w:tcBorders>
              <w:left w:val="single" w:sz="4" w:space="0" w:color="000000"/>
              <w:bottom w:val="single" w:sz="4" w:space="0" w:color="000000"/>
            </w:tcBorders>
            <w:shd w:val="clear" w:color="auto" w:fill="auto"/>
            <w:vAlign w:val="center"/>
          </w:tcPr>
          <w:p w14:paraId="2B13EB07" w14:textId="77777777" w:rsidR="0005031B" w:rsidRPr="000B156A" w:rsidRDefault="0005031B" w:rsidP="00DA3341">
            <w:pPr>
              <w:snapToGrid w:val="0"/>
              <w:jc w:val="center"/>
              <w:rPr>
                <w:b/>
                <w:sz w:val="26"/>
                <w:szCs w:val="26"/>
              </w:rPr>
            </w:pPr>
            <w:r w:rsidRPr="000B156A">
              <w:rPr>
                <w:sz w:val="26"/>
                <w:szCs w:val="26"/>
              </w:rPr>
              <w:t>40,10</w:t>
            </w:r>
          </w:p>
        </w:tc>
        <w:tc>
          <w:tcPr>
            <w:tcW w:w="1365" w:type="dxa"/>
            <w:tcBorders>
              <w:left w:val="single" w:sz="4" w:space="0" w:color="000000"/>
              <w:bottom w:val="single" w:sz="4" w:space="0" w:color="000000"/>
            </w:tcBorders>
            <w:shd w:val="clear" w:color="auto" w:fill="auto"/>
            <w:vAlign w:val="center"/>
          </w:tcPr>
          <w:p w14:paraId="362C34C0" w14:textId="77777777" w:rsidR="0005031B" w:rsidRPr="000B156A" w:rsidRDefault="0005031B" w:rsidP="00DA3341">
            <w:pPr>
              <w:snapToGrid w:val="0"/>
              <w:jc w:val="center"/>
              <w:rPr>
                <w:b/>
                <w:sz w:val="26"/>
                <w:szCs w:val="26"/>
              </w:rPr>
            </w:pPr>
          </w:p>
        </w:tc>
        <w:tc>
          <w:tcPr>
            <w:tcW w:w="1435" w:type="dxa"/>
            <w:tcBorders>
              <w:left w:val="single" w:sz="4" w:space="0" w:color="000000"/>
              <w:bottom w:val="single" w:sz="4" w:space="0" w:color="000000"/>
              <w:right w:val="single" w:sz="4" w:space="0" w:color="000000"/>
            </w:tcBorders>
            <w:shd w:val="clear" w:color="auto" w:fill="auto"/>
            <w:vAlign w:val="center"/>
          </w:tcPr>
          <w:p w14:paraId="58F06EFC" w14:textId="77777777" w:rsidR="0005031B" w:rsidRPr="000B156A" w:rsidRDefault="0005031B" w:rsidP="00DA3341">
            <w:pPr>
              <w:snapToGrid w:val="0"/>
              <w:jc w:val="center"/>
              <w:rPr>
                <w:b/>
                <w:sz w:val="26"/>
                <w:szCs w:val="26"/>
              </w:rPr>
            </w:pPr>
          </w:p>
        </w:tc>
      </w:tr>
      <w:tr w:rsidR="0005031B" w:rsidRPr="000B156A" w14:paraId="290913FD" w14:textId="77777777" w:rsidTr="00DA3341">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66D7997F" w14:textId="77777777" w:rsidR="0005031B" w:rsidRPr="000B156A" w:rsidRDefault="0005031B" w:rsidP="00DA3341">
            <w:pPr>
              <w:snapToGrid w:val="0"/>
              <w:jc w:val="center"/>
              <w:rPr>
                <w:sz w:val="26"/>
                <w:szCs w:val="26"/>
              </w:rPr>
            </w:pPr>
          </w:p>
        </w:tc>
        <w:tc>
          <w:tcPr>
            <w:tcW w:w="2433" w:type="dxa"/>
            <w:tcBorders>
              <w:top w:val="single" w:sz="4" w:space="0" w:color="000000"/>
              <w:left w:val="single" w:sz="4" w:space="0" w:color="000000"/>
              <w:bottom w:val="single" w:sz="4" w:space="0" w:color="000000"/>
            </w:tcBorders>
            <w:shd w:val="clear" w:color="auto" w:fill="auto"/>
            <w:vAlign w:val="center"/>
          </w:tcPr>
          <w:p w14:paraId="78289DC9" w14:textId="77777777" w:rsidR="0005031B" w:rsidRPr="000B156A" w:rsidRDefault="0005031B" w:rsidP="00DA3341">
            <w:pPr>
              <w:jc w:val="center"/>
              <w:rPr>
                <w:b/>
                <w:sz w:val="26"/>
                <w:szCs w:val="26"/>
              </w:rPr>
            </w:pPr>
            <w:r w:rsidRPr="000B156A">
              <w:rPr>
                <w:b/>
                <w:color w:val="000000"/>
                <w:sz w:val="26"/>
                <w:szCs w:val="26"/>
              </w:rPr>
              <w:t>Всего по СП</w:t>
            </w:r>
          </w:p>
        </w:tc>
        <w:tc>
          <w:tcPr>
            <w:tcW w:w="2355" w:type="dxa"/>
            <w:tcBorders>
              <w:top w:val="single" w:sz="4" w:space="0" w:color="000000"/>
              <w:left w:val="single" w:sz="4" w:space="0" w:color="000000"/>
              <w:bottom w:val="single" w:sz="4" w:space="0" w:color="000000"/>
            </w:tcBorders>
            <w:shd w:val="clear" w:color="auto" w:fill="auto"/>
            <w:vAlign w:val="center"/>
          </w:tcPr>
          <w:p w14:paraId="493A2380" w14:textId="77777777" w:rsidR="0005031B" w:rsidRPr="000B156A" w:rsidRDefault="0005031B" w:rsidP="00DA3341">
            <w:pPr>
              <w:snapToGrid w:val="0"/>
              <w:jc w:val="center"/>
              <w:rPr>
                <w:b/>
                <w:sz w:val="26"/>
                <w:szCs w:val="26"/>
              </w:rPr>
            </w:pPr>
            <w:r w:rsidRPr="000B156A">
              <w:rPr>
                <w:b/>
                <w:sz w:val="26"/>
                <w:szCs w:val="26"/>
              </w:rPr>
              <w:t>2448,65</w:t>
            </w:r>
          </w:p>
        </w:tc>
        <w:tc>
          <w:tcPr>
            <w:tcW w:w="1845" w:type="dxa"/>
            <w:tcBorders>
              <w:top w:val="single" w:sz="4" w:space="0" w:color="000000"/>
              <w:left w:val="single" w:sz="4" w:space="0" w:color="000000"/>
              <w:bottom w:val="single" w:sz="4" w:space="0" w:color="000000"/>
            </w:tcBorders>
            <w:shd w:val="clear" w:color="auto" w:fill="auto"/>
            <w:vAlign w:val="center"/>
          </w:tcPr>
          <w:p w14:paraId="5670CC86" w14:textId="77777777" w:rsidR="0005031B" w:rsidRPr="000B156A" w:rsidRDefault="0005031B" w:rsidP="00DA3341">
            <w:pPr>
              <w:snapToGrid w:val="0"/>
              <w:jc w:val="center"/>
              <w:rPr>
                <w:b/>
                <w:sz w:val="26"/>
                <w:szCs w:val="26"/>
              </w:rPr>
            </w:pPr>
            <w:r w:rsidRPr="000B156A">
              <w:rPr>
                <w:b/>
                <w:sz w:val="26"/>
                <w:szCs w:val="26"/>
              </w:rPr>
              <w:t>2311,93</w:t>
            </w:r>
          </w:p>
        </w:tc>
        <w:tc>
          <w:tcPr>
            <w:tcW w:w="1365" w:type="dxa"/>
            <w:tcBorders>
              <w:top w:val="single" w:sz="4" w:space="0" w:color="000000"/>
              <w:left w:val="single" w:sz="4" w:space="0" w:color="000000"/>
              <w:bottom w:val="single" w:sz="4" w:space="0" w:color="000000"/>
            </w:tcBorders>
            <w:shd w:val="clear" w:color="auto" w:fill="auto"/>
            <w:vAlign w:val="center"/>
          </w:tcPr>
          <w:p w14:paraId="40632784" w14:textId="77777777" w:rsidR="0005031B" w:rsidRPr="000B156A" w:rsidRDefault="0005031B" w:rsidP="00DA3341">
            <w:pPr>
              <w:snapToGrid w:val="0"/>
              <w:jc w:val="center"/>
              <w:rPr>
                <w:b/>
                <w:sz w:val="26"/>
                <w:szCs w:val="26"/>
              </w:rPr>
            </w:pPr>
            <w:r w:rsidRPr="000B156A">
              <w:rPr>
                <w:b/>
                <w:sz w:val="26"/>
                <w:szCs w:val="26"/>
              </w:rPr>
              <w:t>80,53</w:t>
            </w: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FCFF1" w14:textId="77777777" w:rsidR="0005031B" w:rsidRPr="000B156A" w:rsidRDefault="0005031B" w:rsidP="00DA3341">
            <w:pPr>
              <w:snapToGrid w:val="0"/>
              <w:jc w:val="center"/>
            </w:pPr>
            <w:r w:rsidRPr="000B156A">
              <w:rPr>
                <w:b/>
                <w:sz w:val="26"/>
                <w:szCs w:val="26"/>
              </w:rPr>
              <w:t>56,19</w:t>
            </w:r>
          </w:p>
        </w:tc>
      </w:tr>
    </w:tbl>
    <w:p w14:paraId="5A028AAC" w14:textId="7445F0B9" w:rsidR="00652EB8" w:rsidRPr="000B156A" w:rsidRDefault="00652EB8" w:rsidP="00652EB8">
      <w:pPr>
        <w:ind w:firstLine="709"/>
        <w:jc w:val="center"/>
        <w:rPr>
          <w:color w:val="000000"/>
        </w:rPr>
      </w:pPr>
    </w:p>
    <w:p w14:paraId="4D543DB4" w14:textId="77777777" w:rsidR="00652EB8" w:rsidRPr="000B156A" w:rsidRDefault="00652EB8" w:rsidP="00652EB8">
      <w:pPr>
        <w:ind w:firstLine="709"/>
        <w:jc w:val="both"/>
      </w:pPr>
    </w:p>
    <w:p w14:paraId="33D0121C" w14:textId="77777777" w:rsidR="00652EB8" w:rsidRPr="000B156A" w:rsidRDefault="00652EB8" w:rsidP="00652EB8">
      <w:pPr>
        <w:ind w:firstLine="709"/>
        <w:jc w:val="both"/>
        <w:rPr>
          <w:rFonts w:cs="Times New Roman"/>
          <w:b/>
        </w:rPr>
      </w:pPr>
      <w:r w:rsidRPr="000B156A">
        <w:rPr>
          <w:rFonts w:cs="Times New Roman"/>
          <w:b/>
        </w:rPr>
        <w:t>Перспективный расчет численности населения</w:t>
      </w:r>
    </w:p>
    <w:p w14:paraId="50538F57" w14:textId="77777777" w:rsidR="00652EB8" w:rsidRPr="000B156A" w:rsidRDefault="00652EB8" w:rsidP="00715910">
      <w:pPr>
        <w:autoSpaceDE w:val="0"/>
        <w:autoSpaceDN w:val="0"/>
        <w:adjustRightInd w:val="0"/>
        <w:ind w:firstLine="567"/>
        <w:jc w:val="both"/>
      </w:pPr>
    </w:p>
    <w:p w14:paraId="30AEEE46" w14:textId="278E07BD" w:rsidR="00652EB8" w:rsidRPr="000B156A" w:rsidRDefault="00652EB8" w:rsidP="00715910">
      <w:pPr>
        <w:autoSpaceDE w:val="0"/>
        <w:autoSpaceDN w:val="0"/>
        <w:adjustRightInd w:val="0"/>
        <w:ind w:firstLine="567"/>
        <w:jc w:val="both"/>
      </w:pPr>
      <w:r w:rsidRPr="000B156A">
        <w:t>Прогноз изменения численности населения сельского поселения «</w:t>
      </w:r>
      <w:r w:rsidR="006C29CF" w:rsidRPr="000B156A">
        <w:t>Село Мокрое</w:t>
      </w:r>
      <w:r w:rsidRPr="000B156A">
        <w:t>» основан на анализе существующей демографической ситуации, а также перспективном развитии поселения. На перспективу уровень естественного прироста во многом будет зависеть от реализации целевых программ: федеральных, областных и районных, а также мероприятий, которые должны быть осуществлены администрацией района и сельского поселения для решения демографических проблем в развитии федеральных программ.</w:t>
      </w:r>
    </w:p>
    <w:p w14:paraId="41F7BBF6" w14:textId="77777777" w:rsidR="00652EB8" w:rsidRPr="000B156A" w:rsidRDefault="00652EB8" w:rsidP="00715910">
      <w:pPr>
        <w:autoSpaceDE w:val="0"/>
        <w:autoSpaceDN w:val="0"/>
        <w:adjustRightInd w:val="0"/>
        <w:ind w:firstLine="567"/>
        <w:jc w:val="both"/>
      </w:pPr>
      <w:r w:rsidRPr="000B156A">
        <w:t>Численность населения, как основная из составляющих для развития территории, положена в основу сценариев развития.</w:t>
      </w:r>
    </w:p>
    <w:p w14:paraId="57F29F9D" w14:textId="77777777" w:rsidR="00652EB8" w:rsidRPr="000B156A" w:rsidRDefault="00652EB8" w:rsidP="00715910">
      <w:pPr>
        <w:autoSpaceDE w:val="0"/>
        <w:autoSpaceDN w:val="0"/>
        <w:adjustRightInd w:val="0"/>
        <w:ind w:firstLine="567"/>
        <w:jc w:val="both"/>
      </w:pPr>
      <w:r w:rsidRPr="000B156A">
        <w:t>В проекте рассмотрены два сценария изменения численности населения, которые отражены ниже.</w:t>
      </w:r>
    </w:p>
    <w:p w14:paraId="11E21C4F" w14:textId="77777777" w:rsidR="00652EB8" w:rsidRPr="000B156A" w:rsidRDefault="00652EB8" w:rsidP="00652EB8">
      <w:pPr>
        <w:ind w:firstLine="709"/>
        <w:jc w:val="both"/>
        <w:rPr>
          <w:rFonts w:cs="Times New Roman"/>
          <w:color w:val="002060"/>
        </w:rPr>
      </w:pPr>
    </w:p>
    <w:p w14:paraId="2A64C71C" w14:textId="77777777" w:rsidR="00652EB8" w:rsidRPr="000B156A" w:rsidRDefault="00652EB8" w:rsidP="00652EB8">
      <w:pPr>
        <w:ind w:firstLine="709"/>
        <w:jc w:val="both"/>
        <w:rPr>
          <w:rFonts w:cs="Times New Roman"/>
          <w:b/>
        </w:rPr>
      </w:pPr>
      <w:r w:rsidRPr="000B156A">
        <w:rPr>
          <w:rFonts w:cs="Times New Roman"/>
          <w:b/>
        </w:rPr>
        <w:t>Сценарий 1. Инерционный</w:t>
      </w:r>
    </w:p>
    <w:p w14:paraId="773750CA" w14:textId="77777777" w:rsidR="00652EB8" w:rsidRPr="000B156A" w:rsidRDefault="00652EB8" w:rsidP="00652EB8">
      <w:pPr>
        <w:ind w:firstLine="709"/>
        <w:jc w:val="both"/>
        <w:rPr>
          <w:rFonts w:cs="Times New Roman"/>
          <w:b/>
        </w:rPr>
      </w:pPr>
    </w:p>
    <w:p w14:paraId="20234A7F" w14:textId="77777777" w:rsidR="00652EB8" w:rsidRPr="000B156A" w:rsidRDefault="00652EB8" w:rsidP="00715910">
      <w:pPr>
        <w:autoSpaceDE w:val="0"/>
        <w:autoSpaceDN w:val="0"/>
        <w:adjustRightInd w:val="0"/>
        <w:ind w:firstLine="567"/>
        <w:jc w:val="both"/>
      </w:pPr>
      <w:r w:rsidRPr="000B156A">
        <w:t>Инерционный сценарий предполагает, что социально-экономическое развитие поселения будет происходить без целенаправленных управленческих действий и выделения приоритетов развития, сельское поселение будет развиваться на базе уже имеющихся производственных мощностей, социальной инфраструктуры, ресурсного потенциала и жилищных условий и возможностей.</w:t>
      </w:r>
    </w:p>
    <w:p w14:paraId="04EDC062" w14:textId="77777777" w:rsidR="00652EB8" w:rsidRPr="000B156A" w:rsidRDefault="00652EB8" w:rsidP="00715910">
      <w:pPr>
        <w:autoSpaceDE w:val="0"/>
        <w:autoSpaceDN w:val="0"/>
        <w:adjustRightInd w:val="0"/>
        <w:ind w:firstLine="567"/>
        <w:jc w:val="both"/>
      </w:pPr>
      <w:r w:rsidRPr="000B156A">
        <w:t>Прогнозирование общей численности населения осуществлялось по модели, отражающей линейную функциональную зависимость общей численности населения от показателей естественного движения населения.</w:t>
      </w:r>
    </w:p>
    <w:p w14:paraId="2FFA25B3" w14:textId="77777777" w:rsidR="00652EB8" w:rsidRPr="000B156A" w:rsidRDefault="00652EB8" w:rsidP="00652EB8">
      <w:pPr>
        <w:pStyle w:val="7"/>
      </w:pPr>
      <w:r w:rsidRPr="000B156A">
        <w:t xml:space="preserve">Таблица </w:t>
      </w:r>
      <w:r w:rsidR="00140517" w:rsidRPr="000B156A">
        <w:rPr>
          <w:bCs/>
        </w:rPr>
        <w:t>2</w:t>
      </w:r>
      <w:r w:rsidRPr="000B156A">
        <w:rPr>
          <w:bCs/>
        </w:rPr>
        <w:t>.</w:t>
      </w:r>
      <w:r w:rsidR="00140517" w:rsidRPr="000B156A">
        <w:rPr>
          <w:bCs/>
        </w:rPr>
        <w:t>3</w:t>
      </w:r>
      <w:r w:rsidRPr="000B156A">
        <w:rPr>
          <w:bCs/>
        </w:rPr>
        <w:t>.</w:t>
      </w:r>
      <w:r w:rsidR="00140517" w:rsidRPr="000B156A">
        <w:rPr>
          <w:bCs/>
        </w:rPr>
        <w:t>3</w:t>
      </w:r>
      <w:r w:rsidRPr="000B156A">
        <w:rPr>
          <w:bCs/>
        </w:rPr>
        <w:t>.</w:t>
      </w:r>
      <w:r w:rsidR="00140517" w:rsidRPr="000B156A">
        <w:rPr>
          <w:bCs/>
        </w:rPr>
        <w:t>4</w:t>
      </w:r>
    </w:p>
    <w:p w14:paraId="2A85236A" w14:textId="77777777" w:rsidR="00652EB8" w:rsidRPr="000B156A" w:rsidRDefault="00652EB8" w:rsidP="00652EB8">
      <w:pPr>
        <w:ind w:firstLine="709"/>
        <w:jc w:val="center"/>
        <w:rPr>
          <w:rFonts w:cs="Times New Roman"/>
        </w:rPr>
      </w:pPr>
      <w:r w:rsidRPr="000B156A">
        <w:rPr>
          <w:rFonts w:cs="Times New Roman"/>
        </w:rPr>
        <w:t>Численность населения согласно Сценарию 1</w:t>
      </w:r>
    </w:p>
    <w:tbl>
      <w:tblPr>
        <w:tblStyle w:val="afa"/>
        <w:tblW w:w="9549" w:type="dxa"/>
        <w:tblLook w:val="04A0" w:firstRow="1" w:lastRow="0" w:firstColumn="1" w:lastColumn="0" w:noHBand="0" w:noVBand="1"/>
      </w:tblPr>
      <w:tblGrid>
        <w:gridCol w:w="3902"/>
        <w:gridCol w:w="1924"/>
        <w:gridCol w:w="1859"/>
        <w:gridCol w:w="1864"/>
      </w:tblGrid>
      <w:tr w:rsidR="001F6090" w:rsidRPr="000B156A" w14:paraId="1500BA59" w14:textId="77777777" w:rsidTr="001F6090">
        <w:trPr>
          <w:tblHeader/>
        </w:trPr>
        <w:tc>
          <w:tcPr>
            <w:tcW w:w="3936" w:type="dxa"/>
            <w:vAlign w:val="center"/>
          </w:tcPr>
          <w:p w14:paraId="50AC55C0" w14:textId="77777777" w:rsidR="001F6090" w:rsidRPr="000B156A" w:rsidRDefault="001F6090" w:rsidP="001F6090">
            <w:pPr>
              <w:jc w:val="center"/>
              <w:rPr>
                <w:rFonts w:cs="Times New Roman"/>
                <w:b/>
                <w:bCs/>
              </w:rPr>
            </w:pPr>
            <w:r w:rsidRPr="000B156A">
              <w:rPr>
                <w:rFonts w:cs="Times New Roman"/>
                <w:b/>
                <w:bCs/>
              </w:rPr>
              <w:t>Показатели</w:t>
            </w:r>
          </w:p>
        </w:tc>
        <w:tc>
          <w:tcPr>
            <w:tcW w:w="1871" w:type="dxa"/>
          </w:tcPr>
          <w:p w14:paraId="7E628216" w14:textId="77777777" w:rsidR="001F6090" w:rsidRPr="000B156A" w:rsidRDefault="001F6090" w:rsidP="001F6090">
            <w:pPr>
              <w:jc w:val="center"/>
              <w:rPr>
                <w:rFonts w:cs="Times New Roman"/>
                <w:b/>
              </w:rPr>
            </w:pPr>
            <w:r w:rsidRPr="000B156A">
              <w:rPr>
                <w:rFonts w:cs="Times New Roman"/>
                <w:b/>
              </w:rPr>
              <w:t>Существующие положение</w:t>
            </w:r>
          </w:p>
        </w:tc>
        <w:tc>
          <w:tcPr>
            <w:tcW w:w="1871" w:type="dxa"/>
            <w:vAlign w:val="center"/>
          </w:tcPr>
          <w:p w14:paraId="24256FF1" w14:textId="77777777" w:rsidR="001F6090" w:rsidRPr="000B156A" w:rsidRDefault="001F6090" w:rsidP="001F6090">
            <w:pPr>
              <w:jc w:val="center"/>
              <w:rPr>
                <w:rFonts w:cs="Times New Roman"/>
                <w:b/>
                <w:bCs/>
              </w:rPr>
            </w:pPr>
            <w:r w:rsidRPr="000B156A">
              <w:rPr>
                <w:rFonts w:cs="Times New Roman"/>
                <w:b/>
                <w:bCs/>
              </w:rPr>
              <w:t>Первая очередь</w:t>
            </w:r>
          </w:p>
        </w:tc>
        <w:tc>
          <w:tcPr>
            <w:tcW w:w="1871" w:type="dxa"/>
            <w:vAlign w:val="center"/>
          </w:tcPr>
          <w:p w14:paraId="4B444465" w14:textId="77777777" w:rsidR="001F6090" w:rsidRPr="000B156A" w:rsidRDefault="001F6090" w:rsidP="001F6090">
            <w:pPr>
              <w:jc w:val="center"/>
              <w:rPr>
                <w:rFonts w:cs="Times New Roman"/>
                <w:b/>
                <w:bCs/>
              </w:rPr>
            </w:pPr>
            <w:r w:rsidRPr="000B156A">
              <w:rPr>
                <w:rFonts w:cs="Times New Roman"/>
                <w:b/>
                <w:bCs/>
              </w:rPr>
              <w:t>Расчетный срок</w:t>
            </w:r>
          </w:p>
        </w:tc>
      </w:tr>
      <w:tr w:rsidR="001F6090" w:rsidRPr="000B156A" w14:paraId="61677FA7" w14:textId="77777777" w:rsidTr="001F6090">
        <w:tc>
          <w:tcPr>
            <w:tcW w:w="3936" w:type="dxa"/>
            <w:vAlign w:val="center"/>
          </w:tcPr>
          <w:p w14:paraId="57F9B223" w14:textId="77777777" w:rsidR="001F6090" w:rsidRPr="000B156A" w:rsidRDefault="001F6090" w:rsidP="001F6090">
            <w:pPr>
              <w:jc w:val="center"/>
              <w:rPr>
                <w:rFonts w:cs="Times New Roman"/>
                <w:bCs/>
              </w:rPr>
            </w:pPr>
            <w:r w:rsidRPr="000B156A">
              <w:rPr>
                <w:rFonts w:cs="Times New Roman"/>
                <w:bCs/>
              </w:rPr>
              <w:t>Численность постоянного населения, тыс. чел.</w:t>
            </w:r>
          </w:p>
        </w:tc>
        <w:tc>
          <w:tcPr>
            <w:tcW w:w="1871" w:type="dxa"/>
            <w:vAlign w:val="center"/>
          </w:tcPr>
          <w:p w14:paraId="2133BF56" w14:textId="0D7EB018" w:rsidR="001F6090" w:rsidRPr="000B156A" w:rsidRDefault="006C6236" w:rsidP="001F6090">
            <w:pPr>
              <w:jc w:val="center"/>
              <w:rPr>
                <w:rFonts w:cs="Times New Roman"/>
              </w:rPr>
            </w:pPr>
            <w:r w:rsidRPr="000B156A">
              <w:rPr>
                <w:rFonts w:cs="Times New Roman"/>
                <w:lang w:eastAsia="ru-RU"/>
              </w:rPr>
              <w:t>0,977</w:t>
            </w:r>
          </w:p>
        </w:tc>
        <w:tc>
          <w:tcPr>
            <w:tcW w:w="1871" w:type="dxa"/>
            <w:vAlign w:val="center"/>
          </w:tcPr>
          <w:p w14:paraId="593FF8D1" w14:textId="0931DADB" w:rsidR="001F6090" w:rsidRPr="000B156A" w:rsidRDefault="006C6236" w:rsidP="001F6090">
            <w:pPr>
              <w:jc w:val="center"/>
              <w:rPr>
                <w:rFonts w:cs="Times New Roman"/>
                <w:bCs/>
              </w:rPr>
            </w:pPr>
            <w:r w:rsidRPr="000B156A">
              <w:rPr>
                <w:rFonts w:cs="Times New Roman"/>
                <w:bCs/>
              </w:rPr>
              <w:t>0,883</w:t>
            </w:r>
          </w:p>
        </w:tc>
        <w:tc>
          <w:tcPr>
            <w:tcW w:w="1871" w:type="dxa"/>
            <w:vAlign w:val="center"/>
          </w:tcPr>
          <w:p w14:paraId="06395B12" w14:textId="47E6AD1A" w:rsidR="001F6090" w:rsidRPr="000B156A" w:rsidRDefault="006C6236" w:rsidP="001F6090">
            <w:pPr>
              <w:jc w:val="center"/>
              <w:rPr>
                <w:rFonts w:cs="Times New Roman"/>
                <w:bCs/>
              </w:rPr>
            </w:pPr>
            <w:r w:rsidRPr="000B156A">
              <w:rPr>
                <w:rFonts w:cs="Times New Roman"/>
                <w:bCs/>
              </w:rPr>
              <w:t>0,799</w:t>
            </w:r>
          </w:p>
        </w:tc>
      </w:tr>
    </w:tbl>
    <w:p w14:paraId="5A9919C2" w14:textId="77777777" w:rsidR="001F6090" w:rsidRPr="000B156A" w:rsidRDefault="001F6090" w:rsidP="00652EB8">
      <w:pPr>
        <w:ind w:firstLine="709"/>
        <w:jc w:val="center"/>
        <w:rPr>
          <w:rFonts w:cs="Times New Roman"/>
        </w:rPr>
      </w:pPr>
    </w:p>
    <w:p w14:paraId="3E7E1D7D" w14:textId="77777777" w:rsidR="00652EB8" w:rsidRPr="000B156A" w:rsidRDefault="00652EB8" w:rsidP="00652EB8">
      <w:pPr>
        <w:spacing w:line="288" w:lineRule="auto"/>
        <w:jc w:val="both"/>
        <w:rPr>
          <w:rFonts w:cs="Times New Roman"/>
          <w:b/>
          <w:color w:val="FF0000"/>
        </w:rPr>
      </w:pPr>
    </w:p>
    <w:p w14:paraId="073E217A" w14:textId="77777777" w:rsidR="00652EB8" w:rsidRPr="000B156A" w:rsidRDefault="00652EB8" w:rsidP="00652EB8">
      <w:pPr>
        <w:ind w:firstLine="709"/>
        <w:jc w:val="both"/>
        <w:rPr>
          <w:rFonts w:cs="Times New Roman"/>
          <w:b/>
        </w:rPr>
      </w:pPr>
      <w:r w:rsidRPr="000B156A">
        <w:rPr>
          <w:rFonts w:cs="Times New Roman"/>
          <w:b/>
        </w:rPr>
        <w:t>Сценарий 2. Основной</w:t>
      </w:r>
    </w:p>
    <w:p w14:paraId="7596E95C" w14:textId="77777777" w:rsidR="00652EB8" w:rsidRPr="000B156A" w:rsidRDefault="00652EB8" w:rsidP="00652EB8">
      <w:pPr>
        <w:ind w:firstLine="709"/>
        <w:jc w:val="both"/>
        <w:rPr>
          <w:rFonts w:cs="Times New Roman"/>
          <w:color w:val="002060"/>
        </w:rPr>
      </w:pPr>
    </w:p>
    <w:p w14:paraId="3983566C" w14:textId="77777777" w:rsidR="00652EB8" w:rsidRPr="000B156A" w:rsidRDefault="00652EB8" w:rsidP="00715910">
      <w:pPr>
        <w:autoSpaceDE w:val="0"/>
        <w:autoSpaceDN w:val="0"/>
        <w:adjustRightInd w:val="0"/>
        <w:ind w:firstLine="567"/>
        <w:jc w:val="both"/>
      </w:pPr>
      <w:r w:rsidRPr="000B156A">
        <w:t>Основной сценарий предполагает значительные изменения в социально-экономическом и инфраструктурном развитии территории, а также в ее пространственной организации. Реализация такого сценария развития возможна лишь при условии качественных изменений управленческих технологий, улучшении инвестиционного климата, повышении конкурентоспособности местных производителей. Данный сценарий предусматривает активизацию государственных и частных инвестиций.</w:t>
      </w:r>
    </w:p>
    <w:p w14:paraId="7E974B91" w14:textId="77777777" w:rsidR="00652EB8" w:rsidRPr="000B156A" w:rsidRDefault="00652EB8" w:rsidP="00715910">
      <w:pPr>
        <w:autoSpaceDE w:val="0"/>
        <w:autoSpaceDN w:val="0"/>
        <w:adjustRightInd w:val="0"/>
        <w:ind w:firstLine="567"/>
        <w:jc w:val="both"/>
      </w:pPr>
      <w:r w:rsidRPr="000B156A">
        <w:t xml:space="preserve">Основными характеристиками данного сценария являются </w:t>
      </w:r>
    </w:p>
    <w:p w14:paraId="0D3AEDD1" w14:textId="77777777" w:rsidR="00652EB8" w:rsidRPr="000B156A" w:rsidRDefault="00652EB8" w:rsidP="00715910">
      <w:pPr>
        <w:autoSpaceDE w:val="0"/>
        <w:autoSpaceDN w:val="0"/>
        <w:adjustRightInd w:val="0"/>
        <w:ind w:firstLine="567"/>
        <w:jc w:val="both"/>
      </w:pPr>
      <w:r w:rsidRPr="000B156A">
        <w:t>1. В социально-демографической сфере:</w:t>
      </w:r>
    </w:p>
    <w:p w14:paraId="28C23362" w14:textId="77777777" w:rsidR="00652EB8" w:rsidRPr="000B156A" w:rsidRDefault="00652EB8" w:rsidP="00715910">
      <w:pPr>
        <w:autoSpaceDE w:val="0"/>
        <w:autoSpaceDN w:val="0"/>
        <w:adjustRightInd w:val="0"/>
        <w:ind w:firstLine="567"/>
        <w:jc w:val="both"/>
      </w:pPr>
      <w:r w:rsidRPr="000B156A">
        <w:t>- стабилизация численности населения как за счет миграционного прироста, так вследствие расширения естественного воспроизводства;</w:t>
      </w:r>
    </w:p>
    <w:p w14:paraId="3D3A02E1" w14:textId="77777777" w:rsidR="00652EB8" w:rsidRPr="000B156A" w:rsidRDefault="00652EB8" w:rsidP="00715910">
      <w:pPr>
        <w:autoSpaceDE w:val="0"/>
        <w:autoSpaceDN w:val="0"/>
        <w:adjustRightInd w:val="0"/>
        <w:ind w:firstLine="567"/>
        <w:jc w:val="both"/>
      </w:pPr>
      <w:r w:rsidRPr="000B156A">
        <w:t>- замедление оттока трудоспособного населения;</w:t>
      </w:r>
    </w:p>
    <w:p w14:paraId="758D4821" w14:textId="77777777" w:rsidR="00652EB8" w:rsidRPr="000B156A" w:rsidRDefault="00652EB8" w:rsidP="00715910">
      <w:pPr>
        <w:autoSpaceDE w:val="0"/>
        <w:autoSpaceDN w:val="0"/>
        <w:adjustRightInd w:val="0"/>
        <w:ind w:firstLine="567"/>
        <w:jc w:val="both"/>
      </w:pPr>
      <w:r w:rsidRPr="000B156A">
        <w:t>- увеличения численности трудоспособного населения и населения младших возрастов;</w:t>
      </w:r>
    </w:p>
    <w:p w14:paraId="48150463" w14:textId="77777777" w:rsidR="00652EB8" w:rsidRPr="000B156A" w:rsidRDefault="00652EB8" w:rsidP="00715910">
      <w:pPr>
        <w:autoSpaceDE w:val="0"/>
        <w:autoSpaceDN w:val="0"/>
        <w:adjustRightInd w:val="0"/>
        <w:ind w:firstLine="567"/>
        <w:jc w:val="both"/>
      </w:pPr>
      <w:r w:rsidRPr="000B156A">
        <w:t>- улучшение жилищно-бытовых условий (как в количественном, так и в качественном измерении) населения;</w:t>
      </w:r>
    </w:p>
    <w:p w14:paraId="6956211B" w14:textId="77777777" w:rsidR="00652EB8" w:rsidRPr="000B156A" w:rsidRDefault="00652EB8" w:rsidP="00715910">
      <w:pPr>
        <w:autoSpaceDE w:val="0"/>
        <w:autoSpaceDN w:val="0"/>
        <w:adjustRightInd w:val="0"/>
        <w:ind w:firstLine="567"/>
        <w:jc w:val="both"/>
      </w:pPr>
      <w:r w:rsidRPr="000B156A">
        <w:t>- совершенствование системы социального обслуживания населения;</w:t>
      </w:r>
    </w:p>
    <w:p w14:paraId="2840EC2A" w14:textId="77777777" w:rsidR="00652EB8" w:rsidRPr="000B156A" w:rsidRDefault="00652EB8" w:rsidP="00715910">
      <w:pPr>
        <w:autoSpaceDE w:val="0"/>
        <w:autoSpaceDN w:val="0"/>
        <w:adjustRightInd w:val="0"/>
        <w:ind w:firstLine="567"/>
        <w:jc w:val="both"/>
      </w:pPr>
      <w:r w:rsidRPr="000B156A">
        <w:t xml:space="preserve">- приток квалифицированных кадров, в том числе в сферу социального обслуживания и сельское хозяйство. </w:t>
      </w:r>
    </w:p>
    <w:p w14:paraId="5DB0DB8D" w14:textId="77777777" w:rsidR="00652EB8" w:rsidRPr="000B156A" w:rsidRDefault="00652EB8" w:rsidP="00715910">
      <w:pPr>
        <w:autoSpaceDE w:val="0"/>
        <w:autoSpaceDN w:val="0"/>
        <w:adjustRightInd w:val="0"/>
        <w:ind w:firstLine="567"/>
        <w:jc w:val="both"/>
      </w:pPr>
    </w:p>
    <w:p w14:paraId="64E39752" w14:textId="77777777" w:rsidR="00652EB8" w:rsidRPr="000B156A" w:rsidRDefault="00652EB8" w:rsidP="00715910">
      <w:pPr>
        <w:autoSpaceDE w:val="0"/>
        <w:autoSpaceDN w:val="0"/>
        <w:adjustRightInd w:val="0"/>
        <w:ind w:firstLine="567"/>
        <w:jc w:val="both"/>
      </w:pPr>
      <w:r w:rsidRPr="000B156A">
        <w:t>2. В сфере экономики:</w:t>
      </w:r>
    </w:p>
    <w:p w14:paraId="0A312299" w14:textId="77777777" w:rsidR="00652EB8" w:rsidRPr="000B156A" w:rsidRDefault="00652EB8" w:rsidP="00715910">
      <w:pPr>
        <w:autoSpaceDE w:val="0"/>
        <w:autoSpaceDN w:val="0"/>
        <w:adjustRightInd w:val="0"/>
        <w:ind w:firstLine="567"/>
        <w:jc w:val="both"/>
      </w:pPr>
      <w:r w:rsidRPr="000B156A">
        <w:t xml:space="preserve">- рост объема промышленного и сельскохозяйственного производства; </w:t>
      </w:r>
    </w:p>
    <w:p w14:paraId="1A08FA16" w14:textId="77777777" w:rsidR="00652EB8" w:rsidRPr="000B156A" w:rsidRDefault="00652EB8" w:rsidP="00715910">
      <w:pPr>
        <w:autoSpaceDE w:val="0"/>
        <w:autoSpaceDN w:val="0"/>
        <w:adjustRightInd w:val="0"/>
        <w:ind w:firstLine="567"/>
        <w:jc w:val="both"/>
      </w:pPr>
      <w:r w:rsidRPr="000B156A">
        <w:t>- увеличение инвестиций в основной капитал;</w:t>
      </w:r>
    </w:p>
    <w:p w14:paraId="656EE1CD" w14:textId="77777777" w:rsidR="00652EB8" w:rsidRPr="000B156A" w:rsidRDefault="00652EB8" w:rsidP="00715910">
      <w:pPr>
        <w:autoSpaceDE w:val="0"/>
        <w:autoSpaceDN w:val="0"/>
        <w:adjustRightInd w:val="0"/>
        <w:ind w:firstLine="567"/>
        <w:jc w:val="both"/>
      </w:pPr>
      <w:r w:rsidRPr="000B156A">
        <w:t>- обновление основных фондов и увеличение их стоимости;</w:t>
      </w:r>
    </w:p>
    <w:p w14:paraId="69D95E12" w14:textId="77777777" w:rsidR="00652EB8" w:rsidRPr="000B156A" w:rsidRDefault="00652EB8" w:rsidP="00715910">
      <w:pPr>
        <w:autoSpaceDE w:val="0"/>
        <w:autoSpaceDN w:val="0"/>
        <w:adjustRightInd w:val="0"/>
        <w:ind w:firstLine="567"/>
        <w:jc w:val="both"/>
      </w:pPr>
      <w:r w:rsidRPr="000B156A">
        <w:t>- увеличением степени переработки продукции и доли обрабатывающих производств в структуре экономики;</w:t>
      </w:r>
    </w:p>
    <w:p w14:paraId="52FAC842" w14:textId="77777777" w:rsidR="00652EB8" w:rsidRPr="000B156A" w:rsidRDefault="00652EB8" w:rsidP="00715910">
      <w:pPr>
        <w:autoSpaceDE w:val="0"/>
        <w:autoSpaceDN w:val="0"/>
        <w:adjustRightInd w:val="0"/>
        <w:ind w:firstLine="567"/>
        <w:jc w:val="both"/>
      </w:pPr>
      <w:r w:rsidRPr="000B156A">
        <w:t>- создание новых рабочих мест;</w:t>
      </w:r>
    </w:p>
    <w:p w14:paraId="79E15F25" w14:textId="77777777" w:rsidR="00652EB8" w:rsidRPr="000B156A" w:rsidRDefault="00652EB8" w:rsidP="00715910">
      <w:pPr>
        <w:autoSpaceDE w:val="0"/>
        <w:autoSpaceDN w:val="0"/>
        <w:adjustRightInd w:val="0"/>
        <w:ind w:firstLine="567"/>
        <w:jc w:val="both"/>
      </w:pPr>
      <w:r w:rsidRPr="000B156A">
        <w:t xml:space="preserve">- рост реальных денежных доходов населения; </w:t>
      </w:r>
    </w:p>
    <w:p w14:paraId="560C001B" w14:textId="77777777" w:rsidR="00652EB8" w:rsidRPr="000B156A" w:rsidRDefault="00652EB8" w:rsidP="00715910">
      <w:pPr>
        <w:autoSpaceDE w:val="0"/>
        <w:autoSpaceDN w:val="0"/>
        <w:adjustRightInd w:val="0"/>
        <w:ind w:firstLine="567"/>
        <w:jc w:val="both"/>
      </w:pPr>
      <w:r w:rsidRPr="000B156A">
        <w:t>- усиление активности и роли малого и среднего бизнеса в экономике.</w:t>
      </w:r>
    </w:p>
    <w:p w14:paraId="256CFAC8" w14:textId="77777777" w:rsidR="00652EB8" w:rsidRPr="000B156A" w:rsidRDefault="00652EB8" w:rsidP="00652EB8">
      <w:pPr>
        <w:pStyle w:val="7"/>
      </w:pPr>
      <w:r w:rsidRPr="000B156A">
        <w:t xml:space="preserve">Таблица </w:t>
      </w:r>
      <w:r w:rsidR="00140517" w:rsidRPr="000B156A">
        <w:rPr>
          <w:bCs/>
        </w:rPr>
        <w:t>2</w:t>
      </w:r>
      <w:r w:rsidRPr="000B156A">
        <w:rPr>
          <w:bCs/>
        </w:rPr>
        <w:t>.</w:t>
      </w:r>
      <w:r w:rsidR="00140517" w:rsidRPr="000B156A">
        <w:rPr>
          <w:bCs/>
        </w:rPr>
        <w:t>3</w:t>
      </w:r>
      <w:r w:rsidRPr="000B156A">
        <w:rPr>
          <w:bCs/>
        </w:rPr>
        <w:t>.</w:t>
      </w:r>
      <w:r w:rsidR="00140517" w:rsidRPr="000B156A">
        <w:rPr>
          <w:bCs/>
        </w:rPr>
        <w:t>3</w:t>
      </w:r>
      <w:r w:rsidRPr="000B156A">
        <w:rPr>
          <w:bCs/>
        </w:rPr>
        <w:t>.</w:t>
      </w:r>
      <w:r w:rsidR="00140517" w:rsidRPr="000B156A">
        <w:rPr>
          <w:bCs/>
        </w:rPr>
        <w:t>5</w:t>
      </w:r>
    </w:p>
    <w:p w14:paraId="60DD7E81" w14:textId="77777777" w:rsidR="00652EB8" w:rsidRPr="000B156A" w:rsidRDefault="00652EB8" w:rsidP="00652EB8">
      <w:pPr>
        <w:ind w:firstLine="709"/>
        <w:jc w:val="center"/>
        <w:rPr>
          <w:rFonts w:cs="Times New Roman"/>
        </w:rPr>
      </w:pPr>
      <w:r w:rsidRPr="000B156A">
        <w:rPr>
          <w:rFonts w:cs="Times New Roman"/>
        </w:rPr>
        <w:t>Численность населения согласно Сценарию 2.</w:t>
      </w:r>
    </w:p>
    <w:tbl>
      <w:tblPr>
        <w:tblStyle w:val="afa"/>
        <w:tblW w:w="9549" w:type="dxa"/>
        <w:tblLook w:val="04A0" w:firstRow="1" w:lastRow="0" w:firstColumn="1" w:lastColumn="0" w:noHBand="0" w:noVBand="1"/>
      </w:tblPr>
      <w:tblGrid>
        <w:gridCol w:w="3902"/>
        <w:gridCol w:w="1924"/>
        <w:gridCol w:w="1859"/>
        <w:gridCol w:w="1864"/>
      </w:tblGrid>
      <w:tr w:rsidR="001F6090" w:rsidRPr="000B156A" w14:paraId="7A260103" w14:textId="77777777" w:rsidTr="001F6090">
        <w:trPr>
          <w:tblHeader/>
        </w:trPr>
        <w:tc>
          <w:tcPr>
            <w:tcW w:w="3902" w:type="dxa"/>
            <w:vAlign w:val="center"/>
          </w:tcPr>
          <w:p w14:paraId="2C4B0F61" w14:textId="77777777" w:rsidR="001F6090" w:rsidRPr="000B156A" w:rsidRDefault="001F6090" w:rsidP="001F6090">
            <w:pPr>
              <w:jc w:val="center"/>
              <w:rPr>
                <w:rFonts w:cs="Times New Roman"/>
                <w:b/>
                <w:bCs/>
              </w:rPr>
            </w:pPr>
            <w:r w:rsidRPr="000B156A">
              <w:rPr>
                <w:rFonts w:cs="Times New Roman"/>
                <w:b/>
                <w:bCs/>
              </w:rPr>
              <w:t>Показатели</w:t>
            </w:r>
          </w:p>
        </w:tc>
        <w:tc>
          <w:tcPr>
            <w:tcW w:w="1924" w:type="dxa"/>
          </w:tcPr>
          <w:p w14:paraId="5699C105" w14:textId="77777777" w:rsidR="001F6090" w:rsidRPr="000B156A" w:rsidRDefault="001F6090" w:rsidP="001F6090">
            <w:pPr>
              <w:jc w:val="center"/>
              <w:rPr>
                <w:rFonts w:cs="Times New Roman"/>
                <w:b/>
              </w:rPr>
            </w:pPr>
            <w:r w:rsidRPr="000B156A">
              <w:rPr>
                <w:rFonts w:cs="Times New Roman"/>
                <w:b/>
              </w:rPr>
              <w:t>Существующие положение</w:t>
            </w:r>
          </w:p>
        </w:tc>
        <w:tc>
          <w:tcPr>
            <w:tcW w:w="1859" w:type="dxa"/>
            <w:vAlign w:val="center"/>
          </w:tcPr>
          <w:p w14:paraId="638ED347" w14:textId="77777777" w:rsidR="001F6090" w:rsidRPr="000B156A" w:rsidRDefault="001F6090" w:rsidP="001F6090">
            <w:pPr>
              <w:jc w:val="center"/>
              <w:rPr>
                <w:rFonts w:cs="Times New Roman"/>
                <w:b/>
                <w:bCs/>
              </w:rPr>
            </w:pPr>
            <w:r w:rsidRPr="000B156A">
              <w:rPr>
                <w:rFonts w:cs="Times New Roman"/>
                <w:b/>
                <w:bCs/>
              </w:rPr>
              <w:t>Первая очередь</w:t>
            </w:r>
          </w:p>
        </w:tc>
        <w:tc>
          <w:tcPr>
            <w:tcW w:w="1864" w:type="dxa"/>
            <w:vAlign w:val="center"/>
          </w:tcPr>
          <w:p w14:paraId="794C2B4C" w14:textId="77777777" w:rsidR="001F6090" w:rsidRPr="000B156A" w:rsidRDefault="001F6090" w:rsidP="001F6090">
            <w:pPr>
              <w:jc w:val="center"/>
              <w:rPr>
                <w:rFonts w:cs="Times New Roman"/>
                <w:b/>
                <w:bCs/>
              </w:rPr>
            </w:pPr>
            <w:r w:rsidRPr="000B156A">
              <w:rPr>
                <w:rFonts w:cs="Times New Roman"/>
                <w:b/>
                <w:bCs/>
              </w:rPr>
              <w:t>Расчетный срок</w:t>
            </w:r>
          </w:p>
        </w:tc>
      </w:tr>
      <w:tr w:rsidR="001F6090" w:rsidRPr="000B156A" w14:paraId="56543162" w14:textId="77777777" w:rsidTr="001F6090">
        <w:tc>
          <w:tcPr>
            <w:tcW w:w="3902" w:type="dxa"/>
            <w:vAlign w:val="center"/>
          </w:tcPr>
          <w:p w14:paraId="1F01BA6A" w14:textId="77777777" w:rsidR="001F6090" w:rsidRPr="000B156A" w:rsidRDefault="001F6090" w:rsidP="001F6090">
            <w:pPr>
              <w:jc w:val="center"/>
              <w:rPr>
                <w:rFonts w:cs="Times New Roman"/>
                <w:bCs/>
              </w:rPr>
            </w:pPr>
            <w:r w:rsidRPr="000B156A">
              <w:rPr>
                <w:rFonts w:cs="Times New Roman"/>
                <w:bCs/>
              </w:rPr>
              <w:t>Численность постоянного населения, тыс. чел.</w:t>
            </w:r>
          </w:p>
        </w:tc>
        <w:tc>
          <w:tcPr>
            <w:tcW w:w="1924" w:type="dxa"/>
            <w:vAlign w:val="center"/>
          </w:tcPr>
          <w:p w14:paraId="205944C2" w14:textId="779182A1" w:rsidR="001F6090" w:rsidRPr="000B156A" w:rsidRDefault="00AD4C09" w:rsidP="001F6090">
            <w:pPr>
              <w:jc w:val="center"/>
              <w:rPr>
                <w:rFonts w:cs="Times New Roman"/>
                <w:bCs/>
                <w:lang w:val="en-US"/>
              </w:rPr>
            </w:pPr>
            <w:r w:rsidRPr="000B156A">
              <w:rPr>
                <w:rFonts w:cs="Times New Roman"/>
                <w:lang w:eastAsia="ru-RU"/>
              </w:rPr>
              <w:t>0,977</w:t>
            </w:r>
          </w:p>
        </w:tc>
        <w:tc>
          <w:tcPr>
            <w:tcW w:w="1859" w:type="dxa"/>
            <w:vAlign w:val="center"/>
          </w:tcPr>
          <w:p w14:paraId="1BAF8E8F" w14:textId="20F164A9" w:rsidR="001F6090" w:rsidRPr="000B156A" w:rsidRDefault="00AD4C09" w:rsidP="001F6090">
            <w:pPr>
              <w:jc w:val="center"/>
              <w:rPr>
                <w:rFonts w:cs="Times New Roman"/>
                <w:bCs/>
              </w:rPr>
            </w:pPr>
            <w:r w:rsidRPr="000B156A">
              <w:rPr>
                <w:rFonts w:cs="Times New Roman"/>
                <w:bCs/>
              </w:rPr>
              <w:t>1,08</w:t>
            </w:r>
          </w:p>
        </w:tc>
        <w:tc>
          <w:tcPr>
            <w:tcW w:w="1864" w:type="dxa"/>
            <w:vAlign w:val="center"/>
          </w:tcPr>
          <w:p w14:paraId="38FCD3C0" w14:textId="18A52A36" w:rsidR="001F6090" w:rsidRPr="000B156A" w:rsidRDefault="00AD4C09" w:rsidP="001F6090">
            <w:pPr>
              <w:jc w:val="center"/>
              <w:rPr>
                <w:rFonts w:cs="Times New Roman"/>
                <w:bCs/>
              </w:rPr>
            </w:pPr>
            <w:r w:rsidRPr="000B156A">
              <w:rPr>
                <w:rFonts w:cs="Times New Roman"/>
                <w:bCs/>
              </w:rPr>
              <w:t>1,192</w:t>
            </w:r>
          </w:p>
        </w:tc>
      </w:tr>
    </w:tbl>
    <w:p w14:paraId="76F76520" w14:textId="77777777" w:rsidR="001F6090" w:rsidRPr="000B156A" w:rsidRDefault="001F6090" w:rsidP="00652EB8">
      <w:pPr>
        <w:ind w:firstLine="709"/>
        <w:jc w:val="center"/>
        <w:rPr>
          <w:rFonts w:cs="Times New Roman"/>
        </w:rPr>
      </w:pPr>
    </w:p>
    <w:p w14:paraId="0BEF6561" w14:textId="77777777" w:rsidR="00652EB8" w:rsidRPr="000B156A" w:rsidRDefault="00652EB8" w:rsidP="00715910">
      <w:pPr>
        <w:autoSpaceDE w:val="0"/>
        <w:autoSpaceDN w:val="0"/>
        <w:adjustRightInd w:val="0"/>
        <w:ind w:firstLine="567"/>
        <w:jc w:val="both"/>
      </w:pPr>
      <w:r w:rsidRPr="000B156A">
        <w:t>Для подсчета прогнозируемой численности населения принята аналитическая линейная функция экстраполяции. Она применяется при допущении условий постоянного прироста (или убыли).</w:t>
      </w:r>
    </w:p>
    <w:p w14:paraId="7A10EB50" w14:textId="6DC5F768" w:rsidR="00652EB8" w:rsidRPr="000B156A" w:rsidRDefault="00652EB8" w:rsidP="00715910">
      <w:pPr>
        <w:autoSpaceDE w:val="0"/>
        <w:autoSpaceDN w:val="0"/>
        <w:adjustRightInd w:val="0"/>
        <w:ind w:firstLine="567"/>
        <w:jc w:val="both"/>
      </w:pPr>
      <w:r w:rsidRPr="000B156A">
        <w:t>Прогнозируемый рост населения сельского поселения «</w:t>
      </w:r>
      <w:r w:rsidR="00C02BA9" w:rsidRPr="000B156A">
        <w:t>Село Мокрое</w:t>
      </w:r>
      <w:r w:rsidRPr="000B156A">
        <w:t xml:space="preserve">»  на расчетный срок может составить </w:t>
      </w:r>
      <w:r w:rsidR="00C02BA9" w:rsidRPr="000B156A">
        <w:t>215</w:t>
      </w:r>
      <w:r w:rsidRPr="000B156A">
        <w:t xml:space="preserve"> человек. </w:t>
      </w:r>
    </w:p>
    <w:p w14:paraId="76205B4A" w14:textId="77777777" w:rsidR="00652EB8" w:rsidRPr="000B156A" w:rsidRDefault="00652EB8" w:rsidP="00715910">
      <w:pPr>
        <w:autoSpaceDE w:val="0"/>
        <w:autoSpaceDN w:val="0"/>
        <w:adjustRightInd w:val="0"/>
        <w:ind w:firstLine="567"/>
        <w:jc w:val="both"/>
      </w:pPr>
      <w:r w:rsidRPr="000B156A">
        <w:t>Для разработки проектных решений был принят Сценарий 2 изменения численности населения.</w:t>
      </w:r>
    </w:p>
    <w:p w14:paraId="525B1035" w14:textId="77777777" w:rsidR="00652EB8" w:rsidRPr="000B156A" w:rsidRDefault="00652EB8" w:rsidP="00715910">
      <w:pPr>
        <w:autoSpaceDE w:val="0"/>
        <w:autoSpaceDN w:val="0"/>
        <w:adjustRightInd w:val="0"/>
        <w:ind w:firstLine="567"/>
        <w:jc w:val="both"/>
      </w:pPr>
    </w:p>
    <w:p w14:paraId="0A899181" w14:textId="77777777" w:rsidR="00652EB8" w:rsidRPr="000B156A" w:rsidRDefault="00652EB8" w:rsidP="00715910">
      <w:pPr>
        <w:autoSpaceDE w:val="0"/>
        <w:autoSpaceDN w:val="0"/>
        <w:adjustRightInd w:val="0"/>
        <w:ind w:firstLine="567"/>
        <w:jc w:val="both"/>
      </w:pPr>
      <w:r w:rsidRPr="000B156A">
        <w:t xml:space="preserve">В основу расчетов демографических прогнозов населения на перспективу положен метод «передвижки возрастов», широко применяющийся специалистами-демографами во многих странах. Результаты прогнозов, полученные с использованием этого метода, определяются исходной половозрастной структурой населения и прогнозными значениями демографических коэффициентов. Проектная численность населения городского поселения </w:t>
      </w:r>
      <w:r w:rsidRPr="000B156A">
        <w:lastRenderedPageBreak/>
        <w:t xml:space="preserve">определялась, основываясь на прогнозе показателей естественного и механического движения населения. Следует отметить, что естественная динамика численности населения в значительной степени инерционна и предсказуема. То есть негативные демографические процессы, происходящие в настоящее время, будут оказывать влияние на формирование населения поселения и в перспективе. Миграционная составляющая, в свою очередь, может испытывать значительные колебания из года в год, но, в то же время, гораздо легче поддаётся корректировке. На перспективу данным проектом принимается увеличение численности населения за счёт естественного прироста. </w:t>
      </w:r>
    </w:p>
    <w:p w14:paraId="5A9FC9F1" w14:textId="77777777" w:rsidR="00652EB8" w:rsidRPr="000B156A" w:rsidRDefault="00652EB8" w:rsidP="00652EB8">
      <w:pPr>
        <w:ind w:firstLine="709"/>
        <w:jc w:val="both"/>
      </w:pPr>
    </w:p>
    <w:p w14:paraId="3F1318B7" w14:textId="77777777" w:rsidR="00652EB8" w:rsidRPr="000B156A" w:rsidRDefault="00652EB8" w:rsidP="00652EB8">
      <w:pPr>
        <w:autoSpaceDE w:val="0"/>
        <w:autoSpaceDN w:val="0"/>
        <w:adjustRightInd w:val="0"/>
        <w:ind w:firstLine="567"/>
        <w:jc w:val="both"/>
      </w:pPr>
      <w:r w:rsidRPr="000B156A">
        <w:t>Прогноз численности населения и трудовых ресурсов – важнейшая составная часть градостроительного проектирования, на базе которой определяются проектные параметры отраслевого хозяйственного комплекса, жилищного строительства, комплекса общественных услуг.</w:t>
      </w:r>
    </w:p>
    <w:p w14:paraId="5AA7E91D" w14:textId="77777777" w:rsidR="00652EB8" w:rsidRPr="000B156A" w:rsidRDefault="00652EB8" w:rsidP="00652EB8">
      <w:pPr>
        <w:ind w:firstLine="709"/>
        <w:jc w:val="both"/>
      </w:pPr>
      <w:r w:rsidRPr="000B156A">
        <w:t>Существенное улучшение демографической ситуации является общенациональным приоритетом, так как издержки демографического развития препятствуют решению кардинальных социально-экономических задач, эффективному обеспечению национальной безопасности. Поэтому генеральный план принимает за основу определения перспективной численности населения неизбежность правительственных и прочих мероприятий, направленных на повышение рождаемости и общее улучшение демографический обстановки. Проектом выбрано направление относительной стабилизации численности населения (позитивный сценарий), т.к. иная позиция является тупиковой, не способной к развитию.</w:t>
      </w:r>
    </w:p>
    <w:p w14:paraId="76A6E60F" w14:textId="77777777" w:rsidR="00652EB8" w:rsidRPr="000B156A" w:rsidRDefault="00652EB8" w:rsidP="00652EB8">
      <w:pPr>
        <w:ind w:firstLine="709"/>
        <w:jc w:val="both"/>
      </w:pPr>
      <w:r w:rsidRPr="000B156A">
        <w:t>Реализация программ и мероприятий, предусмотренных генеральным планом, должна оказать положительное влияние на экономическое и социальное развитие территории.</w:t>
      </w:r>
    </w:p>
    <w:p w14:paraId="7BD4B632" w14:textId="77777777" w:rsidR="00652EB8" w:rsidRPr="000B156A" w:rsidRDefault="00652EB8" w:rsidP="00652EB8">
      <w:pPr>
        <w:ind w:firstLine="709"/>
        <w:jc w:val="both"/>
      </w:pPr>
      <w:r w:rsidRPr="000B156A">
        <w:t>Поэтому прогноз опирается на следующие методы и статические данные:</w:t>
      </w:r>
    </w:p>
    <w:p w14:paraId="2A5E99F8" w14:textId="77777777" w:rsidR="00652EB8" w:rsidRPr="000B156A" w:rsidRDefault="00652EB8" w:rsidP="00652EB8">
      <w:pPr>
        <w:pStyle w:val="a1"/>
        <w:spacing w:line="240" w:lineRule="auto"/>
        <w:rPr>
          <w:rFonts w:ascii="Times New Roman" w:eastAsia="Times New Roman" w:hAnsi="Times New Roman" w:cs="Calibri"/>
          <w:sz w:val="24"/>
          <w:szCs w:val="24"/>
          <w:lang w:eastAsia="ar-SA"/>
        </w:rPr>
      </w:pPr>
      <w:r w:rsidRPr="000B156A">
        <w:rPr>
          <w:rFonts w:ascii="Times New Roman" w:eastAsia="Times New Roman" w:hAnsi="Times New Roman" w:cs="Calibri"/>
          <w:sz w:val="24"/>
          <w:szCs w:val="24"/>
          <w:lang w:eastAsia="ar-SA"/>
        </w:rPr>
        <w:t>численность населения муниципального образования за последние годы;</w:t>
      </w:r>
    </w:p>
    <w:p w14:paraId="0A45980A" w14:textId="77777777" w:rsidR="00652EB8" w:rsidRPr="000B156A" w:rsidRDefault="00652EB8" w:rsidP="00652EB8">
      <w:pPr>
        <w:pStyle w:val="a1"/>
        <w:spacing w:line="240" w:lineRule="auto"/>
        <w:rPr>
          <w:rFonts w:ascii="Times New Roman" w:eastAsia="Times New Roman" w:hAnsi="Times New Roman" w:cs="Calibri"/>
          <w:sz w:val="24"/>
          <w:szCs w:val="24"/>
          <w:lang w:eastAsia="ar-SA"/>
        </w:rPr>
      </w:pPr>
      <w:r w:rsidRPr="000B156A">
        <w:rPr>
          <w:rFonts w:ascii="Times New Roman" w:eastAsia="Times New Roman" w:hAnsi="Times New Roman" w:cs="Calibri"/>
          <w:sz w:val="24"/>
          <w:szCs w:val="24"/>
          <w:lang w:eastAsia="ar-SA"/>
        </w:rPr>
        <w:t>прогноз, выполненный схемой территориального планирования Калужской области;</w:t>
      </w:r>
    </w:p>
    <w:p w14:paraId="2AE65C0D" w14:textId="77777777" w:rsidR="00652EB8" w:rsidRPr="000B156A" w:rsidRDefault="00652EB8" w:rsidP="00652EB8">
      <w:pPr>
        <w:pStyle w:val="a1"/>
        <w:spacing w:line="240" w:lineRule="auto"/>
        <w:rPr>
          <w:rFonts w:ascii="Times New Roman" w:eastAsia="Times New Roman" w:hAnsi="Times New Roman" w:cs="Calibri"/>
          <w:sz w:val="24"/>
          <w:szCs w:val="24"/>
          <w:lang w:eastAsia="ar-SA"/>
        </w:rPr>
      </w:pPr>
      <w:r w:rsidRPr="000B156A">
        <w:rPr>
          <w:rFonts w:ascii="Times New Roman" w:eastAsia="Times New Roman" w:hAnsi="Times New Roman" w:cs="Calibri"/>
          <w:sz w:val="24"/>
          <w:szCs w:val="24"/>
          <w:lang w:eastAsia="ar-SA"/>
        </w:rPr>
        <w:t>прогноз, выполненный схемой территориального планирования Куйбышевского района Калужской области;</w:t>
      </w:r>
    </w:p>
    <w:p w14:paraId="62661CD6" w14:textId="77777777" w:rsidR="00652EB8" w:rsidRPr="000B156A" w:rsidRDefault="00652EB8" w:rsidP="00652EB8">
      <w:pPr>
        <w:pStyle w:val="a1"/>
        <w:spacing w:line="240" w:lineRule="auto"/>
        <w:rPr>
          <w:rFonts w:ascii="Times New Roman" w:eastAsia="Times New Roman" w:hAnsi="Times New Roman" w:cs="Calibri"/>
          <w:sz w:val="24"/>
          <w:szCs w:val="24"/>
          <w:lang w:eastAsia="ar-SA"/>
        </w:rPr>
      </w:pPr>
      <w:r w:rsidRPr="000B156A">
        <w:rPr>
          <w:rFonts w:ascii="Times New Roman" w:eastAsia="Times New Roman" w:hAnsi="Times New Roman" w:cs="Calibri"/>
          <w:sz w:val="24"/>
          <w:szCs w:val="24"/>
          <w:lang w:eastAsia="ar-SA"/>
        </w:rPr>
        <w:t>учет позитивного влияния мероприятий генерального плана муниципального образования.</w:t>
      </w:r>
    </w:p>
    <w:p w14:paraId="026D2DD7" w14:textId="77777777" w:rsidR="00652EB8" w:rsidRPr="000B156A" w:rsidRDefault="00652EB8" w:rsidP="00652EB8">
      <w:pPr>
        <w:ind w:firstLine="709"/>
        <w:jc w:val="both"/>
      </w:pPr>
      <w:r w:rsidRPr="000B156A">
        <w:t>Перспективная численность населения муниципального образования представлена в таблице.</w:t>
      </w:r>
    </w:p>
    <w:p w14:paraId="31843A64" w14:textId="77777777" w:rsidR="00CA4300" w:rsidRPr="000B156A" w:rsidRDefault="00140517" w:rsidP="001646BD">
      <w:pPr>
        <w:pStyle w:val="3"/>
        <w:ind w:left="568"/>
      </w:pPr>
      <w:bookmarkStart w:id="56" w:name="_Toc151122639"/>
      <w:r w:rsidRPr="000B156A">
        <w:t>2</w:t>
      </w:r>
      <w:r w:rsidR="001646BD" w:rsidRPr="000B156A">
        <w:t>.</w:t>
      </w:r>
      <w:r w:rsidR="00023FD9" w:rsidRPr="000B156A">
        <w:t>3</w:t>
      </w:r>
      <w:r w:rsidR="001646BD" w:rsidRPr="000B156A">
        <w:t>.</w:t>
      </w:r>
      <w:r w:rsidR="00023FD9" w:rsidRPr="000B156A">
        <w:t>4</w:t>
      </w:r>
      <w:r w:rsidR="001646BD" w:rsidRPr="000B156A">
        <w:t xml:space="preserve"> </w:t>
      </w:r>
      <w:r w:rsidR="00CA4300" w:rsidRPr="000B156A">
        <w:t>Организация социальной инфраструктуры</w:t>
      </w:r>
      <w:bookmarkEnd w:id="56"/>
    </w:p>
    <w:p w14:paraId="38C0EB64" w14:textId="77777777" w:rsidR="001646BD" w:rsidRPr="000B156A" w:rsidRDefault="001646BD" w:rsidP="00646E2A">
      <w:pPr>
        <w:autoSpaceDE w:val="0"/>
        <w:autoSpaceDN w:val="0"/>
        <w:adjustRightInd w:val="0"/>
        <w:ind w:firstLine="567"/>
        <w:jc w:val="both"/>
      </w:pPr>
    </w:p>
    <w:p w14:paraId="5C133CBC" w14:textId="77777777" w:rsidR="001646BD" w:rsidRPr="000B156A" w:rsidRDefault="001646BD" w:rsidP="00646E2A">
      <w:pPr>
        <w:autoSpaceDE w:val="0"/>
        <w:autoSpaceDN w:val="0"/>
        <w:adjustRightInd w:val="0"/>
        <w:ind w:firstLine="567"/>
        <w:jc w:val="both"/>
      </w:pPr>
    </w:p>
    <w:p w14:paraId="690DD73B" w14:textId="77777777" w:rsidR="001646BD" w:rsidRPr="000B156A" w:rsidRDefault="001646BD" w:rsidP="00715910">
      <w:pPr>
        <w:tabs>
          <w:tab w:val="num" w:pos="432"/>
        </w:tabs>
        <w:ind w:firstLine="567"/>
        <w:jc w:val="both"/>
        <w:rPr>
          <w:rFonts w:cs="Times New Roman"/>
          <w:b/>
        </w:rPr>
        <w:sectPr w:rsidR="001646BD" w:rsidRPr="000B156A" w:rsidSect="008E7D44">
          <w:pgSz w:w="11907" w:h="16840"/>
          <w:pgMar w:top="960" w:right="740" w:bottom="280" w:left="1600" w:header="680" w:footer="567" w:gutter="0"/>
          <w:cols w:space="720"/>
          <w:docGrid w:linePitch="326"/>
        </w:sectPr>
      </w:pPr>
    </w:p>
    <w:p w14:paraId="5306D197" w14:textId="77777777" w:rsidR="00715910" w:rsidRPr="000B156A" w:rsidRDefault="00715910" w:rsidP="00715910">
      <w:pPr>
        <w:tabs>
          <w:tab w:val="num" w:pos="432"/>
        </w:tabs>
        <w:ind w:firstLine="567"/>
        <w:jc w:val="both"/>
        <w:rPr>
          <w:rFonts w:cs="Times New Roman"/>
          <w:b/>
        </w:rPr>
      </w:pPr>
      <w:r w:rsidRPr="000B156A">
        <w:rPr>
          <w:rFonts w:cs="Times New Roman"/>
          <w:b/>
        </w:rPr>
        <w:lastRenderedPageBreak/>
        <w:t>Образование</w:t>
      </w:r>
    </w:p>
    <w:p w14:paraId="47A381EB" w14:textId="77777777" w:rsidR="00715910" w:rsidRPr="000B156A" w:rsidRDefault="00715910" w:rsidP="00715910">
      <w:pPr>
        <w:pStyle w:val="7"/>
      </w:pPr>
      <w:r w:rsidRPr="000B156A">
        <w:t xml:space="preserve">Таблица </w:t>
      </w:r>
      <w:r w:rsidR="00140517" w:rsidRPr="000B156A">
        <w:t>2</w:t>
      </w:r>
      <w:r w:rsidRPr="000B156A">
        <w:t>.</w:t>
      </w:r>
      <w:r w:rsidR="00023FD9" w:rsidRPr="000B156A">
        <w:t>3</w:t>
      </w:r>
      <w:r w:rsidRPr="000B156A">
        <w:t>.</w:t>
      </w:r>
      <w:r w:rsidR="00023FD9" w:rsidRPr="000B156A">
        <w:t>4</w:t>
      </w:r>
      <w:r w:rsidRPr="000B156A">
        <w:t>.1</w:t>
      </w:r>
    </w:p>
    <w:p w14:paraId="66BBFC12" w14:textId="77777777" w:rsidR="00715910" w:rsidRPr="000B156A" w:rsidRDefault="00715910" w:rsidP="00715910">
      <w:pPr>
        <w:pStyle w:val="3f1"/>
        <w:shd w:val="clear" w:color="auto" w:fill="FFFFFF"/>
        <w:ind w:firstLine="556"/>
        <w:jc w:val="center"/>
        <w:rPr>
          <w:rFonts w:eastAsia="Times New Roman"/>
          <w:b/>
          <w:sz w:val="24"/>
          <w:szCs w:val="24"/>
        </w:rPr>
      </w:pPr>
      <w:r w:rsidRPr="000B156A">
        <w:rPr>
          <w:rFonts w:eastAsia="Times New Roman"/>
          <w:b/>
          <w:sz w:val="24"/>
          <w:szCs w:val="24"/>
        </w:rPr>
        <w:t>Перечень детских образовательных учреждений</w:t>
      </w:r>
    </w:p>
    <w:tbl>
      <w:tblPr>
        <w:tblStyle w:val="afa"/>
        <w:tblW w:w="14671" w:type="dxa"/>
        <w:jc w:val="center"/>
        <w:tblLook w:val="04A0" w:firstRow="1" w:lastRow="0" w:firstColumn="1" w:lastColumn="0" w:noHBand="0" w:noVBand="1"/>
      </w:tblPr>
      <w:tblGrid>
        <w:gridCol w:w="794"/>
        <w:gridCol w:w="3975"/>
        <w:gridCol w:w="3841"/>
        <w:gridCol w:w="1748"/>
        <w:gridCol w:w="1407"/>
        <w:gridCol w:w="1674"/>
        <w:gridCol w:w="1232"/>
      </w:tblGrid>
      <w:tr w:rsidR="00715910" w:rsidRPr="000B156A" w14:paraId="47993387" w14:textId="77777777" w:rsidTr="00715910">
        <w:trPr>
          <w:tblHeader/>
          <w:jc w:val="center"/>
        </w:trPr>
        <w:tc>
          <w:tcPr>
            <w:tcW w:w="794" w:type="dxa"/>
            <w:vAlign w:val="center"/>
          </w:tcPr>
          <w:p w14:paraId="54C2275D"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 xml:space="preserve">№ </w:t>
            </w:r>
          </w:p>
          <w:p w14:paraId="376CF90C"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п/п</w:t>
            </w:r>
          </w:p>
        </w:tc>
        <w:tc>
          <w:tcPr>
            <w:tcW w:w="3975" w:type="dxa"/>
            <w:vAlign w:val="center"/>
          </w:tcPr>
          <w:p w14:paraId="6A9B082A"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Наименование учреждения</w:t>
            </w:r>
          </w:p>
        </w:tc>
        <w:tc>
          <w:tcPr>
            <w:tcW w:w="3841" w:type="dxa"/>
            <w:vAlign w:val="center"/>
          </w:tcPr>
          <w:p w14:paraId="5895260C"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Адрес</w:t>
            </w:r>
          </w:p>
        </w:tc>
        <w:tc>
          <w:tcPr>
            <w:tcW w:w="1748" w:type="dxa"/>
            <w:vAlign w:val="center"/>
          </w:tcPr>
          <w:p w14:paraId="6CE17EB0"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Ед. изм.</w:t>
            </w:r>
          </w:p>
        </w:tc>
        <w:tc>
          <w:tcPr>
            <w:tcW w:w="1407" w:type="dxa"/>
            <w:vAlign w:val="center"/>
          </w:tcPr>
          <w:p w14:paraId="21C60819"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Проектная мощность объекта</w:t>
            </w:r>
          </w:p>
        </w:tc>
        <w:tc>
          <w:tcPr>
            <w:tcW w:w="1674" w:type="dxa"/>
            <w:vAlign w:val="center"/>
          </w:tcPr>
          <w:p w14:paraId="453158C2"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Фактическая загрузка объекта</w:t>
            </w:r>
          </w:p>
        </w:tc>
        <w:tc>
          <w:tcPr>
            <w:tcW w:w="1232" w:type="dxa"/>
            <w:vAlign w:val="center"/>
          </w:tcPr>
          <w:p w14:paraId="1126F4BA"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Излишек (+)</w:t>
            </w:r>
          </w:p>
          <w:p w14:paraId="1E874CC7" w14:textId="77777777" w:rsidR="00715910" w:rsidRPr="000B156A" w:rsidRDefault="00715910" w:rsidP="00715910">
            <w:pPr>
              <w:pStyle w:val="3f1"/>
              <w:jc w:val="center"/>
              <w:rPr>
                <w:rFonts w:eastAsia="Times New Roman"/>
                <w:b/>
                <w:sz w:val="24"/>
                <w:szCs w:val="24"/>
              </w:rPr>
            </w:pPr>
            <w:proofErr w:type="spellStart"/>
            <w:r w:rsidRPr="000B156A">
              <w:rPr>
                <w:rFonts w:eastAsia="Times New Roman"/>
                <w:b/>
                <w:sz w:val="24"/>
                <w:szCs w:val="24"/>
              </w:rPr>
              <w:t>Дефицин</w:t>
            </w:r>
            <w:proofErr w:type="spellEnd"/>
            <w:r w:rsidRPr="000B156A">
              <w:rPr>
                <w:rFonts w:eastAsia="Times New Roman"/>
                <w:b/>
                <w:sz w:val="24"/>
                <w:szCs w:val="24"/>
              </w:rPr>
              <w:t xml:space="preserve"> (-)</w:t>
            </w:r>
          </w:p>
        </w:tc>
      </w:tr>
      <w:tr w:rsidR="00715910" w:rsidRPr="000B156A" w14:paraId="5054F767" w14:textId="77777777" w:rsidTr="00715910">
        <w:trPr>
          <w:tblHeader/>
          <w:jc w:val="center"/>
        </w:trPr>
        <w:tc>
          <w:tcPr>
            <w:tcW w:w="794" w:type="dxa"/>
            <w:vAlign w:val="center"/>
          </w:tcPr>
          <w:p w14:paraId="5B5A9596"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1</w:t>
            </w:r>
          </w:p>
        </w:tc>
        <w:tc>
          <w:tcPr>
            <w:tcW w:w="3975" w:type="dxa"/>
            <w:vAlign w:val="center"/>
          </w:tcPr>
          <w:p w14:paraId="3D2989A3"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2</w:t>
            </w:r>
          </w:p>
        </w:tc>
        <w:tc>
          <w:tcPr>
            <w:tcW w:w="3841" w:type="dxa"/>
            <w:vAlign w:val="center"/>
          </w:tcPr>
          <w:p w14:paraId="7D920C80"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3</w:t>
            </w:r>
          </w:p>
        </w:tc>
        <w:tc>
          <w:tcPr>
            <w:tcW w:w="1748" w:type="dxa"/>
            <w:vAlign w:val="center"/>
          </w:tcPr>
          <w:p w14:paraId="66F685FB"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4</w:t>
            </w:r>
          </w:p>
        </w:tc>
        <w:tc>
          <w:tcPr>
            <w:tcW w:w="1407" w:type="dxa"/>
            <w:vAlign w:val="center"/>
          </w:tcPr>
          <w:p w14:paraId="1A7ED536"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5</w:t>
            </w:r>
          </w:p>
        </w:tc>
        <w:tc>
          <w:tcPr>
            <w:tcW w:w="1674" w:type="dxa"/>
            <w:vAlign w:val="center"/>
          </w:tcPr>
          <w:p w14:paraId="0EC64918"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6</w:t>
            </w:r>
          </w:p>
        </w:tc>
        <w:tc>
          <w:tcPr>
            <w:tcW w:w="1232" w:type="dxa"/>
            <w:vAlign w:val="center"/>
          </w:tcPr>
          <w:p w14:paraId="67EED457" w14:textId="77777777" w:rsidR="00715910" w:rsidRPr="000B156A" w:rsidRDefault="00715910" w:rsidP="00715910">
            <w:pPr>
              <w:pStyle w:val="3f1"/>
              <w:jc w:val="center"/>
              <w:rPr>
                <w:rFonts w:eastAsia="Times New Roman"/>
                <w:b/>
                <w:sz w:val="24"/>
                <w:szCs w:val="24"/>
              </w:rPr>
            </w:pPr>
          </w:p>
        </w:tc>
      </w:tr>
      <w:tr w:rsidR="00715910" w:rsidRPr="000B156A" w14:paraId="1049087A" w14:textId="77777777" w:rsidTr="00715910">
        <w:trPr>
          <w:jc w:val="center"/>
        </w:trPr>
        <w:tc>
          <w:tcPr>
            <w:tcW w:w="794" w:type="dxa"/>
          </w:tcPr>
          <w:p w14:paraId="66A4168A" w14:textId="77777777" w:rsidR="00715910" w:rsidRPr="000B156A" w:rsidRDefault="00715910" w:rsidP="00715910">
            <w:pPr>
              <w:pStyle w:val="3f1"/>
              <w:numPr>
                <w:ilvl w:val="0"/>
                <w:numId w:val="39"/>
              </w:numPr>
              <w:ind w:left="227" w:firstLine="0"/>
              <w:jc w:val="center"/>
              <w:rPr>
                <w:rFonts w:eastAsia="Times New Roman"/>
                <w:b/>
                <w:sz w:val="24"/>
                <w:szCs w:val="24"/>
              </w:rPr>
            </w:pPr>
          </w:p>
        </w:tc>
        <w:tc>
          <w:tcPr>
            <w:tcW w:w="3975" w:type="dxa"/>
          </w:tcPr>
          <w:p w14:paraId="40018A18" w14:textId="10236A22" w:rsidR="00715910" w:rsidRPr="000B156A" w:rsidRDefault="00E007EB" w:rsidP="00B06299">
            <w:pPr>
              <w:rPr>
                <w:rFonts w:cs="Times New Roman"/>
              </w:rPr>
            </w:pPr>
            <w:r w:rsidRPr="000B156A">
              <w:t>МБДОУ муниципальный Куйбышевский детский сад «</w:t>
            </w:r>
            <w:proofErr w:type="gramStart"/>
            <w:r w:rsidRPr="000B156A">
              <w:t>Василек»(</w:t>
            </w:r>
            <w:proofErr w:type="gramEnd"/>
            <w:r w:rsidRPr="000B156A">
              <w:t xml:space="preserve">структурное подразделение </w:t>
            </w:r>
            <w:proofErr w:type="spellStart"/>
            <w:r w:rsidRPr="000B156A">
              <w:t>Закрутое</w:t>
            </w:r>
            <w:proofErr w:type="spellEnd"/>
            <w:r w:rsidRPr="000B156A">
              <w:t>)</w:t>
            </w:r>
          </w:p>
        </w:tc>
        <w:tc>
          <w:tcPr>
            <w:tcW w:w="3841" w:type="dxa"/>
            <w:vAlign w:val="center"/>
          </w:tcPr>
          <w:p w14:paraId="39D7525D" w14:textId="51D09DD2" w:rsidR="00715910" w:rsidRPr="000B156A" w:rsidRDefault="00E007EB" w:rsidP="001646BD">
            <w:pPr>
              <w:jc w:val="center"/>
              <w:textAlignment w:val="top"/>
              <w:rPr>
                <w:rFonts w:cs="Times New Roman"/>
              </w:rPr>
            </w:pPr>
            <w:proofErr w:type="spellStart"/>
            <w:r w:rsidRPr="000B156A">
              <w:rPr>
                <w:rFonts w:eastAsia="Arial Unicode MS" w:cs="Times New Roman"/>
                <w:kern w:val="1"/>
                <w:lang w:eastAsia="ru-RU"/>
              </w:rPr>
              <w:t>с.Закрутое</w:t>
            </w:r>
            <w:proofErr w:type="spellEnd"/>
            <w:r w:rsidRPr="000B156A">
              <w:rPr>
                <w:rFonts w:eastAsia="Arial Unicode MS" w:cs="Times New Roman"/>
                <w:kern w:val="1"/>
                <w:lang w:eastAsia="ru-RU"/>
              </w:rPr>
              <w:t xml:space="preserve"> д.35</w:t>
            </w:r>
          </w:p>
        </w:tc>
        <w:tc>
          <w:tcPr>
            <w:tcW w:w="1748" w:type="dxa"/>
            <w:vAlign w:val="center"/>
          </w:tcPr>
          <w:p w14:paraId="147F9C9E" w14:textId="77777777" w:rsidR="00715910" w:rsidRPr="000B156A" w:rsidRDefault="001646BD" w:rsidP="00715910">
            <w:pPr>
              <w:jc w:val="center"/>
              <w:rPr>
                <w:rFonts w:cs="Times New Roman"/>
              </w:rPr>
            </w:pPr>
            <w:r w:rsidRPr="000B156A">
              <w:rPr>
                <w:rFonts w:cs="Times New Roman"/>
              </w:rPr>
              <w:t>мест</w:t>
            </w:r>
          </w:p>
        </w:tc>
        <w:tc>
          <w:tcPr>
            <w:tcW w:w="1407" w:type="dxa"/>
            <w:vAlign w:val="center"/>
          </w:tcPr>
          <w:p w14:paraId="7EA82346" w14:textId="2D7B8A71" w:rsidR="00715910" w:rsidRPr="000B156A" w:rsidRDefault="00E007EB" w:rsidP="00715910">
            <w:pPr>
              <w:jc w:val="center"/>
              <w:rPr>
                <w:rFonts w:cs="Times New Roman"/>
              </w:rPr>
            </w:pPr>
            <w:r w:rsidRPr="000B156A">
              <w:t>20</w:t>
            </w:r>
          </w:p>
        </w:tc>
        <w:tc>
          <w:tcPr>
            <w:tcW w:w="1674" w:type="dxa"/>
            <w:vAlign w:val="center"/>
          </w:tcPr>
          <w:p w14:paraId="135E3862" w14:textId="144BEA2E" w:rsidR="00715910" w:rsidRPr="000B156A" w:rsidRDefault="00E007EB" w:rsidP="00715910">
            <w:pPr>
              <w:pStyle w:val="Default"/>
              <w:jc w:val="center"/>
              <w:rPr>
                <w:color w:val="auto"/>
              </w:rPr>
            </w:pPr>
            <w:r w:rsidRPr="000B156A">
              <w:t>8</w:t>
            </w:r>
          </w:p>
        </w:tc>
        <w:tc>
          <w:tcPr>
            <w:tcW w:w="1232" w:type="dxa"/>
            <w:vAlign w:val="center"/>
          </w:tcPr>
          <w:p w14:paraId="20A5B622" w14:textId="406F91B0" w:rsidR="00715910" w:rsidRPr="000B156A" w:rsidRDefault="00E007EB" w:rsidP="00715910">
            <w:pPr>
              <w:pStyle w:val="3f1"/>
              <w:jc w:val="center"/>
              <w:rPr>
                <w:rFonts w:eastAsia="Times New Roman"/>
                <w:b/>
                <w:sz w:val="24"/>
                <w:szCs w:val="24"/>
              </w:rPr>
            </w:pPr>
            <w:r w:rsidRPr="000B156A">
              <w:rPr>
                <w:rFonts w:eastAsia="Times New Roman"/>
                <w:b/>
                <w:sz w:val="24"/>
                <w:szCs w:val="24"/>
              </w:rPr>
              <w:t>+</w:t>
            </w:r>
          </w:p>
        </w:tc>
      </w:tr>
      <w:tr w:rsidR="0026152E" w:rsidRPr="000B156A" w14:paraId="5E4D249E" w14:textId="77777777" w:rsidTr="00715910">
        <w:trPr>
          <w:jc w:val="center"/>
        </w:trPr>
        <w:tc>
          <w:tcPr>
            <w:tcW w:w="794" w:type="dxa"/>
          </w:tcPr>
          <w:p w14:paraId="3CA6944B" w14:textId="77777777" w:rsidR="0026152E" w:rsidRPr="000B156A" w:rsidRDefault="0026152E" w:rsidP="00715910">
            <w:pPr>
              <w:pStyle w:val="3f1"/>
              <w:numPr>
                <w:ilvl w:val="0"/>
                <w:numId w:val="39"/>
              </w:numPr>
              <w:ind w:left="227" w:firstLine="0"/>
              <w:jc w:val="center"/>
              <w:rPr>
                <w:rFonts w:eastAsia="Times New Roman"/>
                <w:b/>
                <w:sz w:val="24"/>
                <w:szCs w:val="24"/>
              </w:rPr>
            </w:pPr>
          </w:p>
        </w:tc>
        <w:tc>
          <w:tcPr>
            <w:tcW w:w="3975" w:type="dxa"/>
          </w:tcPr>
          <w:p w14:paraId="5D93C74D" w14:textId="4F2C80E9" w:rsidR="0026152E" w:rsidRPr="000B156A" w:rsidRDefault="0026152E" w:rsidP="00B06299">
            <w:r w:rsidRPr="000B156A">
              <w:t>МБДОУ муниципальный Куйбышевский детский сад «Василек» (структурное подразделение Мокрое)</w:t>
            </w:r>
          </w:p>
        </w:tc>
        <w:tc>
          <w:tcPr>
            <w:tcW w:w="3841" w:type="dxa"/>
            <w:vAlign w:val="center"/>
          </w:tcPr>
          <w:p w14:paraId="0951CECF" w14:textId="62F3C9FF" w:rsidR="0026152E" w:rsidRPr="000B156A" w:rsidRDefault="0026152E" w:rsidP="001646BD">
            <w:pPr>
              <w:jc w:val="center"/>
              <w:textAlignment w:val="top"/>
              <w:rPr>
                <w:rFonts w:eastAsia="Arial Unicode MS" w:cs="Times New Roman"/>
                <w:kern w:val="1"/>
                <w:lang w:eastAsia="ru-RU"/>
              </w:rPr>
            </w:pPr>
            <w:proofErr w:type="spellStart"/>
            <w:r w:rsidRPr="000B156A">
              <w:t>с.Мокрое</w:t>
            </w:r>
            <w:proofErr w:type="spellEnd"/>
            <w:r w:rsidRPr="000B156A">
              <w:t xml:space="preserve"> </w:t>
            </w:r>
            <w:proofErr w:type="spellStart"/>
            <w:r w:rsidRPr="000B156A">
              <w:t>ул.Центральная</w:t>
            </w:r>
            <w:proofErr w:type="spellEnd"/>
            <w:r w:rsidRPr="000B156A">
              <w:t xml:space="preserve"> д.15</w:t>
            </w:r>
          </w:p>
        </w:tc>
        <w:tc>
          <w:tcPr>
            <w:tcW w:w="1748" w:type="dxa"/>
            <w:vAlign w:val="center"/>
          </w:tcPr>
          <w:p w14:paraId="22779C04" w14:textId="7EDBD2AC" w:rsidR="0026152E" w:rsidRPr="000B156A" w:rsidRDefault="0026152E" w:rsidP="00715910">
            <w:pPr>
              <w:jc w:val="center"/>
              <w:rPr>
                <w:rFonts w:cs="Times New Roman"/>
              </w:rPr>
            </w:pPr>
            <w:r w:rsidRPr="000B156A">
              <w:rPr>
                <w:rFonts w:cs="Times New Roman"/>
              </w:rPr>
              <w:t>мест</w:t>
            </w:r>
          </w:p>
        </w:tc>
        <w:tc>
          <w:tcPr>
            <w:tcW w:w="1407" w:type="dxa"/>
            <w:vAlign w:val="center"/>
          </w:tcPr>
          <w:p w14:paraId="61A8FD7F" w14:textId="4C3E52C7" w:rsidR="0026152E" w:rsidRPr="000B156A" w:rsidRDefault="0026152E" w:rsidP="00715910">
            <w:pPr>
              <w:jc w:val="center"/>
            </w:pPr>
            <w:r w:rsidRPr="000B156A">
              <w:t>20</w:t>
            </w:r>
          </w:p>
        </w:tc>
        <w:tc>
          <w:tcPr>
            <w:tcW w:w="1674" w:type="dxa"/>
            <w:vAlign w:val="center"/>
          </w:tcPr>
          <w:p w14:paraId="2B11EC3F" w14:textId="08BB929C" w:rsidR="0026152E" w:rsidRPr="000B156A" w:rsidRDefault="0026152E" w:rsidP="00715910">
            <w:pPr>
              <w:pStyle w:val="Default"/>
              <w:jc w:val="center"/>
            </w:pPr>
            <w:r w:rsidRPr="000B156A">
              <w:t>6</w:t>
            </w:r>
          </w:p>
        </w:tc>
        <w:tc>
          <w:tcPr>
            <w:tcW w:w="1232" w:type="dxa"/>
            <w:vAlign w:val="center"/>
          </w:tcPr>
          <w:p w14:paraId="69A0F112" w14:textId="1EF41EF9" w:rsidR="0026152E" w:rsidRPr="000B156A" w:rsidRDefault="0026152E" w:rsidP="00715910">
            <w:pPr>
              <w:pStyle w:val="3f1"/>
              <w:jc w:val="center"/>
              <w:rPr>
                <w:rFonts w:eastAsia="Times New Roman"/>
                <w:b/>
                <w:sz w:val="24"/>
                <w:szCs w:val="24"/>
              </w:rPr>
            </w:pPr>
            <w:r w:rsidRPr="000B156A">
              <w:rPr>
                <w:rFonts w:eastAsia="Times New Roman"/>
                <w:b/>
                <w:sz w:val="24"/>
                <w:szCs w:val="24"/>
              </w:rPr>
              <w:t>+</w:t>
            </w:r>
          </w:p>
        </w:tc>
      </w:tr>
    </w:tbl>
    <w:p w14:paraId="5CD6E6CB" w14:textId="77777777" w:rsidR="00715910" w:rsidRPr="000B156A" w:rsidRDefault="00715910" w:rsidP="00715910">
      <w:pPr>
        <w:pStyle w:val="7"/>
      </w:pPr>
      <w:r w:rsidRPr="000B156A">
        <w:t xml:space="preserve">Таблица </w:t>
      </w:r>
      <w:r w:rsidR="00140517" w:rsidRPr="000B156A">
        <w:t>2</w:t>
      </w:r>
      <w:r w:rsidRPr="000B156A">
        <w:t>.</w:t>
      </w:r>
      <w:r w:rsidR="00023FD9" w:rsidRPr="000B156A">
        <w:t>3</w:t>
      </w:r>
      <w:r w:rsidRPr="000B156A">
        <w:t>.</w:t>
      </w:r>
      <w:r w:rsidR="00023FD9" w:rsidRPr="000B156A">
        <w:t>4</w:t>
      </w:r>
      <w:r w:rsidRPr="000B156A">
        <w:t>.2</w:t>
      </w:r>
    </w:p>
    <w:p w14:paraId="3B60D59C" w14:textId="77777777" w:rsidR="00715910" w:rsidRPr="000B156A" w:rsidRDefault="00715910" w:rsidP="00715910">
      <w:pPr>
        <w:pStyle w:val="3f1"/>
        <w:shd w:val="clear" w:color="auto" w:fill="FFFFFF"/>
        <w:ind w:firstLine="556"/>
        <w:jc w:val="center"/>
        <w:rPr>
          <w:rFonts w:eastAsia="Times New Roman"/>
          <w:b/>
          <w:sz w:val="24"/>
          <w:szCs w:val="24"/>
        </w:rPr>
      </w:pPr>
      <w:r w:rsidRPr="000B156A">
        <w:rPr>
          <w:rFonts w:eastAsia="Times New Roman"/>
          <w:b/>
          <w:sz w:val="24"/>
          <w:szCs w:val="24"/>
        </w:rPr>
        <w:t>Перечень образовательных учреждений</w:t>
      </w:r>
    </w:p>
    <w:tbl>
      <w:tblPr>
        <w:tblStyle w:val="afa"/>
        <w:tblW w:w="14671" w:type="dxa"/>
        <w:jc w:val="center"/>
        <w:tblLook w:val="04A0" w:firstRow="1" w:lastRow="0" w:firstColumn="1" w:lastColumn="0" w:noHBand="0" w:noVBand="1"/>
      </w:tblPr>
      <w:tblGrid>
        <w:gridCol w:w="794"/>
        <w:gridCol w:w="3975"/>
        <w:gridCol w:w="3841"/>
        <w:gridCol w:w="1748"/>
        <w:gridCol w:w="1407"/>
        <w:gridCol w:w="1674"/>
        <w:gridCol w:w="1232"/>
      </w:tblGrid>
      <w:tr w:rsidR="00715910" w:rsidRPr="000B156A" w14:paraId="1DABD887" w14:textId="77777777" w:rsidTr="00715910">
        <w:trPr>
          <w:tblHeader/>
          <w:jc w:val="center"/>
        </w:trPr>
        <w:tc>
          <w:tcPr>
            <w:tcW w:w="794" w:type="dxa"/>
            <w:vAlign w:val="center"/>
          </w:tcPr>
          <w:p w14:paraId="0CEF8FAD"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 xml:space="preserve">№ </w:t>
            </w:r>
          </w:p>
          <w:p w14:paraId="5D6796B2"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п/п</w:t>
            </w:r>
          </w:p>
        </w:tc>
        <w:tc>
          <w:tcPr>
            <w:tcW w:w="3975" w:type="dxa"/>
            <w:vAlign w:val="center"/>
          </w:tcPr>
          <w:p w14:paraId="6A0D0301"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Наименование учреждения</w:t>
            </w:r>
          </w:p>
        </w:tc>
        <w:tc>
          <w:tcPr>
            <w:tcW w:w="3841" w:type="dxa"/>
            <w:vAlign w:val="center"/>
          </w:tcPr>
          <w:p w14:paraId="10391D20"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Адрес</w:t>
            </w:r>
          </w:p>
        </w:tc>
        <w:tc>
          <w:tcPr>
            <w:tcW w:w="1748" w:type="dxa"/>
            <w:vAlign w:val="center"/>
          </w:tcPr>
          <w:p w14:paraId="7A1F0D58"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Ед. изм.</w:t>
            </w:r>
          </w:p>
        </w:tc>
        <w:tc>
          <w:tcPr>
            <w:tcW w:w="1407" w:type="dxa"/>
            <w:vAlign w:val="center"/>
          </w:tcPr>
          <w:p w14:paraId="144FD611"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Проектная мощность объекта</w:t>
            </w:r>
          </w:p>
        </w:tc>
        <w:tc>
          <w:tcPr>
            <w:tcW w:w="1674" w:type="dxa"/>
            <w:vAlign w:val="center"/>
          </w:tcPr>
          <w:p w14:paraId="55D40FA2"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Фактическая загрузка объекта</w:t>
            </w:r>
          </w:p>
        </w:tc>
        <w:tc>
          <w:tcPr>
            <w:tcW w:w="1232" w:type="dxa"/>
            <w:vAlign w:val="center"/>
          </w:tcPr>
          <w:p w14:paraId="4368A24D"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Излишек (+)</w:t>
            </w:r>
          </w:p>
          <w:p w14:paraId="202745C2" w14:textId="77777777" w:rsidR="00715910" w:rsidRPr="000B156A" w:rsidRDefault="00715910" w:rsidP="00715910">
            <w:pPr>
              <w:pStyle w:val="3f1"/>
              <w:jc w:val="center"/>
              <w:rPr>
                <w:rFonts w:eastAsia="Times New Roman"/>
                <w:b/>
                <w:sz w:val="24"/>
                <w:szCs w:val="24"/>
              </w:rPr>
            </w:pPr>
            <w:proofErr w:type="spellStart"/>
            <w:r w:rsidRPr="000B156A">
              <w:rPr>
                <w:rFonts w:eastAsia="Times New Roman"/>
                <w:b/>
                <w:sz w:val="24"/>
                <w:szCs w:val="24"/>
              </w:rPr>
              <w:t>Дефицин</w:t>
            </w:r>
            <w:proofErr w:type="spellEnd"/>
            <w:r w:rsidRPr="000B156A">
              <w:rPr>
                <w:rFonts w:eastAsia="Times New Roman"/>
                <w:b/>
                <w:sz w:val="24"/>
                <w:szCs w:val="24"/>
              </w:rPr>
              <w:t xml:space="preserve"> (-)</w:t>
            </w:r>
          </w:p>
        </w:tc>
      </w:tr>
      <w:tr w:rsidR="00715910" w:rsidRPr="000B156A" w14:paraId="5AEDADA1" w14:textId="77777777" w:rsidTr="00715910">
        <w:trPr>
          <w:tblHeader/>
          <w:jc w:val="center"/>
        </w:trPr>
        <w:tc>
          <w:tcPr>
            <w:tcW w:w="794" w:type="dxa"/>
            <w:vAlign w:val="center"/>
          </w:tcPr>
          <w:p w14:paraId="649E7D98"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1</w:t>
            </w:r>
          </w:p>
        </w:tc>
        <w:tc>
          <w:tcPr>
            <w:tcW w:w="3975" w:type="dxa"/>
            <w:vAlign w:val="center"/>
          </w:tcPr>
          <w:p w14:paraId="2F452628"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2</w:t>
            </w:r>
          </w:p>
        </w:tc>
        <w:tc>
          <w:tcPr>
            <w:tcW w:w="3841" w:type="dxa"/>
            <w:vAlign w:val="center"/>
          </w:tcPr>
          <w:p w14:paraId="0AD5A2A1"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3</w:t>
            </w:r>
          </w:p>
        </w:tc>
        <w:tc>
          <w:tcPr>
            <w:tcW w:w="1748" w:type="dxa"/>
            <w:vAlign w:val="center"/>
          </w:tcPr>
          <w:p w14:paraId="40CCA2A6"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4</w:t>
            </w:r>
          </w:p>
        </w:tc>
        <w:tc>
          <w:tcPr>
            <w:tcW w:w="1407" w:type="dxa"/>
            <w:vAlign w:val="center"/>
          </w:tcPr>
          <w:p w14:paraId="0588A1EF"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5</w:t>
            </w:r>
          </w:p>
        </w:tc>
        <w:tc>
          <w:tcPr>
            <w:tcW w:w="1674" w:type="dxa"/>
            <w:vAlign w:val="center"/>
          </w:tcPr>
          <w:p w14:paraId="65B90951"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6</w:t>
            </w:r>
          </w:p>
        </w:tc>
        <w:tc>
          <w:tcPr>
            <w:tcW w:w="1232" w:type="dxa"/>
            <w:vAlign w:val="center"/>
          </w:tcPr>
          <w:p w14:paraId="06A74ACF"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7</w:t>
            </w:r>
          </w:p>
        </w:tc>
      </w:tr>
      <w:tr w:rsidR="001646BD" w:rsidRPr="000B156A" w14:paraId="3C48B3B1" w14:textId="77777777" w:rsidTr="00715910">
        <w:trPr>
          <w:trHeight w:val="77"/>
          <w:jc w:val="center"/>
        </w:trPr>
        <w:tc>
          <w:tcPr>
            <w:tcW w:w="794" w:type="dxa"/>
          </w:tcPr>
          <w:p w14:paraId="6B2AEFCC" w14:textId="77777777" w:rsidR="001646BD" w:rsidRPr="000B156A" w:rsidRDefault="001646BD" w:rsidP="00715910">
            <w:pPr>
              <w:pStyle w:val="3f1"/>
              <w:numPr>
                <w:ilvl w:val="0"/>
                <w:numId w:val="44"/>
              </w:numPr>
              <w:ind w:left="227" w:firstLine="0"/>
              <w:jc w:val="center"/>
              <w:rPr>
                <w:rFonts w:eastAsia="Times New Roman"/>
                <w:b/>
                <w:sz w:val="24"/>
                <w:szCs w:val="24"/>
              </w:rPr>
            </w:pPr>
          </w:p>
        </w:tc>
        <w:tc>
          <w:tcPr>
            <w:tcW w:w="3975" w:type="dxa"/>
            <w:vAlign w:val="center"/>
          </w:tcPr>
          <w:p w14:paraId="693E5E0B" w14:textId="32F281D7" w:rsidR="001646BD" w:rsidRPr="000B156A" w:rsidRDefault="00535870" w:rsidP="00535870">
            <w:pPr>
              <w:pStyle w:val="af5"/>
              <w:snapToGrid w:val="0"/>
            </w:pPr>
            <w:r w:rsidRPr="000B156A">
              <w:t xml:space="preserve">Муниципальное казенное общеобразовательное учреждение </w:t>
            </w:r>
            <w:proofErr w:type="spellStart"/>
            <w:r w:rsidRPr="000B156A">
              <w:t>Мокровская</w:t>
            </w:r>
            <w:proofErr w:type="spellEnd"/>
            <w:r w:rsidRPr="000B156A">
              <w:t xml:space="preserve"> средняя общеобразовательная школа</w:t>
            </w:r>
          </w:p>
        </w:tc>
        <w:tc>
          <w:tcPr>
            <w:tcW w:w="3841" w:type="dxa"/>
            <w:vAlign w:val="center"/>
          </w:tcPr>
          <w:p w14:paraId="66A5C908" w14:textId="75F1D12B" w:rsidR="001646BD" w:rsidRPr="000B156A" w:rsidRDefault="00535870" w:rsidP="001646BD">
            <w:pPr>
              <w:pStyle w:val="aff6"/>
              <w:jc w:val="center"/>
              <w:rPr>
                <w:rFonts w:ascii="Times New Roman" w:hAnsi="Times New Roman"/>
                <w:sz w:val="24"/>
              </w:rPr>
            </w:pPr>
            <w:proofErr w:type="spellStart"/>
            <w:r w:rsidRPr="000B156A">
              <w:rPr>
                <w:rFonts w:ascii="Times New Roman" w:hAnsi="Times New Roman"/>
                <w:sz w:val="24"/>
              </w:rPr>
              <w:t>С.Мокрое</w:t>
            </w:r>
            <w:proofErr w:type="spellEnd"/>
            <w:r w:rsidRPr="000B156A">
              <w:rPr>
                <w:rFonts w:ascii="Times New Roman" w:hAnsi="Times New Roman"/>
                <w:sz w:val="24"/>
              </w:rPr>
              <w:t xml:space="preserve"> </w:t>
            </w:r>
            <w:proofErr w:type="spellStart"/>
            <w:r w:rsidRPr="000B156A">
              <w:rPr>
                <w:rFonts w:ascii="Times New Roman" w:hAnsi="Times New Roman"/>
                <w:sz w:val="24"/>
              </w:rPr>
              <w:t>ул.Центральная</w:t>
            </w:r>
            <w:proofErr w:type="spellEnd"/>
            <w:r w:rsidRPr="000B156A">
              <w:rPr>
                <w:rFonts w:ascii="Times New Roman" w:hAnsi="Times New Roman"/>
                <w:sz w:val="24"/>
              </w:rPr>
              <w:t xml:space="preserve"> д.40</w:t>
            </w:r>
          </w:p>
        </w:tc>
        <w:tc>
          <w:tcPr>
            <w:tcW w:w="1748" w:type="dxa"/>
            <w:vAlign w:val="center"/>
          </w:tcPr>
          <w:p w14:paraId="011E2648" w14:textId="77777777" w:rsidR="001646BD" w:rsidRPr="000B156A" w:rsidRDefault="001646BD" w:rsidP="00715910">
            <w:pPr>
              <w:jc w:val="center"/>
              <w:rPr>
                <w:rFonts w:cs="Times New Roman"/>
              </w:rPr>
            </w:pPr>
            <w:r w:rsidRPr="000B156A">
              <w:rPr>
                <w:rFonts w:cs="Times New Roman"/>
              </w:rPr>
              <w:t>мест</w:t>
            </w:r>
          </w:p>
        </w:tc>
        <w:tc>
          <w:tcPr>
            <w:tcW w:w="1407" w:type="dxa"/>
            <w:vAlign w:val="center"/>
          </w:tcPr>
          <w:p w14:paraId="7CAF3A9F" w14:textId="6F0667D5" w:rsidR="001646BD" w:rsidRPr="000B156A" w:rsidRDefault="00535870" w:rsidP="00715910">
            <w:pPr>
              <w:pStyle w:val="Default"/>
              <w:jc w:val="center"/>
              <w:rPr>
                <w:color w:val="auto"/>
              </w:rPr>
            </w:pPr>
            <w:r w:rsidRPr="000B156A">
              <w:t>200</w:t>
            </w:r>
          </w:p>
        </w:tc>
        <w:tc>
          <w:tcPr>
            <w:tcW w:w="1674" w:type="dxa"/>
            <w:vAlign w:val="center"/>
          </w:tcPr>
          <w:p w14:paraId="6968D4E1" w14:textId="5D5453E0" w:rsidR="001646BD" w:rsidRPr="000B156A" w:rsidRDefault="00535870" w:rsidP="00715910">
            <w:pPr>
              <w:pStyle w:val="Default"/>
              <w:jc w:val="center"/>
              <w:rPr>
                <w:color w:val="auto"/>
              </w:rPr>
            </w:pPr>
            <w:r w:rsidRPr="000B156A">
              <w:rPr>
                <w:color w:val="auto"/>
              </w:rPr>
              <w:t>83</w:t>
            </w:r>
          </w:p>
        </w:tc>
        <w:tc>
          <w:tcPr>
            <w:tcW w:w="1232" w:type="dxa"/>
            <w:vAlign w:val="center"/>
          </w:tcPr>
          <w:p w14:paraId="75BBAF80" w14:textId="54DA1372" w:rsidR="001646BD" w:rsidRPr="000B156A" w:rsidRDefault="00535870" w:rsidP="00715910">
            <w:pPr>
              <w:pStyle w:val="3f1"/>
              <w:jc w:val="center"/>
              <w:rPr>
                <w:rFonts w:eastAsia="Times New Roman"/>
                <w:b/>
                <w:sz w:val="24"/>
                <w:szCs w:val="24"/>
              </w:rPr>
            </w:pPr>
            <w:r w:rsidRPr="000B156A">
              <w:rPr>
                <w:rFonts w:eastAsia="Times New Roman"/>
                <w:b/>
                <w:sz w:val="24"/>
                <w:szCs w:val="24"/>
              </w:rPr>
              <w:t>+</w:t>
            </w:r>
          </w:p>
        </w:tc>
      </w:tr>
      <w:tr w:rsidR="001646BD" w:rsidRPr="000B156A" w14:paraId="4CD56CAA" w14:textId="77777777" w:rsidTr="00715910">
        <w:trPr>
          <w:trHeight w:val="77"/>
          <w:jc w:val="center"/>
        </w:trPr>
        <w:tc>
          <w:tcPr>
            <w:tcW w:w="794" w:type="dxa"/>
          </w:tcPr>
          <w:p w14:paraId="4C22603F" w14:textId="77777777" w:rsidR="001646BD" w:rsidRPr="000B156A" w:rsidRDefault="001646BD" w:rsidP="00715910">
            <w:pPr>
              <w:pStyle w:val="3f1"/>
              <w:numPr>
                <w:ilvl w:val="0"/>
                <w:numId w:val="44"/>
              </w:numPr>
              <w:ind w:left="227" w:firstLine="0"/>
              <w:jc w:val="center"/>
              <w:rPr>
                <w:rFonts w:eastAsia="Times New Roman"/>
                <w:b/>
                <w:sz w:val="24"/>
                <w:szCs w:val="24"/>
              </w:rPr>
            </w:pPr>
          </w:p>
        </w:tc>
        <w:tc>
          <w:tcPr>
            <w:tcW w:w="3975" w:type="dxa"/>
            <w:vAlign w:val="center"/>
          </w:tcPr>
          <w:p w14:paraId="5DD32DA5" w14:textId="04E9A3B3" w:rsidR="001646BD" w:rsidRPr="000B156A" w:rsidRDefault="00DE51DE" w:rsidP="00B06299">
            <w:pPr>
              <w:pStyle w:val="aff6"/>
              <w:rPr>
                <w:rFonts w:ascii="Times New Roman" w:hAnsi="Times New Roman"/>
                <w:sz w:val="24"/>
              </w:rPr>
            </w:pPr>
            <w:r w:rsidRPr="000B156A">
              <w:rPr>
                <w:rFonts w:ascii="Times New Roman" w:hAnsi="Times New Roman"/>
                <w:sz w:val="24"/>
                <w:shd w:val="clear" w:color="auto" w:fill="FFFFFF"/>
              </w:rPr>
              <w:t xml:space="preserve">Муниципальное казенное общеобразовательное </w:t>
            </w:r>
            <w:proofErr w:type="spellStart"/>
            <w:r w:rsidRPr="000B156A">
              <w:rPr>
                <w:rFonts w:ascii="Times New Roman" w:hAnsi="Times New Roman"/>
                <w:sz w:val="24"/>
                <w:shd w:val="clear" w:color="auto" w:fill="FFFFFF"/>
              </w:rPr>
              <w:t>учреждениеЗакрутовская</w:t>
            </w:r>
            <w:proofErr w:type="spellEnd"/>
            <w:r w:rsidRPr="000B156A">
              <w:rPr>
                <w:rFonts w:ascii="Times New Roman" w:hAnsi="Times New Roman"/>
                <w:sz w:val="24"/>
                <w:shd w:val="clear" w:color="auto" w:fill="FFFFFF"/>
              </w:rPr>
              <w:t xml:space="preserve"> основная </w:t>
            </w:r>
            <w:r w:rsidRPr="000B156A">
              <w:rPr>
                <w:rFonts w:ascii="Times New Roman" w:hAnsi="Times New Roman"/>
                <w:sz w:val="24"/>
                <w:shd w:val="clear" w:color="auto" w:fill="FFFFFF"/>
              </w:rPr>
              <w:lastRenderedPageBreak/>
              <w:t>общеобразовательная школа</w:t>
            </w:r>
          </w:p>
        </w:tc>
        <w:tc>
          <w:tcPr>
            <w:tcW w:w="3841" w:type="dxa"/>
            <w:vAlign w:val="center"/>
          </w:tcPr>
          <w:p w14:paraId="36AC8CA6" w14:textId="5ADDC2E9" w:rsidR="001646BD" w:rsidRPr="000B156A" w:rsidRDefault="00DE51DE" w:rsidP="001646BD">
            <w:pPr>
              <w:pStyle w:val="aff6"/>
              <w:jc w:val="center"/>
              <w:rPr>
                <w:rFonts w:ascii="Times New Roman" w:hAnsi="Times New Roman"/>
                <w:sz w:val="24"/>
              </w:rPr>
            </w:pPr>
            <w:proofErr w:type="spellStart"/>
            <w:r w:rsidRPr="000B156A">
              <w:rPr>
                <w:rFonts w:ascii="Times New Roman" w:hAnsi="Times New Roman"/>
                <w:sz w:val="24"/>
              </w:rPr>
              <w:lastRenderedPageBreak/>
              <w:t>С.Закрутое</w:t>
            </w:r>
            <w:proofErr w:type="spellEnd"/>
            <w:r w:rsidRPr="000B156A">
              <w:rPr>
                <w:rFonts w:ascii="Times New Roman" w:hAnsi="Times New Roman"/>
                <w:sz w:val="24"/>
              </w:rPr>
              <w:t xml:space="preserve"> д.25</w:t>
            </w:r>
          </w:p>
        </w:tc>
        <w:tc>
          <w:tcPr>
            <w:tcW w:w="1748" w:type="dxa"/>
            <w:vAlign w:val="center"/>
          </w:tcPr>
          <w:p w14:paraId="149C9925" w14:textId="77777777" w:rsidR="001646BD" w:rsidRPr="000B156A" w:rsidRDefault="001646BD" w:rsidP="00715910">
            <w:pPr>
              <w:jc w:val="center"/>
              <w:rPr>
                <w:rFonts w:cs="Times New Roman"/>
              </w:rPr>
            </w:pPr>
            <w:r w:rsidRPr="000B156A">
              <w:rPr>
                <w:rFonts w:cs="Times New Roman"/>
              </w:rPr>
              <w:t>мест</w:t>
            </w:r>
          </w:p>
        </w:tc>
        <w:tc>
          <w:tcPr>
            <w:tcW w:w="1407" w:type="dxa"/>
            <w:vAlign w:val="center"/>
          </w:tcPr>
          <w:p w14:paraId="56ABD5F0" w14:textId="46D6470B" w:rsidR="001646BD" w:rsidRPr="000B156A" w:rsidRDefault="00DE51DE" w:rsidP="00715910">
            <w:pPr>
              <w:pStyle w:val="Default"/>
              <w:jc w:val="center"/>
            </w:pPr>
            <w:r w:rsidRPr="000B156A">
              <w:t>270</w:t>
            </w:r>
          </w:p>
        </w:tc>
        <w:tc>
          <w:tcPr>
            <w:tcW w:w="1674" w:type="dxa"/>
            <w:vAlign w:val="center"/>
          </w:tcPr>
          <w:p w14:paraId="193B4C8E" w14:textId="256CD879" w:rsidR="001646BD" w:rsidRPr="000B156A" w:rsidRDefault="00DE51DE" w:rsidP="00715910">
            <w:pPr>
              <w:pStyle w:val="Default"/>
              <w:jc w:val="center"/>
              <w:rPr>
                <w:color w:val="auto"/>
              </w:rPr>
            </w:pPr>
            <w:r w:rsidRPr="000B156A">
              <w:rPr>
                <w:color w:val="auto"/>
              </w:rPr>
              <w:t>22</w:t>
            </w:r>
          </w:p>
        </w:tc>
        <w:tc>
          <w:tcPr>
            <w:tcW w:w="1232" w:type="dxa"/>
            <w:vAlign w:val="center"/>
          </w:tcPr>
          <w:p w14:paraId="12F49A70" w14:textId="70383D58" w:rsidR="001646BD" w:rsidRPr="000B156A" w:rsidRDefault="00DE51DE" w:rsidP="00715910">
            <w:pPr>
              <w:pStyle w:val="3f1"/>
              <w:jc w:val="center"/>
              <w:rPr>
                <w:rFonts w:eastAsia="Times New Roman"/>
                <w:b/>
                <w:sz w:val="24"/>
                <w:szCs w:val="24"/>
              </w:rPr>
            </w:pPr>
            <w:r w:rsidRPr="000B156A">
              <w:rPr>
                <w:rFonts w:eastAsia="Times New Roman"/>
                <w:b/>
                <w:sz w:val="24"/>
                <w:szCs w:val="24"/>
              </w:rPr>
              <w:t>+</w:t>
            </w:r>
          </w:p>
        </w:tc>
      </w:tr>
    </w:tbl>
    <w:p w14:paraId="506F1D6D" w14:textId="77777777" w:rsidR="00715910" w:rsidRPr="000B156A" w:rsidRDefault="00715910" w:rsidP="00715910">
      <w:pPr>
        <w:tabs>
          <w:tab w:val="num" w:pos="432"/>
        </w:tabs>
        <w:ind w:firstLine="567"/>
        <w:jc w:val="both"/>
        <w:rPr>
          <w:rFonts w:cs="Times New Roman"/>
          <w:b/>
        </w:rPr>
      </w:pPr>
    </w:p>
    <w:p w14:paraId="51C8BA9C" w14:textId="77777777" w:rsidR="00715910" w:rsidRPr="000B156A" w:rsidRDefault="00715910" w:rsidP="00715910">
      <w:pPr>
        <w:tabs>
          <w:tab w:val="num" w:pos="432"/>
        </w:tabs>
        <w:ind w:firstLine="567"/>
        <w:jc w:val="both"/>
        <w:rPr>
          <w:rFonts w:cs="Times New Roman"/>
          <w:b/>
        </w:rPr>
      </w:pPr>
      <w:r w:rsidRPr="000B156A">
        <w:rPr>
          <w:rFonts w:cs="Times New Roman"/>
          <w:b/>
        </w:rPr>
        <w:t>Здравоохранение</w:t>
      </w:r>
    </w:p>
    <w:p w14:paraId="1CABCE9D" w14:textId="3B40E676" w:rsidR="00715910" w:rsidRPr="000B156A" w:rsidRDefault="00715910" w:rsidP="00715910">
      <w:pPr>
        <w:pStyle w:val="7"/>
      </w:pPr>
      <w:r w:rsidRPr="000B156A">
        <w:t xml:space="preserve">Таблица </w:t>
      </w:r>
      <w:r w:rsidR="00140517" w:rsidRPr="000B156A">
        <w:t>2</w:t>
      </w:r>
      <w:r w:rsidRPr="000B156A">
        <w:t>.</w:t>
      </w:r>
      <w:r w:rsidR="00023FD9" w:rsidRPr="000B156A">
        <w:t>3</w:t>
      </w:r>
      <w:r w:rsidRPr="000B156A">
        <w:t>.</w:t>
      </w:r>
      <w:r w:rsidR="00023FD9" w:rsidRPr="000B156A">
        <w:t>4</w:t>
      </w:r>
      <w:r w:rsidRPr="000B156A">
        <w:t>.</w:t>
      </w:r>
      <w:r w:rsidR="00364F0E">
        <w:t>3</w:t>
      </w:r>
    </w:p>
    <w:p w14:paraId="06220BA5" w14:textId="77777777" w:rsidR="00715910" w:rsidRPr="000B156A" w:rsidRDefault="00715910" w:rsidP="00715910">
      <w:pPr>
        <w:pStyle w:val="3f1"/>
        <w:shd w:val="clear" w:color="auto" w:fill="FFFFFF"/>
        <w:ind w:firstLine="556"/>
        <w:jc w:val="center"/>
        <w:rPr>
          <w:rFonts w:eastAsia="Times New Roman"/>
          <w:b/>
          <w:sz w:val="24"/>
          <w:szCs w:val="24"/>
        </w:rPr>
      </w:pPr>
      <w:r w:rsidRPr="000B156A">
        <w:rPr>
          <w:rFonts w:eastAsia="Times New Roman"/>
          <w:b/>
          <w:sz w:val="24"/>
          <w:szCs w:val="24"/>
        </w:rPr>
        <w:t>Перечень медицинских учреждений</w:t>
      </w:r>
    </w:p>
    <w:tbl>
      <w:tblPr>
        <w:tblStyle w:val="afa"/>
        <w:tblW w:w="14741" w:type="dxa"/>
        <w:jc w:val="center"/>
        <w:tblLook w:val="04A0" w:firstRow="1" w:lastRow="0" w:firstColumn="1" w:lastColumn="0" w:noHBand="0" w:noVBand="1"/>
      </w:tblPr>
      <w:tblGrid>
        <w:gridCol w:w="794"/>
        <w:gridCol w:w="3904"/>
        <w:gridCol w:w="3982"/>
        <w:gridCol w:w="1748"/>
        <w:gridCol w:w="1407"/>
        <w:gridCol w:w="1674"/>
        <w:gridCol w:w="1232"/>
      </w:tblGrid>
      <w:tr w:rsidR="00715910" w:rsidRPr="000B156A" w14:paraId="45D3560E" w14:textId="77777777" w:rsidTr="00715910">
        <w:trPr>
          <w:tblHeader/>
          <w:jc w:val="center"/>
        </w:trPr>
        <w:tc>
          <w:tcPr>
            <w:tcW w:w="794" w:type="dxa"/>
            <w:vAlign w:val="center"/>
          </w:tcPr>
          <w:p w14:paraId="63256BAB"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 xml:space="preserve">№ </w:t>
            </w:r>
          </w:p>
          <w:p w14:paraId="2DA057D6"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п/п</w:t>
            </w:r>
          </w:p>
        </w:tc>
        <w:tc>
          <w:tcPr>
            <w:tcW w:w="3904" w:type="dxa"/>
            <w:vAlign w:val="center"/>
          </w:tcPr>
          <w:p w14:paraId="7B5688FA"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Наименование учреждения</w:t>
            </w:r>
          </w:p>
        </w:tc>
        <w:tc>
          <w:tcPr>
            <w:tcW w:w="3982" w:type="dxa"/>
            <w:vAlign w:val="center"/>
          </w:tcPr>
          <w:p w14:paraId="41D1CFAA"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Адрес</w:t>
            </w:r>
          </w:p>
        </w:tc>
        <w:tc>
          <w:tcPr>
            <w:tcW w:w="1748" w:type="dxa"/>
            <w:vAlign w:val="center"/>
          </w:tcPr>
          <w:p w14:paraId="29187584"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Ед. изм.</w:t>
            </w:r>
          </w:p>
        </w:tc>
        <w:tc>
          <w:tcPr>
            <w:tcW w:w="1407" w:type="dxa"/>
            <w:vAlign w:val="center"/>
          </w:tcPr>
          <w:p w14:paraId="2A610ABE"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Проектная мощность объекта</w:t>
            </w:r>
          </w:p>
        </w:tc>
        <w:tc>
          <w:tcPr>
            <w:tcW w:w="1674" w:type="dxa"/>
            <w:vAlign w:val="center"/>
          </w:tcPr>
          <w:p w14:paraId="67E5E0EE"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Фактическая загрузка объекта</w:t>
            </w:r>
          </w:p>
        </w:tc>
        <w:tc>
          <w:tcPr>
            <w:tcW w:w="1232" w:type="dxa"/>
            <w:vAlign w:val="center"/>
          </w:tcPr>
          <w:p w14:paraId="78F2F65B"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Излишек (+)</w:t>
            </w:r>
          </w:p>
          <w:p w14:paraId="1BE1F07B" w14:textId="77777777" w:rsidR="00715910" w:rsidRPr="000B156A" w:rsidRDefault="00715910" w:rsidP="00715910">
            <w:pPr>
              <w:pStyle w:val="3f1"/>
              <w:jc w:val="center"/>
              <w:rPr>
                <w:rFonts w:eastAsia="Times New Roman"/>
                <w:b/>
                <w:sz w:val="24"/>
                <w:szCs w:val="24"/>
              </w:rPr>
            </w:pPr>
            <w:proofErr w:type="spellStart"/>
            <w:r w:rsidRPr="000B156A">
              <w:rPr>
                <w:rFonts w:eastAsia="Times New Roman"/>
                <w:b/>
                <w:sz w:val="24"/>
                <w:szCs w:val="24"/>
              </w:rPr>
              <w:t>Дефицин</w:t>
            </w:r>
            <w:proofErr w:type="spellEnd"/>
            <w:r w:rsidRPr="000B156A">
              <w:rPr>
                <w:rFonts w:eastAsia="Times New Roman"/>
                <w:b/>
                <w:sz w:val="24"/>
                <w:szCs w:val="24"/>
              </w:rPr>
              <w:t xml:space="preserve"> (-)</w:t>
            </w:r>
          </w:p>
        </w:tc>
      </w:tr>
      <w:tr w:rsidR="00715910" w:rsidRPr="000B156A" w14:paraId="1F63B5B3" w14:textId="77777777" w:rsidTr="00715910">
        <w:trPr>
          <w:tblHeader/>
          <w:jc w:val="center"/>
        </w:trPr>
        <w:tc>
          <w:tcPr>
            <w:tcW w:w="794" w:type="dxa"/>
            <w:vAlign w:val="center"/>
          </w:tcPr>
          <w:p w14:paraId="579939D7"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1</w:t>
            </w:r>
          </w:p>
        </w:tc>
        <w:tc>
          <w:tcPr>
            <w:tcW w:w="3904" w:type="dxa"/>
            <w:vAlign w:val="center"/>
          </w:tcPr>
          <w:p w14:paraId="2C4CD662"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2</w:t>
            </w:r>
          </w:p>
        </w:tc>
        <w:tc>
          <w:tcPr>
            <w:tcW w:w="3982" w:type="dxa"/>
            <w:vAlign w:val="center"/>
          </w:tcPr>
          <w:p w14:paraId="1AC928F3"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3</w:t>
            </w:r>
          </w:p>
        </w:tc>
        <w:tc>
          <w:tcPr>
            <w:tcW w:w="1748" w:type="dxa"/>
            <w:vAlign w:val="center"/>
          </w:tcPr>
          <w:p w14:paraId="3234A05C"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4</w:t>
            </w:r>
          </w:p>
        </w:tc>
        <w:tc>
          <w:tcPr>
            <w:tcW w:w="1407" w:type="dxa"/>
            <w:vAlign w:val="center"/>
          </w:tcPr>
          <w:p w14:paraId="27F8B819"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5</w:t>
            </w:r>
          </w:p>
        </w:tc>
        <w:tc>
          <w:tcPr>
            <w:tcW w:w="1674" w:type="dxa"/>
            <w:vAlign w:val="center"/>
          </w:tcPr>
          <w:p w14:paraId="0BBB6649"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6</w:t>
            </w:r>
          </w:p>
        </w:tc>
        <w:tc>
          <w:tcPr>
            <w:tcW w:w="1232" w:type="dxa"/>
            <w:vAlign w:val="center"/>
          </w:tcPr>
          <w:p w14:paraId="2F4FB1C6"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7</w:t>
            </w:r>
          </w:p>
        </w:tc>
      </w:tr>
      <w:tr w:rsidR="00715910" w:rsidRPr="000B156A" w14:paraId="1A5940C4" w14:textId="77777777" w:rsidTr="00715910">
        <w:trPr>
          <w:jc w:val="center"/>
        </w:trPr>
        <w:tc>
          <w:tcPr>
            <w:tcW w:w="794" w:type="dxa"/>
          </w:tcPr>
          <w:p w14:paraId="4F3E536B" w14:textId="77777777" w:rsidR="00715910" w:rsidRPr="000B156A" w:rsidRDefault="00715910" w:rsidP="00715910">
            <w:pPr>
              <w:pStyle w:val="3f1"/>
              <w:numPr>
                <w:ilvl w:val="0"/>
                <w:numId w:val="40"/>
              </w:numPr>
              <w:ind w:left="227" w:firstLine="0"/>
              <w:jc w:val="center"/>
              <w:rPr>
                <w:rFonts w:eastAsia="Times New Roman"/>
                <w:b/>
                <w:sz w:val="24"/>
                <w:szCs w:val="24"/>
              </w:rPr>
            </w:pPr>
          </w:p>
        </w:tc>
        <w:tc>
          <w:tcPr>
            <w:tcW w:w="3904" w:type="dxa"/>
            <w:vAlign w:val="center"/>
          </w:tcPr>
          <w:p w14:paraId="2512FCF9" w14:textId="6EBB7849" w:rsidR="00715910" w:rsidRPr="000B156A" w:rsidRDefault="00644F71" w:rsidP="00B06299">
            <w:pPr>
              <w:rPr>
                <w:rFonts w:cs="Times New Roman"/>
                <w:color w:val="000000"/>
                <w:kern w:val="36"/>
                <w:lang w:eastAsia="en-US"/>
              </w:rPr>
            </w:pPr>
            <w:r w:rsidRPr="000B156A">
              <w:t>ФАП</w:t>
            </w:r>
          </w:p>
        </w:tc>
        <w:tc>
          <w:tcPr>
            <w:tcW w:w="3982" w:type="dxa"/>
            <w:vAlign w:val="center"/>
          </w:tcPr>
          <w:p w14:paraId="647FB2C6" w14:textId="7CD333F6" w:rsidR="00715910" w:rsidRPr="000B156A" w:rsidRDefault="00644F71" w:rsidP="00715910">
            <w:pPr>
              <w:jc w:val="center"/>
              <w:rPr>
                <w:rFonts w:cs="Times New Roman"/>
              </w:rPr>
            </w:pPr>
            <w:r w:rsidRPr="000B156A">
              <w:t>с. Мокрое</w:t>
            </w:r>
          </w:p>
        </w:tc>
        <w:tc>
          <w:tcPr>
            <w:tcW w:w="1748" w:type="dxa"/>
            <w:vAlign w:val="center"/>
          </w:tcPr>
          <w:p w14:paraId="11FA395D" w14:textId="423D6550" w:rsidR="00715910" w:rsidRPr="000B156A" w:rsidRDefault="00644F71" w:rsidP="00715910">
            <w:pPr>
              <w:autoSpaceDE w:val="0"/>
              <w:autoSpaceDN w:val="0"/>
              <w:adjustRightInd w:val="0"/>
              <w:jc w:val="center"/>
              <w:rPr>
                <w:rFonts w:cs="Times New Roman"/>
              </w:rPr>
            </w:pPr>
            <w:r w:rsidRPr="000B156A">
              <w:t>-</w:t>
            </w:r>
          </w:p>
        </w:tc>
        <w:tc>
          <w:tcPr>
            <w:tcW w:w="1407" w:type="dxa"/>
            <w:vAlign w:val="center"/>
          </w:tcPr>
          <w:p w14:paraId="477759AF" w14:textId="64BDB24D" w:rsidR="00715910" w:rsidRPr="000B156A" w:rsidRDefault="00DB3BC3" w:rsidP="00715910">
            <w:pPr>
              <w:pStyle w:val="Default"/>
              <w:jc w:val="center"/>
            </w:pPr>
            <w:r w:rsidRPr="000B156A">
              <w:t>-</w:t>
            </w:r>
          </w:p>
        </w:tc>
        <w:tc>
          <w:tcPr>
            <w:tcW w:w="1674" w:type="dxa"/>
            <w:vAlign w:val="center"/>
          </w:tcPr>
          <w:p w14:paraId="48B8718E" w14:textId="77777777" w:rsidR="00715910" w:rsidRPr="000B156A" w:rsidRDefault="0000249C" w:rsidP="00715910">
            <w:pPr>
              <w:pStyle w:val="Default"/>
              <w:jc w:val="center"/>
            </w:pPr>
            <w:r w:rsidRPr="000B156A">
              <w:t>-</w:t>
            </w:r>
          </w:p>
        </w:tc>
        <w:tc>
          <w:tcPr>
            <w:tcW w:w="1232" w:type="dxa"/>
            <w:vAlign w:val="center"/>
          </w:tcPr>
          <w:p w14:paraId="66E92C66" w14:textId="77777777" w:rsidR="00715910" w:rsidRPr="000B156A" w:rsidRDefault="0000249C" w:rsidP="00715910">
            <w:pPr>
              <w:pStyle w:val="3f1"/>
              <w:jc w:val="center"/>
              <w:rPr>
                <w:rFonts w:eastAsia="Times New Roman"/>
                <w:b/>
                <w:sz w:val="24"/>
                <w:szCs w:val="24"/>
              </w:rPr>
            </w:pPr>
            <w:r w:rsidRPr="000B156A">
              <w:rPr>
                <w:rFonts w:eastAsia="Times New Roman"/>
                <w:b/>
                <w:sz w:val="24"/>
                <w:szCs w:val="24"/>
              </w:rPr>
              <w:t>-</w:t>
            </w:r>
          </w:p>
        </w:tc>
      </w:tr>
      <w:tr w:rsidR="001646BD" w:rsidRPr="000B156A" w14:paraId="6577D3DC" w14:textId="77777777" w:rsidTr="00715910">
        <w:trPr>
          <w:jc w:val="center"/>
        </w:trPr>
        <w:tc>
          <w:tcPr>
            <w:tcW w:w="794" w:type="dxa"/>
          </w:tcPr>
          <w:p w14:paraId="6D164E68" w14:textId="77777777" w:rsidR="001646BD" w:rsidRPr="000B156A" w:rsidRDefault="001646BD" w:rsidP="00715910">
            <w:pPr>
              <w:pStyle w:val="3f1"/>
              <w:numPr>
                <w:ilvl w:val="0"/>
                <w:numId w:val="40"/>
              </w:numPr>
              <w:ind w:left="227" w:firstLine="0"/>
              <w:jc w:val="center"/>
              <w:rPr>
                <w:rFonts w:eastAsia="Times New Roman"/>
                <w:b/>
                <w:sz w:val="24"/>
                <w:szCs w:val="24"/>
              </w:rPr>
            </w:pPr>
          </w:p>
        </w:tc>
        <w:tc>
          <w:tcPr>
            <w:tcW w:w="3904" w:type="dxa"/>
            <w:vAlign w:val="center"/>
          </w:tcPr>
          <w:p w14:paraId="0BCAD642" w14:textId="77777777" w:rsidR="001646BD" w:rsidRPr="000B156A" w:rsidRDefault="001646BD" w:rsidP="00B06299">
            <w:r w:rsidRPr="000B156A">
              <w:t>ФАП</w:t>
            </w:r>
          </w:p>
        </w:tc>
        <w:tc>
          <w:tcPr>
            <w:tcW w:w="3982" w:type="dxa"/>
            <w:vAlign w:val="center"/>
          </w:tcPr>
          <w:p w14:paraId="7F8A59CB" w14:textId="5623006A" w:rsidR="001646BD" w:rsidRPr="000B156A" w:rsidRDefault="00644F71" w:rsidP="00715910">
            <w:pPr>
              <w:jc w:val="center"/>
              <w:rPr>
                <w:rFonts w:cs="Times New Roman"/>
              </w:rPr>
            </w:pPr>
            <w:r w:rsidRPr="000B156A">
              <w:t xml:space="preserve">с. </w:t>
            </w:r>
            <w:proofErr w:type="spellStart"/>
            <w:r w:rsidRPr="000B156A">
              <w:t>Закрутое</w:t>
            </w:r>
            <w:proofErr w:type="spellEnd"/>
          </w:p>
        </w:tc>
        <w:tc>
          <w:tcPr>
            <w:tcW w:w="1748" w:type="dxa"/>
            <w:vAlign w:val="center"/>
          </w:tcPr>
          <w:p w14:paraId="79A3CD4F" w14:textId="77777777" w:rsidR="001646BD" w:rsidRPr="000B156A" w:rsidRDefault="0000249C" w:rsidP="00715910">
            <w:pPr>
              <w:autoSpaceDE w:val="0"/>
              <w:autoSpaceDN w:val="0"/>
              <w:adjustRightInd w:val="0"/>
              <w:jc w:val="center"/>
              <w:rPr>
                <w:rFonts w:cs="Times New Roman"/>
              </w:rPr>
            </w:pPr>
            <w:r w:rsidRPr="000B156A">
              <w:rPr>
                <w:rFonts w:cs="Times New Roman"/>
              </w:rPr>
              <w:t>-</w:t>
            </w:r>
          </w:p>
        </w:tc>
        <w:tc>
          <w:tcPr>
            <w:tcW w:w="1407" w:type="dxa"/>
            <w:vAlign w:val="center"/>
          </w:tcPr>
          <w:p w14:paraId="1C08469D" w14:textId="77777777" w:rsidR="001646BD" w:rsidRPr="000B156A" w:rsidRDefault="0000249C" w:rsidP="00715910">
            <w:pPr>
              <w:pStyle w:val="Default"/>
              <w:jc w:val="center"/>
            </w:pPr>
            <w:r w:rsidRPr="000B156A">
              <w:t>-</w:t>
            </w:r>
          </w:p>
        </w:tc>
        <w:tc>
          <w:tcPr>
            <w:tcW w:w="1674" w:type="dxa"/>
            <w:vAlign w:val="center"/>
          </w:tcPr>
          <w:p w14:paraId="0489B2B5" w14:textId="77777777" w:rsidR="001646BD" w:rsidRPr="000B156A" w:rsidRDefault="0000249C" w:rsidP="00715910">
            <w:pPr>
              <w:pStyle w:val="Default"/>
              <w:jc w:val="center"/>
            </w:pPr>
            <w:r w:rsidRPr="000B156A">
              <w:t>-</w:t>
            </w:r>
          </w:p>
        </w:tc>
        <w:tc>
          <w:tcPr>
            <w:tcW w:w="1232" w:type="dxa"/>
            <w:vAlign w:val="center"/>
          </w:tcPr>
          <w:p w14:paraId="319969AD" w14:textId="77777777" w:rsidR="001646BD" w:rsidRPr="000B156A" w:rsidRDefault="0000249C" w:rsidP="00715910">
            <w:pPr>
              <w:pStyle w:val="3f1"/>
              <w:jc w:val="center"/>
              <w:rPr>
                <w:rFonts w:eastAsia="Times New Roman"/>
                <w:b/>
                <w:sz w:val="24"/>
                <w:szCs w:val="24"/>
              </w:rPr>
            </w:pPr>
            <w:r w:rsidRPr="000B156A">
              <w:rPr>
                <w:rFonts w:eastAsia="Times New Roman"/>
                <w:b/>
                <w:sz w:val="24"/>
                <w:szCs w:val="24"/>
              </w:rPr>
              <w:t>-</w:t>
            </w:r>
          </w:p>
        </w:tc>
      </w:tr>
      <w:tr w:rsidR="00644F71" w:rsidRPr="000B156A" w14:paraId="033B041E" w14:textId="77777777" w:rsidTr="00715910">
        <w:trPr>
          <w:jc w:val="center"/>
        </w:trPr>
        <w:tc>
          <w:tcPr>
            <w:tcW w:w="794" w:type="dxa"/>
          </w:tcPr>
          <w:p w14:paraId="67E50EDE" w14:textId="77777777" w:rsidR="00644F71" w:rsidRPr="000B156A" w:rsidRDefault="00644F71" w:rsidP="00715910">
            <w:pPr>
              <w:pStyle w:val="3f1"/>
              <w:numPr>
                <w:ilvl w:val="0"/>
                <w:numId w:val="40"/>
              </w:numPr>
              <w:ind w:left="227" w:firstLine="0"/>
              <w:jc w:val="center"/>
              <w:rPr>
                <w:rFonts w:eastAsia="Times New Roman"/>
                <w:b/>
                <w:sz w:val="24"/>
                <w:szCs w:val="24"/>
              </w:rPr>
            </w:pPr>
          </w:p>
        </w:tc>
        <w:tc>
          <w:tcPr>
            <w:tcW w:w="3904" w:type="dxa"/>
            <w:vAlign w:val="center"/>
          </w:tcPr>
          <w:p w14:paraId="59783A1B" w14:textId="0A1997C4" w:rsidR="00644F71" w:rsidRPr="000B156A" w:rsidRDefault="00644F71" w:rsidP="00B06299">
            <w:r w:rsidRPr="000B156A">
              <w:t>ФАП</w:t>
            </w:r>
          </w:p>
        </w:tc>
        <w:tc>
          <w:tcPr>
            <w:tcW w:w="3982" w:type="dxa"/>
            <w:vAlign w:val="center"/>
          </w:tcPr>
          <w:p w14:paraId="745A0761" w14:textId="44A042DB" w:rsidR="00644F71" w:rsidRPr="000B156A" w:rsidRDefault="00644F71" w:rsidP="00715910">
            <w:pPr>
              <w:jc w:val="center"/>
              <w:rPr>
                <w:rFonts w:cs="Times New Roman"/>
              </w:rPr>
            </w:pPr>
            <w:r w:rsidRPr="000B156A">
              <w:t xml:space="preserve">д. </w:t>
            </w:r>
            <w:proofErr w:type="spellStart"/>
            <w:r w:rsidRPr="000B156A">
              <w:t>Суборово</w:t>
            </w:r>
            <w:proofErr w:type="spellEnd"/>
          </w:p>
        </w:tc>
        <w:tc>
          <w:tcPr>
            <w:tcW w:w="1748" w:type="dxa"/>
            <w:vAlign w:val="center"/>
          </w:tcPr>
          <w:p w14:paraId="3CDA11D2" w14:textId="486481AF" w:rsidR="00644F71" w:rsidRPr="000B156A" w:rsidRDefault="00644F71" w:rsidP="00715910">
            <w:pPr>
              <w:autoSpaceDE w:val="0"/>
              <w:autoSpaceDN w:val="0"/>
              <w:adjustRightInd w:val="0"/>
              <w:jc w:val="center"/>
              <w:rPr>
                <w:rFonts w:cs="Times New Roman"/>
              </w:rPr>
            </w:pPr>
            <w:r w:rsidRPr="000B156A">
              <w:rPr>
                <w:rFonts w:cs="Times New Roman"/>
              </w:rPr>
              <w:t>-</w:t>
            </w:r>
          </w:p>
        </w:tc>
        <w:tc>
          <w:tcPr>
            <w:tcW w:w="1407" w:type="dxa"/>
            <w:vAlign w:val="center"/>
          </w:tcPr>
          <w:p w14:paraId="14EA6941" w14:textId="5C6E1680" w:rsidR="00644F71" w:rsidRPr="000B156A" w:rsidRDefault="00DB3BC3" w:rsidP="00715910">
            <w:pPr>
              <w:pStyle w:val="Default"/>
              <w:jc w:val="center"/>
            </w:pPr>
            <w:r w:rsidRPr="000B156A">
              <w:t>-</w:t>
            </w:r>
          </w:p>
        </w:tc>
        <w:tc>
          <w:tcPr>
            <w:tcW w:w="1674" w:type="dxa"/>
            <w:vAlign w:val="center"/>
          </w:tcPr>
          <w:p w14:paraId="7FD48C6B" w14:textId="0662273D" w:rsidR="00644F71" w:rsidRPr="000B156A" w:rsidRDefault="00DB3BC3" w:rsidP="00715910">
            <w:pPr>
              <w:pStyle w:val="Default"/>
              <w:jc w:val="center"/>
            </w:pPr>
            <w:r w:rsidRPr="000B156A">
              <w:t>-</w:t>
            </w:r>
          </w:p>
        </w:tc>
        <w:tc>
          <w:tcPr>
            <w:tcW w:w="1232" w:type="dxa"/>
            <w:vAlign w:val="center"/>
          </w:tcPr>
          <w:p w14:paraId="181BF2B7" w14:textId="7E87F080" w:rsidR="00644F71" w:rsidRPr="000B156A" w:rsidRDefault="00DB3BC3" w:rsidP="00715910">
            <w:pPr>
              <w:pStyle w:val="3f1"/>
              <w:jc w:val="center"/>
              <w:rPr>
                <w:rFonts w:eastAsia="Times New Roman"/>
                <w:b/>
                <w:sz w:val="24"/>
                <w:szCs w:val="24"/>
              </w:rPr>
            </w:pPr>
            <w:r w:rsidRPr="000B156A">
              <w:rPr>
                <w:rFonts w:eastAsia="Times New Roman"/>
                <w:b/>
                <w:sz w:val="24"/>
                <w:szCs w:val="24"/>
              </w:rPr>
              <w:t>-</w:t>
            </w:r>
          </w:p>
        </w:tc>
      </w:tr>
    </w:tbl>
    <w:p w14:paraId="410779BC" w14:textId="77777777" w:rsidR="00715910" w:rsidRPr="000B156A" w:rsidRDefault="00715910" w:rsidP="00715910">
      <w:pPr>
        <w:tabs>
          <w:tab w:val="num" w:pos="432"/>
        </w:tabs>
        <w:ind w:firstLine="567"/>
        <w:jc w:val="both"/>
        <w:rPr>
          <w:rFonts w:cs="Times New Roman"/>
          <w:b/>
        </w:rPr>
      </w:pPr>
    </w:p>
    <w:p w14:paraId="56D600D4" w14:textId="77777777" w:rsidR="00715910" w:rsidRPr="000B156A" w:rsidRDefault="00715910" w:rsidP="00715910">
      <w:pPr>
        <w:tabs>
          <w:tab w:val="num" w:pos="432"/>
        </w:tabs>
        <w:ind w:firstLine="567"/>
        <w:jc w:val="both"/>
        <w:rPr>
          <w:rFonts w:cs="Times New Roman"/>
          <w:b/>
        </w:rPr>
      </w:pPr>
      <w:r w:rsidRPr="000B156A">
        <w:rPr>
          <w:rFonts w:cs="Times New Roman"/>
          <w:b/>
        </w:rPr>
        <w:t>Физическая культура и массовый спорт</w:t>
      </w:r>
    </w:p>
    <w:p w14:paraId="6AEAB58E" w14:textId="755F194D" w:rsidR="00715910" w:rsidRPr="000B156A" w:rsidRDefault="00715910" w:rsidP="00715910">
      <w:pPr>
        <w:pStyle w:val="7"/>
      </w:pPr>
      <w:r w:rsidRPr="000B156A">
        <w:t xml:space="preserve">Таблица </w:t>
      </w:r>
      <w:r w:rsidR="00140517" w:rsidRPr="000B156A">
        <w:t>2</w:t>
      </w:r>
      <w:r w:rsidRPr="000B156A">
        <w:t>.</w:t>
      </w:r>
      <w:r w:rsidR="00023FD9" w:rsidRPr="000B156A">
        <w:t>3</w:t>
      </w:r>
      <w:r w:rsidRPr="000B156A">
        <w:t>.</w:t>
      </w:r>
      <w:r w:rsidR="00023FD9" w:rsidRPr="000B156A">
        <w:t>4</w:t>
      </w:r>
      <w:r w:rsidRPr="000B156A">
        <w:t>.</w:t>
      </w:r>
      <w:r w:rsidR="00F24750">
        <w:t>4</w:t>
      </w:r>
    </w:p>
    <w:p w14:paraId="4944020B" w14:textId="77777777" w:rsidR="00715910" w:rsidRPr="000B156A" w:rsidRDefault="00715910" w:rsidP="00715910">
      <w:pPr>
        <w:pStyle w:val="3f1"/>
        <w:shd w:val="clear" w:color="auto" w:fill="FFFFFF"/>
        <w:ind w:firstLine="556"/>
        <w:jc w:val="center"/>
        <w:rPr>
          <w:sz w:val="24"/>
          <w:szCs w:val="24"/>
        </w:rPr>
      </w:pPr>
      <w:r w:rsidRPr="000B156A">
        <w:rPr>
          <w:rFonts w:eastAsia="Times New Roman"/>
          <w:b/>
          <w:sz w:val="24"/>
          <w:szCs w:val="24"/>
        </w:rPr>
        <w:t>Перечень учреждений и сооружений спорта</w:t>
      </w:r>
    </w:p>
    <w:tbl>
      <w:tblPr>
        <w:tblStyle w:val="afa"/>
        <w:tblW w:w="14680" w:type="dxa"/>
        <w:jc w:val="center"/>
        <w:tblLook w:val="04A0" w:firstRow="1" w:lastRow="0" w:firstColumn="1" w:lastColumn="0" w:noHBand="0" w:noVBand="1"/>
      </w:tblPr>
      <w:tblGrid>
        <w:gridCol w:w="794"/>
        <w:gridCol w:w="3630"/>
        <w:gridCol w:w="4195"/>
        <w:gridCol w:w="1748"/>
        <w:gridCol w:w="1407"/>
        <w:gridCol w:w="1674"/>
        <w:gridCol w:w="1232"/>
      </w:tblGrid>
      <w:tr w:rsidR="00715910" w:rsidRPr="000B156A" w14:paraId="018E4D30" w14:textId="77777777" w:rsidTr="00715910">
        <w:trPr>
          <w:tblHeader/>
          <w:jc w:val="center"/>
        </w:trPr>
        <w:tc>
          <w:tcPr>
            <w:tcW w:w="794" w:type="dxa"/>
            <w:vAlign w:val="center"/>
          </w:tcPr>
          <w:p w14:paraId="510F4AC5"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 xml:space="preserve">№ </w:t>
            </w:r>
          </w:p>
          <w:p w14:paraId="52B43B30"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п/п</w:t>
            </w:r>
          </w:p>
        </w:tc>
        <w:tc>
          <w:tcPr>
            <w:tcW w:w="3630" w:type="dxa"/>
            <w:vAlign w:val="center"/>
          </w:tcPr>
          <w:p w14:paraId="674F6F2F"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Наименование учреждения</w:t>
            </w:r>
          </w:p>
        </w:tc>
        <w:tc>
          <w:tcPr>
            <w:tcW w:w="4195" w:type="dxa"/>
            <w:vAlign w:val="center"/>
          </w:tcPr>
          <w:p w14:paraId="6D695A9A"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Адрес</w:t>
            </w:r>
          </w:p>
        </w:tc>
        <w:tc>
          <w:tcPr>
            <w:tcW w:w="1748" w:type="dxa"/>
            <w:vAlign w:val="center"/>
          </w:tcPr>
          <w:p w14:paraId="7DC5C1CC"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Ед. изм.</w:t>
            </w:r>
          </w:p>
        </w:tc>
        <w:tc>
          <w:tcPr>
            <w:tcW w:w="1407" w:type="dxa"/>
            <w:vAlign w:val="center"/>
          </w:tcPr>
          <w:p w14:paraId="26A8B90E"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Проектная мощность объекта</w:t>
            </w:r>
          </w:p>
        </w:tc>
        <w:tc>
          <w:tcPr>
            <w:tcW w:w="1674" w:type="dxa"/>
            <w:vAlign w:val="center"/>
          </w:tcPr>
          <w:p w14:paraId="31D01100"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Фактическая загрузка объекта</w:t>
            </w:r>
          </w:p>
        </w:tc>
        <w:tc>
          <w:tcPr>
            <w:tcW w:w="1232" w:type="dxa"/>
            <w:vAlign w:val="center"/>
          </w:tcPr>
          <w:p w14:paraId="1628E859"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Излишек (+)</w:t>
            </w:r>
          </w:p>
          <w:p w14:paraId="3A664C6A" w14:textId="77777777" w:rsidR="00715910" w:rsidRPr="000B156A" w:rsidRDefault="00715910" w:rsidP="00715910">
            <w:pPr>
              <w:pStyle w:val="3f1"/>
              <w:jc w:val="center"/>
              <w:rPr>
                <w:rFonts w:eastAsia="Times New Roman"/>
                <w:b/>
                <w:sz w:val="24"/>
                <w:szCs w:val="24"/>
              </w:rPr>
            </w:pPr>
            <w:proofErr w:type="spellStart"/>
            <w:r w:rsidRPr="000B156A">
              <w:rPr>
                <w:rFonts w:eastAsia="Times New Roman"/>
                <w:b/>
                <w:sz w:val="24"/>
                <w:szCs w:val="24"/>
              </w:rPr>
              <w:t>Дефицин</w:t>
            </w:r>
            <w:proofErr w:type="spellEnd"/>
            <w:r w:rsidRPr="000B156A">
              <w:rPr>
                <w:rFonts w:eastAsia="Times New Roman"/>
                <w:b/>
                <w:sz w:val="24"/>
                <w:szCs w:val="24"/>
              </w:rPr>
              <w:t xml:space="preserve"> (-)</w:t>
            </w:r>
          </w:p>
        </w:tc>
      </w:tr>
      <w:tr w:rsidR="00715910" w:rsidRPr="000B156A" w14:paraId="1818A935" w14:textId="77777777" w:rsidTr="00715910">
        <w:trPr>
          <w:tblHeader/>
          <w:jc w:val="center"/>
        </w:trPr>
        <w:tc>
          <w:tcPr>
            <w:tcW w:w="794" w:type="dxa"/>
            <w:vAlign w:val="center"/>
          </w:tcPr>
          <w:p w14:paraId="4B33D346"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1</w:t>
            </w:r>
          </w:p>
        </w:tc>
        <w:tc>
          <w:tcPr>
            <w:tcW w:w="3630" w:type="dxa"/>
            <w:vAlign w:val="center"/>
          </w:tcPr>
          <w:p w14:paraId="1E3CFE0C"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2</w:t>
            </w:r>
          </w:p>
        </w:tc>
        <w:tc>
          <w:tcPr>
            <w:tcW w:w="4195" w:type="dxa"/>
            <w:vAlign w:val="center"/>
          </w:tcPr>
          <w:p w14:paraId="24EADA98"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3</w:t>
            </w:r>
          </w:p>
        </w:tc>
        <w:tc>
          <w:tcPr>
            <w:tcW w:w="1748" w:type="dxa"/>
            <w:vAlign w:val="center"/>
          </w:tcPr>
          <w:p w14:paraId="60D0B097"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4</w:t>
            </w:r>
          </w:p>
        </w:tc>
        <w:tc>
          <w:tcPr>
            <w:tcW w:w="1407" w:type="dxa"/>
            <w:vAlign w:val="center"/>
          </w:tcPr>
          <w:p w14:paraId="4113739C"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5</w:t>
            </w:r>
          </w:p>
        </w:tc>
        <w:tc>
          <w:tcPr>
            <w:tcW w:w="1674" w:type="dxa"/>
            <w:vAlign w:val="center"/>
          </w:tcPr>
          <w:p w14:paraId="224710F3"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6</w:t>
            </w:r>
          </w:p>
        </w:tc>
        <w:tc>
          <w:tcPr>
            <w:tcW w:w="1232" w:type="dxa"/>
            <w:vAlign w:val="center"/>
          </w:tcPr>
          <w:p w14:paraId="1B61F5A0"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7</w:t>
            </w:r>
          </w:p>
        </w:tc>
      </w:tr>
      <w:tr w:rsidR="001646BD" w:rsidRPr="000B156A" w14:paraId="48BC240C" w14:textId="77777777" w:rsidTr="004A034F">
        <w:trPr>
          <w:trHeight w:val="340"/>
          <w:jc w:val="center"/>
        </w:trPr>
        <w:tc>
          <w:tcPr>
            <w:tcW w:w="794" w:type="dxa"/>
          </w:tcPr>
          <w:p w14:paraId="052024EF" w14:textId="77777777" w:rsidR="001646BD" w:rsidRPr="000B156A" w:rsidRDefault="001646BD" w:rsidP="00715910">
            <w:pPr>
              <w:pStyle w:val="3f1"/>
              <w:numPr>
                <w:ilvl w:val="0"/>
                <w:numId w:val="46"/>
              </w:numPr>
              <w:ind w:left="284" w:firstLine="0"/>
              <w:jc w:val="center"/>
              <w:rPr>
                <w:rFonts w:eastAsia="Times New Roman"/>
                <w:b/>
                <w:sz w:val="24"/>
                <w:szCs w:val="24"/>
              </w:rPr>
            </w:pPr>
          </w:p>
        </w:tc>
        <w:tc>
          <w:tcPr>
            <w:tcW w:w="3630" w:type="dxa"/>
            <w:vAlign w:val="center"/>
          </w:tcPr>
          <w:p w14:paraId="3D358DA9" w14:textId="22B5F5F4" w:rsidR="001646BD" w:rsidRPr="000B156A" w:rsidRDefault="001646BD" w:rsidP="001646BD">
            <w:pPr>
              <w:pStyle w:val="aff6"/>
              <w:rPr>
                <w:rFonts w:ascii="Times New Roman" w:hAnsi="Times New Roman"/>
                <w:sz w:val="24"/>
              </w:rPr>
            </w:pPr>
            <w:r w:rsidRPr="000B156A">
              <w:rPr>
                <w:rFonts w:ascii="Times New Roman" w:hAnsi="Times New Roman"/>
                <w:sz w:val="24"/>
                <w:shd w:val="clear" w:color="auto" w:fill="FFFFFF"/>
              </w:rPr>
              <w:t xml:space="preserve">Спортивный зал </w:t>
            </w:r>
            <w:r w:rsidR="00EF31FF" w:rsidRPr="000B156A">
              <w:rPr>
                <w:rFonts w:ascii="Times New Roman" w:hAnsi="Times New Roman"/>
                <w:sz w:val="24"/>
                <w:shd w:val="clear" w:color="auto" w:fill="FFFFFF"/>
              </w:rPr>
              <w:t xml:space="preserve">МКОУ </w:t>
            </w:r>
            <w:proofErr w:type="spellStart"/>
            <w:r w:rsidR="00EF31FF" w:rsidRPr="000B156A">
              <w:rPr>
                <w:rFonts w:ascii="Times New Roman" w:hAnsi="Times New Roman"/>
                <w:sz w:val="24"/>
                <w:shd w:val="clear" w:color="auto" w:fill="FFFFFF"/>
              </w:rPr>
              <w:t>Мокровской</w:t>
            </w:r>
            <w:proofErr w:type="spellEnd"/>
            <w:r w:rsidR="00EF31FF" w:rsidRPr="000B156A">
              <w:rPr>
                <w:rFonts w:ascii="Times New Roman" w:hAnsi="Times New Roman"/>
                <w:sz w:val="24"/>
                <w:shd w:val="clear" w:color="auto" w:fill="FFFFFF"/>
              </w:rPr>
              <w:t xml:space="preserve"> средней общеобразовательной школе</w:t>
            </w:r>
          </w:p>
        </w:tc>
        <w:tc>
          <w:tcPr>
            <w:tcW w:w="4195" w:type="dxa"/>
            <w:vAlign w:val="center"/>
          </w:tcPr>
          <w:p w14:paraId="6DBE3DDB" w14:textId="46FEA64F" w:rsidR="001646BD" w:rsidRPr="000B156A" w:rsidRDefault="00EF31FF" w:rsidP="004A034F">
            <w:pPr>
              <w:pStyle w:val="aff6"/>
              <w:jc w:val="center"/>
              <w:rPr>
                <w:rFonts w:ascii="Times New Roman" w:hAnsi="Times New Roman"/>
                <w:sz w:val="24"/>
              </w:rPr>
            </w:pPr>
            <w:r w:rsidRPr="000B156A">
              <w:rPr>
                <w:rFonts w:ascii="Times New Roman" w:hAnsi="Times New Roman"/>
                <w:sz w:val="24"/>
              </w:rPr>
              <w:t>с. Мокрое</w:t>
            </w:r>
          </w:p>
        </w:tc>
        <w:tc>
          <w:tcPr>
            <w:tcW w:w="1748" w:type="dxa"/>
            <w:vAlign w:val="center"/>
          </w:tcPr>
          <w:p w14:paraId="3657E050" w14:textId="77777777" w:rsidR="001646BD" w:rsidRPr="000B156A" w:rsidRDefault="0000249C" w:rsidP="00715910">
            <w:pPr>
              <w:pStyle w:val="3"/>
              <w:shd w:val="clear" w:color="auto" w:fill="FFFFFF"/>
              <w:spacing w:before="0" w:after="0"/>
              <w:jc w:val="center"/>
              <w:rPr>
                <w:b w:val="0"/>
                <w:szCs w:val="24"/>
              </w:rPr>
            </w:pPr>
            <w:bookmarkStart w:id="57" w:name="_Toc148120889"/>
            <w:bookmarkStart w:id="58" w:name="_Toc148121013"/>
            <w:bookmarkStart w:id="59" w:name="_Toc151122640"/>
            <w:r w:rsidRPr="000B156A">
              <w:rPr>
                <w:b w:val="0"/>
                <w:szCs w:val="24"/>
              </w:rPr>
              <w:t>-</w:t>
            </w:r>
            <w:bookmarkEnd w:id="57"/>
            <w:bookmarkEnd w:id="58"/>
            <w:bookmarkEnd w:id="59"/>
          </w:p>
        </w:tc>
        <w:tc>
          <w:tcPr>
            <w:tcW w:w="1407" w:type="dxa"/>
            <w:vAlign w:val="center"/>
          </w:tcPr>
          <w:p w14:paraId="64452A50" w14:textId="77777777" w:rsidR="001646BD" w:rsidRPr="000B156A" w:rsidRDefault="0000249C" w:rsidP="00715910">
            <w:pPr>
              <w:jc w:val="center"/>
              <w:rPr>
                <w:lang w:eastAsia="ru-RU"/>
              </w:rPr>
            </w:pPr>
            <w:r w:rsidRPr="000B156A">
              <w:rPr>
                <w:lang w:eastAsia="ru-RU"/>
              </w:rPr>
              <w:t>-</w:t>
            </w:r>
          </w:p>
        </w:tc>
        <w:tc>
          <w:tcPr>
            <w:tcW w:w="1674" w:type="dxa"/>
            <w:vAlign w:val="center"/>
          </w:tcPr>
          <w:p w14:paraId="4C752351" w14:textId="77777777" w:rsidR="001646BD" w:rsidRPr="000B156A" w:rsidRDefault="0000249C" w:rsidP="00715910">
            <w:pPr>
              <w:pStyle w:val="3f1"/>
              <w:jc w:val="center"/>
              <w:rPr>
                <w:rFonts w:eastAsia="Times New Roman"/>
                <w:b/>
                <w:sz w:val="24"/>
                <w:szCs w:val="24"/>
              </w:rPr>
            </w:pPr>
            <w:r w:rsidRPr="000B156A">
              <w:rPr>
                <w:rFonts w:eastAsia="Times New Roman"/>
                <w:b/>
                <w:sz w:val="24"/>
                <w:szCs w:val="24"/>
              </w:rPr>
              <w:t>-</w:t>
            </w:r>
          </w:p>
        </w:tc>
        <w:tc>
          <w:tcPr>
            <w:tcW w:w="1232" w:type="dxa"/>
            <w:vAlign w:val="center"/>
          </w:tcPr>
          <w:p w14:paraId="44D8B59D" w14:textId="77777777" w:rsidR="001646BD" w:rsidRPr="000B156A" w:rsidRDefault="0000249C" w:rsidP="00715910">
            <w:pPr>
              <w:pStyle w:val="3f1"/>
              <w:jc w:val="center"/>
              <w:rPr>
                <w:rFonts w:eastAsia="Times New Roman"/>
                <w:b/>
                <w:sz w:val="24"/>
                <w:szCs w:val="24"/>
              </w:rPr>
            </w:pPr>
            <w:r w:rsidRPr="000B156A">
              <w:rPr>
                <w:rFonts w:eastAsia="Times New Roman"/>
                <w:b/>
                <w:sz w:val="24"/>
                <w:szCs w:val="24"/>
              </w:rPr>
              <w:t>-</w:t>
            </w:r>
          </w:p>
        </w:tc>
      </w:tr>
      <w:tr w:rsidR="001646BD" w:rsidRPr="000B156A" w14:paraId="712DCC0D" w14:textId="77777777" w:rsidTr="004A034F">
        <w:trPr>
          <w:trHeight w:val="340"/>
          <w:jc w:val="center"/>
        </w:trPr>
        <w:tc>
          <w:tcPr>
            <w:tcW w:w="794" w:type="dxa"/>
          </w:tcPr>
          <w:p w14:paraId="74BFBC4B" w14:textId="77777777" w:rsidR="001646BD" w:rsidRPr="000B156A" w:rsidRDefault="001646BD" w:rsidP="00715910">
            <w:pPr>
              <w:pStyle w:val="3f1"/>
              <w:numPr>
                <w:ilvl w:val="0"/>
                <w:numId w:val="46"/>
              </w:numPr>
              <w:ind w:left="284" w:firstLine="0"/>
              <w:jc w:val="center"/>
              <w:rPr>
                <w:rFonts w:eastAsia="Times New Roman"/>
                <w:b/>
                <w:sz w:val="24"/>
                <w:szCs w:val="24"/>
              </w:rPr>
            </w:pPr>
          </w:p>
        </w:tc>
        <w:tc>
          <w:tcPr>
            <w:tcW w:w="3630" w:type="dxa"/>
            <w:vAlign w:val="center"/>
          </w:tcPr>
          <w:p w14:paraId="7AA78493" w14:textId="4C93D48A" w:rsidR="001646BD" w:rsidRPr="000B156A" w:rsidRDefault="001646BD" w:rsidP="001646BD">
            <w:pPr>
              <w:pStyle w:val="aff6"/>
              <w:rPr>
                <w:rFonts w:ascii="Times New Roman" w:hAnsi="Times New Roman"/>
                <w:sz w:val="24"/>
                <w:shd w:val="clear" w:color="auto" w:fill="FFFFFF"/>
              </w:rPr>
            </w:pPr>
            <w:r w:rsidRPr="000B156A">
              <w:rPr>
                <w:rFonts w:ascii="Times New Roman" w:hAnsi="Times New Roman"/>
                <w:sz w:val="24"/>
                <w:shd w:val="clear" w:color="auto" w:fill="FFFFFF"/>
              </w:rPr>
              <w:t xml:space="preserve">Спортивный зал </w:t>
            </w:r>
            <w:r w:rsidR="004A034F" w:rsidRPr="000B156A">
              <w:rPr>
                <w:rFonts w:ascii="Times New Roman" w:hAnsi="Times New Roman"/>
                <w:sz w:val="24"/>
                <w:shd w:val="clear" w:color="auto" w:fill="FFFFFF"/>
              </w:rPr>
              <w:t xml:space="preserve">МКОУ </w:t>
            </w:r>
            <w:proofErr w:type="spellStart"/>
            <w:r w:rsidR="004A034F" w:rsidRPr="000B156A">
              <w:rPr>
                <w:rFonts w:ascii="Times New Roman" w:hAnsi="Times New Roman"/>
                <w:sz w:val="24"/>
                <w:shd w:val="clear" w:color="auto" w:fill="FFFFFF"/>
              </w:rPr>
              <w:t>Закрутовской</w:t>
            </w:r>
            <w:proofErr w:type="spellEnd"/>
            <w:r w:rsidR="004A034F" w:rsidRPr="000B156A">
              <w:rPr>
                <w:rFonts w:ascii="Times New Roman" w:hAnsi="Times New Roman"/>
                <w:sz w:val="24"/>
                <w:shd w:val="clear" w:color="auto" w:fill="FFFFFF"/>
              </w:rPr>
              <w:t xml:space="preserve"> общеобразовательной школе</w:t>
            </w:r>
          </w:p>
        </w:tc>
        <w:tc>
          <w:tcPr>
            <w:tcW w:w="4195" w:type="dxa"/>
            <w:vAlign w:val="center"/>
          </w:tcPr>
          <w:p w14:paraId="1FCB3C18" w14:textId="0379360E" w:rsidR="001646BD" w:rsidRPr="000B156A" w:rsidRDefault="004A034F" w:rsidP="004A034F">
            <w:pPr>
              <w:pStyle w:val="aff6"/>
              <w:jc w:val="center"/>
              <w:rPr>
                <w:rFonts w:ascii="Times New Roman" w:hAnsi="Times New Roman"/>
                <w:sz w:val="24"/>
              </w:rPr>
            </w:pPr>
            <w:r w:rsidRPr="000B156A">
              <w:rPr>
                <w:rFonts w:ascii="Times New Roman" w:hAnsi="Times New Roman"/>
                <w:sz w:val="24"/>
              </w:rPr>
              <w:t xml:space="preserve">с. </w:t>
            </w:r>
            <w:proofErr w:type="spellStart"/>
            <w:r w:rsidRPr="000B156A">
              <w:rPr>
                <w:rFonts w:ascii="Times New Roman" w:hAnsi="Times New Roman"/>
                <w:sz w:val="24"/>
              </w:rPr>
              <w:t>Закрутое</w:t>
            </w:r>
            <w:proofErr w:type="spellEnd"/>
          </w:p>
        </w:tc>
        <w:tc>
          <w:tcPr>
            <w:tcW w:w="1748" w:type="dxa"/>
            <w:vAlign w:val="center"/>
          </w:tcPr>
          <w:p w14:paraId="52CD1951" w14:textId="77777777" w:rsidR="001646BD" w:rsidRPr="000B156A" w:rsidRDefault="0000249C" w:rsidP="00715910">
            <w:pPr>
              <w:pStyle w:val="3"/>
              <w:shd w:val="clear" w:color="auto" w:fill="FFFFFF"/>
              <w:spacing w:before="0" w:after="0"/>
              <w:jc w:val="center"/>
              <w:rPr>
                <w:b w:val="0"/>
                <w:szCs w:val="24"/>
              </w:rPr>
            </w:pPr>
            <w:bookmarkStart w:id="60" w:name="_Toc148120890"/>
            <w:bookmarkStart w:id="61" w:name="_Toc148121014"/>
            <w:bookmarkStart w:id="62" w:name="_Toc151122641"/>
            <w:r w:rsidRPr="000B156A">
              <w:rPr>
                <w:b w:val="0"/>
                <w:szCs w:val="24"/>
              </w:rPr>
              <w:t>-</w:t>
            </w:r>
            <w:bookmarkEnd w:id="60"/>
            <w:bookmarkEnd w:id="61"/>
            <w:bookmarkEnd w:id="62"/>
          </w:p>
        </w:tc>
        <w:tc>
          <w:tcPr>
            <w:tcW w:w="1407" w:type="dxa"/>
            <w:vAlign w:val="center"/>
          </w:tcPr>
          <w:p w14:paraId="215125E6" w14:textId="77777777" w:rsidR="001646BD" w:rsidRPr="000B156A" w:rsidRDefault="0000249C" w:rsidP="00715910">
            <w:pPr>
              <w:jc w:val="center"/>
              <w:rPr>
                <w:lang w:eastAsia="ru-RU"/>
              </w:rPr>
            </w:pPr>
            <w:r w:rsidRPr="000B156A">
              <w:rPr>
                <w:lang w:eastAsia="ru-RU"/>
              </w:rPr>
              <w:t>-</w:t>
            </w:r>
          </w:p>
        </w:tc>
        <w:tc>
          <w:tcPr>
            <w:tcW w:w="1674" w:type="dxa"/>
            <w:vAlign w:val="center"/>
          </w:tcPr>
          <w:p w14:paraId="4127AA7E" w14:textId="77777777" w:rsidR="001646BD" w:rsidRPr="000B156A" w:rsidRDefault="0000249C" w:rsidP="00715910">
            <w:pPr>
              <w:pStyle w:val="3f1"/>
              <w:jc w:val="center"/>
              <w:rPr>
                <w:rFonts w:eastAsia="Times New Roman"/>
                <w:b/>
                <w:sz w:val="24"/>
                <w:szCs w:val="24"/>
              </w:rPr>
            </w:pPr>
            <w:r w:rsidRPr="000B156A">
              <w:rPr>
                <w:rFonts w:eastAsia="Times New Roman"/>
                <w:b/>
                <w:sz w:val="24"/>
                <w:szCs w:val="24"/>
              </w:rPr>
              <w:t>-</w:t>
            </w:r>
          </w:p>
        </w:tc>
        <w:tc>
          <w:tcPr>
            <w:tcW w:w="1232" w:type="dxa"/>
            <w:vAlign w:val="center"/>
          </w:tcPr>
          <w:p w14:paraId="29C4779F" w14:textId="77777777" w:rsidR="001646BD" w:rsidRPr="000B156A" w:rsidRDefault="0000249C" w:rsidP="00715910">
            <w:pPr>
              <w:pStyle w:val="3f1"/>
              <w:jc w:val="center"/>
              <w:rPr>
                <w:rFonts w:eastAsia="Times New Roman"/>
                <w:b/>
                <w:sz w:val="24"/>
                <w:szCs w:val="24"/>
              </w:rPr>
            </w:pPr>
            <w:r w:rsidRPr="000B156A">
              <w:rPr>
                <w:rFonts w:eastAsia="Times New Roman"/>
                <w:b/>
                <w:sz w:val="24"/>
                <w:szCs w:val="24"/>
              </w:rPr>
              <w:t>-</w:t>
            </w:r>
          </w:p>
        </w:tc>
      </w:tr>
      <w:tr w:rsidR="001646BD" w:rsidRPr="000B156A" w14:paraId="63566AE7" w14:textId="77777777" w:rsidTr="004A034F">
        <w:trPr>
          <w:trHeight w:val="340"/>
          <w:jc w:val="center"/>
        </w:trPr>
        <w:tc>
          <w:tcPr>
            <w:tcW w:w="794" w:type="dxa"/>
          </w:tcPr>
          <w:p w14:paraId="04F9FEE5" w14:textId="77777777" w:rsidR="001646BD" w:rsidRPr="000B156A" w:rsidRDefault="001646BD" w:rsidP="00715910">
            <w:pPr>
              <w:pStyle w:val="3f1"/>
              <w:numPr>
                <w:ilvl w:val="0"/>
                <w:numId w:val="46"/>
              </w:numPr>
              <w:ind w:left="284" w:firstLine="0"/>
              <w:jc w:val="center"/>
              <w:rPr>
                <w:rFonts w:eastAsia="Times New Roman"/>
                <w:b/>
                <w:sz w:val="24"/>
                <w:szCs w:val="24"/>
              </w:rPr>
            </w:pPr>
          </w:p>
        </w:tc>
        <w:tc>
          <w:tcPr>
            <w:tcW w:w="3630" w:type="dxa"/>
            <w:vAlign w:val="center"/>
          </w:tcPr>
          <w:p w14:paraId="05B44786" w14:textId="62B1D483" w:rsidR="001646BD" w:rsidRPr="000B156A" w:rsidRDefault="005D3FD7" w:rsidP="001646BD">
            <w:pPr>
              <w:pStyle w:val="aff6"/>
              <w:rPr>
                <w:rFonts w:ascii="Times New Roman" w:hAnsi="Times New Roman"/>
                <w:sz w:val="24"/>
                <w:shd w:val="clear" w:color="auto" w:fill="FFFFFF"/>
              </w:rPr>
            </w:pPr>
            <w:r w:rsidRPr="000B156A">
              <w:rPr>
                <w:rFonts w:ascii="Times New Roman" w:hAnsi="Times New Roman"/>
                <w:sz w:val="24"/>
                <w:shd w:val="clear" w:color="auto" w:fill="FFFFFF"/>
              </w:rPr>
              <w:t>Детские игровые площадки</w:t>
            </w:r>
          </w:p>
        </w:tc>
        <w:tc>
          <w:tcPr>
            <w:tcW w:w="4195" w:type="dxa"/>
            <w:vAlign w:val="center"/>
          </w:tcPr>
          <w:p w14:paraId="608B0CBA" w14:textId="4101F1D8" w:rsidR="001646BD" w:rsidRPr="000B156A" w:rsidRDefault="005D3FD7" w:rsidP="004A034F">
            <w:pPr>
              <w:pStyle w:val="aff6"/>
              <w:jc w:val="center"/>
              <w:rPr>
                <w:rFonts w:ascii="Times New Roman" w:hAnsi="Times New Roman"/>
                <w:sz w:val="24"/>
              </w:rPr>
            </w:pPr>
            <w:r w:rsidRPr="000B156A">
              <w:rPr>
                <w:rFonts w:ascii="Times New Roman" w:hAnsi="Times New Roman"/>
                <w:sz w:val="24"/>
              </w:rPr>
              <w:t xml:space="preserve">с. Мокрое, с. </w:t>
            </w:r>
            <w:proofErr w:type="spellStart"/>
            <w:r w:rsidRPr="000B156A">
              <w:rPr>
                <w:rFonts w:ascii="Times New Roman" w:hAnsi="Times New Roman"/>
                <w:sz w:val="24"/>
              </w:rPr>
              <w:t>Закрутое</w:t>
            </w:r>
            <w:proofErr w:type="spellEnd"/>
          </w:p>
        </w:tc>
        <w:tc>
          <w:tcPr>
            <w:tcW w:w="1748" w:type="dxa"/>
            <w:vAlign w:val="center"/>
          </w:tcPr>
          <w:p w14:paraId="5174207F" w14:textId="77777777" w:rsidR="001646BD" w:rsidRPr="000B156A" w:rsidRDefault="0000249C" w:rsidP="00715910">
            <w:pPr>
              <w:pStyle w:val="3"/>
              <w:shd w:val="clear" w:color="auto" w:fill="FFFFFF"/>
              <w:spacing w:before="0" w:after="0"/>
              <w:jc w:val="center"/>
              <w:rPr>
                <w:b w:val="0"/>
                <w:szCs w:val="24"/>
              </w:rPr>
            </w:pPr>
            <w:bookmarkStart w:id="63" w:name="_Toc148120891"/>
            <w:bookmarkStart w:id="64" w:name="_Toc148121015"/>
            <w:bookmarkStart w:id="65" w:name="_Toc151122642"/>
            <w:r w:rsidRPr="000B156A">
              <w:rPr>
                <w:b w:val="0"/>
                <w:szCs w:val="24"/>
              </w:rPr>
              <w:t>-</w:t>
            </w:r>
            <w:bookmarkEnd w:id="63"/>
            <w:bookmarkEnd w:id="64"/>
            <w:bookmarkEnd w:id="65"/>
          </w:p>
        </w:tc>
        <w:tc>
          <w:tcPr>
            <w:tcW w:w="1407" w:type="dxa"/>
            <w:vAlign w:val="center"/>
          </w:tcPr>
          <w:p w14:paraId="6F0F9BAC" w14:textId="77777777" w:rsidR="001646BD" w:rsidRPr="000B156A" w:rsidRDefault="0000249C" w:rsidP="00715910">
            <w:pPr>
              <w:jc w:val="center"/>
              <w:rPr>
                <w:lang w:eastAsia="ru-RU"/>
              </w:rPr>
            </w:pPr>
            <w:r w:rsidRPr="000B156A">
              <w:rPr>
                <w:lang w:eastAsia="ru-RU"/>
              </w:rPr>
              <w:t>-</w:t>
            </w:r>
          </w:p>
        </w:tc>
        <w:tc>
          <w:tcPr>
            <w:tcW w:w="1674" w:type="dxa"/>
            <w:vAlign w:val="center"/>
          </w:tcPr>
          <w:p w14:paraId="44D41922" w14:textId="77777777" w:rsidR="001646BD" w:rsidRPr="000B156A" w:rsidRDefault="0000249C" w:rsidP="00715910">
            <w:pPr>
              <w:pStyle w:val="3f1"/>
              <w:jc w:val="center"/>
              <w:rPr>
                <w:rFonts w:eastAsia="Times New Roman"/>
                <w:b/>
                <w:sz w:val="24"/>
                <w:szCs w:val="24"/>
              </w:rPr>
            </w:pPr>
            <w:r w:rsidRPr="000B156A">
              <w:rPr>
                <w:rFonts w:eastAsia="Times New Roman"/>
                <w:b/>
                <w:sz w:val="24"/>
                <w:szCs w:val="24"/>
              </w:rPr>
              <w:t>-</w:t>
            </w:r>
          </w:p>
        </w:tc>
        <w:tc>
          <w:tcPr>
            <w:tcW w:w="1232" w:type="dxa"/>
            <w:vAlign w:val="center"/>
          </w:tcPr>
          <w:p w14:paraId="17D50CBD" w14:textId="77777777" w:rsidR="001646BD" w:rsidRPr="000B156A" w:rsidRDefault="0000249C" w:rsidP="00715910">
            <w:pPr>
              <w:pStyle w:val="3f1"/>
              <w:jc w:val="center"/>
              <w:rPr>
                <w:rFonts w:eastAsia="Times New Roman"/>
                <w:b/>
                <w:sz w:val="24"/>
                <w:szCs w:val="24"/>
              </w:rPr>
            </w:pPr>
            <w:r w:rsidRPr="000B156A">
              <w:rPr>
                <w:rFonts w:eastAsia="Times New Roman"/>
                <w:b/>
                <w:sz w:val="24"/>
                <w:szCs w:val="24"/>
              </w:rPr>
              <w:t>-</w:t>
            </w:r>
          </w:p>
        </w:tc>
      </w:tr>
    </w:tbl>
    <w:p w14:paraId="054FFB42" w14:textId="77777777" w:rsidR="00715910" w:rsidRPr="000B156A" w:rsidRDefault="00715910" w:rsidP="00715910">
      <w:pPr>
        <w:tabs>
          <w:tab w:val="num" w:pos="432"/>
        </w:tabs>
        <w:ind w:firstLine="567"/>
        <w:jc w:val="both"/>
        <w:rPr>
          <w:rFonts w:cs="Times New Roman"/>
          <w:b/>
        </w:rPr>
      </w:pPr>
    </w:p>
    <w:p w14:paraId="6866D68F" w14:textId="77777777" w:rsidR="00715910" w:rsidRPr="000B156A" w:rsidRDefault="00715910" w:rsidP="00715910">
      <w:pPr>
        <w:tabs>
          <w:tab w:val="num" w:pos="432"/>
        </w:tabs>
        <w:ind w:firstLine="567"/>
        <w:jc w:val="both"/>
        <w:rPr>
          <w:rFonts w:cs="Times New Roman"/>
          <w:b/>
        </w:rPr>
      </w:pPr>
      <w:r w:rsidRPr="000B156A">
        <w:rPr>
          <w:rFonts w:cs="Times New Roman"/>
          <w:b/>
        </w:rPr>
        <w:t>Культура</w:t>
      </w:r>
    </w:p>
    <w:p w14:paraId="4C422602" w14:textId="19129045" w:rsidR="00715910" w:rsidRPr="000B156A" w:rsidRDefault="00715910" w:rsidP="00715910">
      <w:pPr>
        <w:pStyle w:val="7"/>
      </w:pPr>
      <w:r w:rsidRPr="000B156A">
        <w:t xml:space="preserve">Таблица </w:t>
      </w:r>
      <w:r w:rsidR="00140517" w:rsidRPr="000B156A">
        <w:t>2</w:t>
      </w:r>
      <w:r w:rsidRPr="000B156A">
        <w:t>.</w:t>
      </w:r>
      <w:r w:rsidR="00023FD9" w:rsidRPr="000B156A">
        <w:t>3</w:t>
      </w:r>
      <w:r w:rsidRPr="000B156A">
        <w:t>.</w:t>
      </w:r>
      <w:r w:rsidR="00023FD9" w:rsidRPr="000B156A">
        <w:t>4</w:t>
      </w:r>
      <w:r w:rsidRPr="000B156A">
        <w:t>.</w:t>
      </w:r>
      <w:r w:rsidR="00F24750">
        <w:t>5</w:t>
      </w:r>
    </w:p>
    <w:p w14:paraId="20B8F072" w14:textId="77777777" w:rsidR="00715910" w:rsidRPr="000B156A" w:rsidRDefault="00715910" w:rsidP="00715910">
      <w:pPr>
        <w:pStyle w:val="3f1"/>
        <w:shd w:val="clear" w:color="auto" w:fill="FFFFFF"/>
        <w:ind w:firstLine="556"/>
        <w:jc w:val="center"/>
        <w:rPr>
          <w:rFonts w:eastAsia="Times New Roman"/>
          <w:b/>
          <w:sz w:val="24"/>
          <w:szCs w:val="24"/>
        </w:rPr>
      </w:pPr>
      <w:r w:rsidRPr="000B156A">
        <w:rPr>
          <w:rFonts w:eastAsia="Times New Roman"/>
          <w:b/>
          <w:sz w:val="24"/>
          <w:szCs w:val="24"/>
        </w:rPr>
        <w:t>Перечень учреждений культуры</w:t>
      </w:r>
    </w:p>
    <w:tbl>
      <w:tblPr>
        <w:tblStyle w:val="afa"/>
        <w:tblW w:w="14609" w:type="dxa"/>
        <w:jc w:val="center"/>
        <w:tblLook w:val="04A0" w:firstRow="1" w:lastRow="0" w:firstColumn="1" w:lastColumn="0" w:noHBand="0" w:noVBand="1"/>
      </w:tblPr>
      <w:tblGrid>
        <w:gridCol w:w="787"/>
        <w:gridCol w:w="3718"/>
        <w:gridCol w:w="3898"/>
        <w:gridCol w:w="1893"/>
        <w:gridCol w:w="1407"/>
        <w:gridCol w:w="1674"/>
        <w:gridCol w:w="1232"/>
      </w:tblGrid>
      <w:tr w:rsidR="00715910" w:rsidRPr="000B156A" w14:paraId="5FD477E4" w14:textId="77777777" w:rsidTr="00715910">
        <w:trPr>
          <w:tblHeader/>
          <w:jc w:val="center"/>
        </w:trPr>
        <w:tc>
          <w:tcPr>
            <w:tcW w:w="787" w:type="dxa"/>
            <w:vAlign w:val="center"/>
          </w:tcPr>
          <w:p w14:paraId="71ED1775"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 xml:space="preserve">№ </w:t>
            </w:r>
          </w:p>
          <w:p w14:paraId="2FA9DFBD"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п/п</w:t>
            </w:r>
          </w:p>
        </w:tc>
        <w:tc>
          <w:tcPr>
            <w:tcW w:w="3718" w:type="dxa"/>
            <w:vAlign w:val="center"/>
          </w:tcPr>
          <w:p w14:paraId="22F90F6F"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Наименование учреждения</w:t>
            </w:r>
          </w:p>
        </w:tc>
        <w:tc>
          <w:tcPr>
            <w:tcW w:w="3898" w:type="dxa"/>
            <w:vAlign w:val="center"/>
          </w:tcPr>
          <w:p w14:paraId="47D1CA86"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Адрес</w:t>
            </w:r>
          </w:p>
        </w:tc>
        <w:tc>
          <w:tcPr>
            <w:tcW w:w="1893" w:type="dxa"/>
            <w:vAlign w:val="center"/>
          </w:tcPr>
          <w:p w14:paraId="56534F2B"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Ед. изм.</w:t>
            </w:r>
          </w:p>
        </w:tc>
        <w:tc>
          <w:tcPr>
            <w:tcW w:w="1407" w:type="dxa"/>
            <w:vAlign w:val="center"/>
          </w:tcPr>
          <w:p w14:paraId="55111251"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Проектная мощность объекта</w:t>
            </w:r>
          </w:p>
        </w:tc>
        <w:tc>
          <w:tcPr>
            <w:tcW w:w="1674" w:type="dxa"/>
            <w:vAlign w:val="center"/>
          </w:tcPr>
          <w:p w14:paraId="0AF88445"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Фактическая загрузка объекта</w:t>
            </w:r>
          </w:p>
        </w:tc>
        <w:tc>
          <w:tcPr>
            <w:tcW w:w="1232" w:type="dxa"/>
            <w:vAlign w:val="center"/>
          </w:tcPr>
          <w:p w14:paraId="7AF7128B"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Излишек (+)</w:t>
            </w:r>
          </w:p>
          <w:p w14:paraId="738F69A3" w14:textId="77777777" w:rsidR="00715910" w:rsidRPr="000B156A" w:rsidRDefault="00715910" w:rsidP="00715910">
            <w:pPr>
              <w:pStyle w:val="3f1"/>
              <w:jc w:val="center"/>
              <w:rPr>
                <w:rFonts w:eastAsia="Times New Roman"/>
                <w:b/>
                <w:sz w:val="24"/>
                <w:szCs w:val="24"/>
              </w:rPr>
            </w:pPr>
            <w:proofErr w:type="spellStart"/>
            <w:r w:rsidRPr="000B156A">
              <w:rPr>
                <w:rFonts w:eastAsia="Times New Roman"/>
                <w:b/>
                <w:sz w:val="24"/>
                <w:szCs w:val="24"/>
              </w:rPr>
              <w:t>Дефицин</w:t>
            </w:r>
            <w:proofErr w:type="spellEnd"/>
            <w:r w:rsidRPr="000B156A">
              <w:rPr>
                <w:rFonts w:eastAsia="Times New Roman"/>
                <w:b/>
                <w:sz w:val="24"/>
                <w:szCs w:val="24"/>
              </w:rPr>
              <w:t xml:space="preserve"> (-)</w:t>
            </w:r>
          </w:p>
        </w:tc>
      </w:tr>
      <w:tr w:rsidR="00715910" w:rsidRPr="000B156A" w14:paraId="05120A37" w14:textId="77777777" w:rsidTr="00715910">
        <w:trPr>
          <w:tblHeader/>
          <w:jc w:val="center"/>
        </w:trPr>
        <w:tc>
          <w:tcPr>
            <w:tcW w:w="787" w:type="dxa"/>
            <w:vAlign w:val="center"/>
          </w:tcPr>
          <w:p w14:paraId="75085265"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1</w:t>
            </w:r>
          </w:p>
        </w:tc>
        <w:tc>
          <w:tcPr>
            <w:tcW w:w="3718" w:type="dxa"/>
            <w:vAlign w:val="center"/>
          </w:tcPr>
          <w:p w14:paraId="5B4DF476"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2</w:t>
            </w:r>
          </w:p>
        </w:tc>
        <w:tc>
          <w:tcPr>
            <w:tcW w:w="3898" w:type="dxa"/>
            <w:vAlign w:val="center"/>
          </w:tcPr>
          <w:p w14:paraId="58A831CD"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3</w:t>
            </w:r>
          </w:p>
        </w:tc>
        <w:tc>
          <w:tcPr>
            <w:tcW w:w="1893" w:type="dxa"/>
            <w:vAlign w:val="center"/>
          </w:tcPr>
          <w:p w14:paraId="478B64A2"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4</w:t>
            </w:r>
          </w:p>
        </w:tc>
        <w:tc>
          <w:tcPr>
            <w:tcW w:w="1407" w:type="dxa"/>
            <w:vAlign w:val="center"/>
          </w:tcPr>
          <w:p w14:paraId="49A0688D"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5</w:t>
            </w:r>
          </w:p>
        </w:tc>
        <w:tc>
          <w:tcPr>
            <w:tcW w:w="1674" w:type="dxa"/>
            <w:vAlign w:val="center"/>
          </w:tcPr>
          <w:p w14:paraId="29D7D0ED"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6</w:t>
            </w:r>
          </w:p>
        </w:tc>
        <w:tc>
          <w:tcPr>
            <w:tcW w:w="1232" w:type="dxa"/>
            <w:vAlign w:val="center"/>
          </w:tcPr>
          <w:p w14:paraId="5776D68F" w14:textId="77777777" w:rsidR="00715910" w:rsidRPr="000B156A" w:rsidRDefault="00715910" w:rsidP="00715910">
            <w:pPr>
              <w:pStyle w:val="3f1"/>
              <w:jc w:val="center"/>
              <w:rPr>
                <w:rFonts w:eastAsia="Times New Roman"/>
                <w:b/>
                <w:sz w:val="24"/>
                <w:szCs w:val="24"/>
              </w:rPr>
            </w:pPr>
            <w:r w:rsidRPr="000B156A">
              <w:rPr>
                <w:rFonts w:eastAsia="Times New Roman"/>
                <w:b/>
                <w:sz w:val="24"/>
                <w:szCs w:val="24"/>
              </w:rPr>
              <w:t>7</w:t>
            </w:r>
          </w:p>
        </w:tc>
      </w:tr>
      <w:tr w:rsidR="007273F6" w:rsidRPr="000B156A" w14:paraId="69E5CE88" w14:textId="77777777" w:rsidTr="001646BD">
        <w:trPr>
          <w:jc w:val="center"/>
        </w:trPr>
        <w:tc>
          <w:tcPr>
            <w:tcW w:w="787" w:type="dxa"/>
          </w:tcPr>
          <w:p w14:paraId="201E806D" w14:textId="77777777" w:rsidR="007273F6" w:rsidRPr="000B156A" w:rsidRDefault="007273F6" w:rsidP="007273F6">
            <w:pPr>
              <w:pStyle w:val="3f1"/>
              <w:numPr>
                <w:ilvl w:val="0"/>
                <w:numId w:val="42"/>
              </w:numPr>
              <w:jc w:val="center"/>
              <w:rPr>
                <w:rFonts w:eastAsia="Times New Roman"/>
                <w:b/>
                <w:sz w:val="24"/>
                <w:szCs w:val="24"/>
              </w:rPr>
            </w:pPr>
          </w:p>
        </w:tc>
        <w:tc>
          <w:tcPr>
            <w:tcW w:w="3718" w:type="dxa"/>
            <w:vAlign w:val="center"/>
          </w:tcPr>
          <w:p w14:paraId="4D31A206" w14:textId="5CC083B2" w:rsidR="007273F6" w:rsidRPr="000B156A" w:rsidRDefault="007273F6" w:rsidP="007273F6">
            <w:proofErr w:type="spellStart"/>
            <w:r w:rsidRPr="000B156A">
              <w:t>Мокровский</w:t>
            </w:r>
            <w:proofErr w:type="spellEnd"/>
            <w:r w:rsidRPr="000B156A">
              <w:t xml:space="preserve"> сельский дом культуры</w:t>
            </w:r>
          </w:p>
        </w:tc>
        <w:tc>
          <w:tcPr>
            <w:tcW w:w="3898" w:type="dxa"/>
            <w:vAlign w:val="center"/>
          </w:tcPr>
          <w:p w14:paraId="0421A483" w14:textId="7C1466EE" w:rsidR="007273F6" w:rsidRPr="000B156A" w:rsidRDefault="007273F6" w:rsidP="007273F6">
            <w:pPr>
              <w:jc w:val="center"/>
            </w:pPr>
            <w:r w:rsidRPr="000B156A">
              <w:t>С. Мокрое</w:t>
            </w:r>
          </w:p>
        </w:tc>
        <w:tc>
          <w:tcPr>
            <w:tcW w:w="1893" w:type="dxa"/>
            <w:vAlign w:val="center"/>
          </w:tcPr>
          <w:p w14:paraId="19B0F163" w14:textId="77777777" w:rsidR="007273F6" w:rsidRPr="000B156A" w:rsidRDefault="007273F6" w:rsidP="007273F6">
            <w:pPr>
              <w:jc w:val="center"/>
            </w:pPr>
            <w:r w:rsidRPr="000B156A">
              <w:t>мест</w:t>
            </w:r>
          </w:p>
        </w:tc>
        <w:tc>
          <w:tcPr>
            <w:tcW w:w="1407" w:type="dxa"/>
            <w:vAlign w:val="center"/>
          </w:tcPr>
          <w:p w14:paraId="3429147E" w14:textId="74028198" w:rsidR="007273F6" w:rsidRPr="000B156A" w:rsidRDefault="007273F6" w:rsidP="007273F6">
            <w:pPr>
              <w:jc w:val="center"/>
              <w:rPr>
                <w:rFonts w:cs="Times New Roman"/>
              </w:rPr>
            </w:pPr>
            <w:r w:rsidRPr="000B156A">
              <w:t>80 мест</w:t>
            </w:r>
          </w:p>
        </w:tc>
        <w:tc>
          <w:tcPr>
            <w:tcW w:w="1674" w:type="dxa"/>
            <w:vAlign w:val="center"/>
          </w:tcPr>
          <w:p w14:paraId="27040216" w14:textId="77777777" w:rsidR="007273F6" w:rsidRPr="000B156A" w:rsidRDefault="007273F6" w:rsidP="007273F6">
            <w:pPr>
              <w:jc w:val="center"/>
              <w:rPr>
                <w:lang w:eastAsia="ru-RU"/>
              </w:rPr>
            </w:pPr>
            <w:r w:rsidRPr="000B156A">
              <w:rPr>
                <w:lang w:eastAsia="ru-RU"/>
              </w:rPr>
              <w:t>-</w:t>
            </w:r>
          </w:p>
        </w:tc>
        <w:tc>
          <w:tcPr>
            <w:tcW w:w="1232" w:type="dxa"/>
            <w:vAlign w:val="center"/>
          </w:tcPr>
          <w:p w14:paraId="5FD0D770" w14:textId="77777777" w:rsidR="007273F6" w:rsidRPr="000B156A" w:rsidRDefault="007273F6" w:rsidP="007273F6">
            <w:pPr>
              <w:pStyle w:val="3f1"/>
              <w:jc w:val="center"/>
              <w:rPr>
                <w:rFonts w:eastAsia="Times New Roman"/>
                <w:b/>
                <w:sz w:val="24"/>
                <w:szCs w:val="24"/>
              </w:rPr>
            </w:pPr>
            <w:r w:rsidRPr="000B156A">
              <w:rPr>
                <w:rFonts w:eastAsia="Times New Roman"/>
                <w:b/>
                <w:sz w:val="24"/>
                <w:szCs w:val="24"/>
              </w:rPr>
              <w:t>-</w:t>
            </w:r>
          </w:p>
        </w:tc>
      </w:tr>
      <w:tr w:rsidR="007273F6" w:rsidRPr="000B156A" w14:paraId="3F184604" w14:textId="77777777" w:rsidTr="001646BD">
        <w:trPr>
          <w:jc w:val="center"/>
        </w:trPr>
        <w:tc>
          <w:tcPr>
            <w:tcW w:w="787" w:type="dxa"/>
          </w:tcPr>
          <w:p w14:paraId="3031385C" w14:textId="77777777" w:rsidR="007273F6" w:rsidRPr="000B156A" w:rsidRDefault="007273F6" w:rsidP="007273F6">
            <w:pPr>
              <w:pStyle w:val="3f1"/>
              <w:numPr>
                <w:ilvl w:val="0"/>
                <w:numId w:val="42"/>
              </w:numPr>
              <w:jc w:val="center"/>
              <w:rPr>
                <w:rFonts w:eastAsia="Times New Roman"/>
                <w:b/>
                <w:sz w:val="24"/>
                <w:szCs w:val="24"/>
              </w:rPr>
            </w:pPr>
          </w:p>
        </w:tc>
        <w:tc>
          <w:tcPr>
            <w:tcW w:w="3718" w:type="dxa"/>
            <w:vAlign w:val="center"/>
          </w:tcPr>
          <w:p w14:paraId="6B4BEC0C" w14:textId="0929396D" w:rsidR="007273F6" w:rsidRPr="000B156A" w:rsidRDefault="007273F6" w:rsidP="007273F6">
            <w:proofErr w:type="spellStart"/>
            <w:r w:rsidRPr="000B156A">
              <w:t>Закрутовский</w:t>
            </w:r>
            <w:proofErr w:type="spellEnd"/>
            <w:r w:rsidRPr="000B156A">
              <w:t xml:space="preserve"> сельский дом культуры</w:t>
            </w:r>
          </w:p>
        </w:tc>
        <w:tc>
          <w:tcPr>
            <w:tcW w:w="3898" w:type="dxa"/>
            <w:vAlign w:val="center"/>
          </w:tcPr>
          <w:p w14:paraId="5AAB8543" w14:textId="4C3C6E17" w:rsidR="007273F6" w:rsidRPr="000B156A" w:rsidRDefault="007273F6" w:rsidP="007273F6">
            <w:pPr>
              <w:jc w:val="center"/>
            </w:pPr>
            <w:r w:rsidRPr="000B156A">
              <w:t xml:space="preserve">С. </w:t>
            </w:r>
            <w:proofErr w:type="spellStart"/>
            <w:r w:rsidRPr="000B156A">
              <w:t>Закрутое</w:t>
            </w:r>
            <w:proofErr w:type="spellEnd"/>
          </w:p>
        </w:tc>
        <w:tc>
          <w:tcPr>
            <w:tcW w:w="1893" w:type="dxa"/>
            <w:vAlign w:val="center"/>
          </w:tcPr>
          <w:p w14:paraId="012453C1" w14:textId="0C010FC3" w:rsidR="007273F6" w:rsidRPr="000B156A" w:rsidRDefault="007273F6" w:rsidP="007273F6">
            <w:pPr>
              <w:jc w:val="center"/>
            </w:pPr>
            <w:r w:rsidRPr="000B156A">
              <w:t>мест</w:t>
            </w:r>
          </w:p>
        </w:tc>
        <w:tc>
          <w:tcPr>
            <w:tcW w:w="1407" w:type="dxa"/>
            <w:vAlign w:val="center"/>
          </w:tcPr>
          <w:p w14:paraId="69ADC29E" w14:textId="737904CF" w:rsidR="007273F6" w:rsidRPr="000B156A" w:rsidRDefault="007273F6" w:rsidP="007273F6">
            <w:pPr>
              <w:jc w:val="center"/>
              <w:rPr>
                <w:rFonts w:cs="Times New Roman"/>
              </w:rPr>
            </w:pPr>
            <w:r w:rsidRPr="000B156A">
              <w:t>180 мест</w:t>
            </w:r>
          </w:p>
        </w:tc>
        <w:tc>
          <w:tcPr>
            <w:tcW w:w="1674" w:type="dxa"/>
            <w:vAlign w:val="center"/>
          </w:tcPr>
          <w:p w14:paraId="4A100762" w14:textId="77777777" w:rsidR="007273F6" w:rsidRPr="000B156A" w:rsidRDefault="007273F6" w:rsidP="007273F6">
            <w:pPr>
              <w:jc w:val="center"/>
              <w:rPr>
                <w:lang w:eastAsia="ru-RU"/>
              </w:rPr>
            </w:pPr>
            <w:r w:rsidRPr="000B156A">
              <w:rPr>
                <w:lang w:eastAsia="ru-RU"/>
              </w:rPr>
              <w:t>-</w:t>
            </w:r>
          </w:p>
        </w:tc>
        <w:tc>
          <w:tcPr>
            <w:tcW w:w="1232" w:type="dxa"/>
            <w:vAlign w:val="center"/>
          </w:tcPr>
          <w:p w14:paraId="63F813B0" w14:textId="77777777" w:rsidR="007273F6" w:rsidRPr="000B156A" w:rsidRDefault="007273F6" w:rsidP="007273F6">
            <w:pPr>
              <w:pStyle w:val="3f1"/>
              <w:jc w:val="center"/>
              <w:rPr>
                <w:rFonts w:eastAsia="Times New Roman"/>
                <w:b/>
                <w:sz w:val="24"/>
                <w:szCs w:val="24"/>
              </w:rPr>
            </w:pPr>
            <w:r w:rsidRPr="000B156A">
              <w:rPr>
                <w:rFonts w:eastAsia="Times New Roman"/>
                <w:b/>
                <w:sz w:val="24"/>
                <w:szCs w:val="24"/>
              </w:rPr>
              <w:t>-</w:t>
            </w:r>
          </w:p>
        </w:tc>
      </w:tr>
      <w:tr w:rsidR="007273F6" w:rsidRPr="000B156A" w14:paraId="42686B2C" w14:textId="77777777" w:rsidTr="001646BD">
        <w:trPr>
          <w:jc w:val="center"/>
        </w:trPr>
        <w:tc>
          <w:tcPr>
            <w:tcW w:w="787" w:type="dxa"/>
          </w:tcPr>
          <w:p w14:paraId="2142E3B1" w14:textId="77777777" w:rsidR="007273F6" w:rsidRPr="000B156A" w:rsidRDefault="007273F6" w:rsidP="007273F6">
            <w:pPr>
              <w:pStyle w:val="3f1"/>
              <w:numPr>
                <w:ilvl w:val="0"/>
                <w:numId w:val="42"/>
              </w:numPr>
              <w:jc w:val="center"/>
              <w:rPr>
                <w:rFonts w:eastAsia="Times New Roman"/>
                <w:b/>
                <w:sz w:val="24"/>
                <w:szCs w:val="24"/>
              </w:rPr>
            </w:pPr>
          </w:p>
        </w:tc>
        <w:tc>
          <w:tcPr>
            <w:tcW w:w="3718" w:type="dxa"/>
            <w:vAlign w:val="center"/>
          </w:tcPr>
          <w:p w14:paraId="1E25C7C8" w14:textId="693429CA" w:rsidR="007273F6" w:rsidRPr="000B156A" w:rsidRDefault="007273F6" w:rsidP="007273F6">
            <w:proofErr w:type="spellStart"/>
            <w:r w:rsidRPr="000B156A">
              <w:t>Мокровская</w:t>
            </w:r>
            <w:proofErr w:type="spellEnd"/>
            <w:r w:rsidRPr="000B156A">
              <w:t xml:space="preserve"> поселенческая библиотека</w:t>
            </w:r>
          </w:p>
        </w:tc>
        <w:tc>
          <w:tcPr>
            <w:tcW w:w="3898" w:type="dxa"/>
            <w:vAlign w:val="center"/>
          </w:tcPr>
          <w:p w14:paraId="2A6E0C43" w14:textId="67745860" w:rsidR="007273F6" w:rsidRPr="000B156A" w:rsidRDefault="007273F6" w:rsidP="007273F6">
            <w:pPr>
              <w:jc w:val="center"/>
            </w:pPr>
            <w:r w:rsidRPr="000B156A">
              <w:t>С. Мокрое</w:t>
            </w:r>
          </w:p>
        </w:tc>
        <w:tc>
          <w:tcPr>
            <w:tcW w:w="1893" w:type="dxa"/>
            <w:vAlign w:val="center"/>
          </w:tcPr>
          <w:p w14:paraId="5AD9408D" w14:textId="77777777" w:rsidR="007273F6" w:rsidRPr="000B156A" w:rsidRDefault="007273F6" w:rsidP="007273F6">
            <w:pPr>
              <w:jc w:val="center"/>
            </w:pPr>
            <w:r w:rsidRPr="000B156A">
              <w:t>экземпляров книг</w:t>
            </w:r>
          </w:p>
        </w:tc>
        <w:tc>
          <w:tcPr>
            <w:tcW w:w="1407" w:type="dxa"/>
            <w:vAlign w:val="center"/>
          </w:tcPr>
          <w:p w14:paraId="5B8E55BC" w14:textId="01F848EC" w:rsidR="007273F6" w:rsidRPr="000B156A" w:rsidRDefault="007273F6" w:rsidP="007273F6">
            <w:pPr>
              <w:jc w:val="center"/>
              <w:rPr>
                <w:rFonts w:cs="Times New Roman"/>
              </w:rPr>
            </w:pPr>
            <w:r w:rsidRPr="000B156A">
              <w:t>11708 экз.</w:t>
            </w:r>
          </w:p>
        </w:tc>
        <w:tc>
          <w:tcPr>
            <w:tcW w:w="1674" w:type="dxa"/>
            <w:vAlign w:val="center"/>
          </w:tcPr>
          <w:p w14:paraId="7E7BF871" w14:textId="77777777" w:rsidR="007273F6" w:rsidRPr="000B156A" w:rsidRDefault="007273F6" w:rsidP="007273F6">
            <w:pPr>
              <w:jc w:val="center"/>
              <w:rPr>
                <w:lang w:eastAsia="ru-RU"/>
              </w:rPr>
            </w:pPr>
            <w:r w:rsidRPr="000B156A">
              <w:rPr>
                <w:lang w:eastAsia="ru-RU"/>
              </w:rPr>
              <w:t>-</w:t>
            </w:r>
          </w:p>
        </w:tc>
        <w:tc>
          <w:tcPr>
            <w:tcW w:w="1232" w:type="dxa"/>
            <w:vAlign w:val="center"/>
          </w:tcPr>
          <w:p w14:paraId="74F6FD82" w14:textId="77777777" w:rsidR="007273F6" w:rsidRPr="000B156A" w:rsidRDefault="007273F6" w:rsidP="007273F6">
            <w:pPr>
              <w:pStyle w:val="3f1"/>
              <w:jc w:val="center"/>
              <w:rPr>
                <w:rFonts w:eastAsia="Times New Roman"/>
                <w:b/>
                <w:sz w:val="24"/>
                <w:szCs w:val="24"/>
              </w:rPr>
            </w:pPr>
            <w:r w:rsidRPr="000B156A">
              <w:rPr>
                <w:rFonts w:eastAsia="Times New Roman"/>
                <w:b/>
                <w:sz w:val="24"/>
                <w:szCs w:val="24"/>
              </w:rPr>
              <w:t>-</w:t>
            </w:r>
          </w:p>
        </w:tc>
      </w:tr>
      <w:tr w:rsidR="007273F6" w:rsidRPr="000B156A" w14:paraId="6F56A8C7" w14:textId="77777777" w:rsidTr="001646BD">
        <w:trPr>
          <w:jc w:val="center"/>
        </w:trPr>
        <w:tc>
          <w:tcPr>
            <w:tcW w:w="787" w:type="dxa"/>
          </w:tcPr>
          <w:p w14:paraId="43F61349" w14:textId="77777777" w:rsidR="007273F6" w:rsidRPr="000B156A" w:rsidRDefault="007273F6" w:rsidP="007273F6">
            <w:pPr>
              <w:pStyle w:val="3f1"/>
              <w:numPr>
                <w:ilvl w:val="0"/>
                <w:numId w:val="42"/>
              </w:numPr>
              <w:jc w:val="center"/>
              <w:rPr>
                <w:rFonts w:eastAsia="Times New Roman"/>
                <w:b/>
                <w:sz w:val="24"/>
                <w:szCs w:val="24"/>
              </w:rPr>
            </w:pPr>
          </w:p>
        </w:tc>
        <w:tc>
          <w:tcPr>
            <w:tcW w:w="3718" w:type="dxa"/>
            <w:vAlign w:val="center"/>
          </w:tcPr>
          <w:p w14:paraId="524EA418" w14:textId="1134281E" w:rsidR="007273F6" w:rsidRPr="000B156A" w:rsidRDefault="007273F6" w:rsidP="007273F6">
            <w:pPr>
              <w:rPr>
                <w:rFonts w:cs="Times New Roman"/>
              </w:rPr>
            </w:pPr>
            <w:proofErr w:type="spellStart"/>
            <w:r w:rsidRPr="000B156A">
              <w:t>Закрутовская</w:t>
            </w:r>
            <w:proofErr w:type="spellEnd"/>
            <w:r w:rsidRPr="000B156A">
              <w:t xml:space="preserve"> поселенческая библиотека</w:t>
            </w:r>
          </w:p>
        </w:tc>
        <w:tc>
          <w:tcPr>
            <w:tcW w:w="3898" w:type="dxa"/>
            <w:vAlign w:val="center"/>
          </w:tcPr>
          <w:p w14:paraId="2DFA1EFC" w14:textId="756F475E" w:rsidR="007273F6" w:rsidRPr="000B156A" w:rsidRDefault="007273F6" w:rsidP="007273F6">
            <w:pPr>
              <w:jc w:val="center"/>
              <w:rPr>
                <w:rFonts w:cs="Times New Roman"/>
              </w:rPr>
            </w:pPr>
            <w:r w:rsidRPr="000B156A">
              <w:t xml:space="preserve">С. </w:t>
            </w:r>
            <w:proofErr w:type="spellStart"/>
            <w:r w:rsidRPr="000B156A">
              <w:t>Закрутое</w:t>
            </w:r>
            <w:proofErr w:type="spellEnd"/>
          </w:p>
        </w:tc>
        <w:tc>
          <w:tcPr>
            <w:tcW w:w="1893" w:type="dxa"/>
            <w:vAlign w:val="center"/>
          </w:tcPr>
          <w:p w14:paraId="6F838375" w14:textId="3CA09A12" w:rsidR="007273F6" w:rsidRPr="000B156A" w:rsidRDefault="007273F6" w:rsidP="007273F6">
            <w:pPr>
              <w:jc w:val="center"/>
            </w:pPr>
            <w:r w:rsidRPr="000B156A">
              <w:t>экземпляров</w:t>
            </w:r>
          </w:p>
        </w:tc>
        <w:tc>
          <w:tcPr>
            <w:tcW w:w="1407" w:type="dxa"/>
            <w:vAlign w:val="center"/>
          </w:tcPr>
          <w:p w14:paraId="23571E82" w14:textId="2D12443A" w:rsidR="007273F6" w:rsidRPr="000B156A" w:rsidRDefault="007273F6" w:rsidP="007273F6">
            <w:pPr>
              <w:jc w:val="center"/>
              <w:rPr>
                <w:rFonts w:cs="Times New Roman"/>
              </w:rPr>
            </w:pPr>
            <w:r w:rsidRPr="000B156A">
              <w:t>13808экз.</w:t>
            </w:r>
          </w:p>
        </w:tc>
        <w:tc>
          <w:tcPr>
            <w:tcW w:w="1674" w:type="dxa"/>
            <w:vAlign w:val="center"/>
          </w:tcPr>
          <w:p w14:paraId="603A3691" w14:textId="1F2AA4C1" w:rsidR="007273F6" w:rsidRPr="000B156A" w:rsidRDefault="007273F6" w:rsidP="007273F6">
            <w:pPr>
              <w:jc w:val="center"/>
              <w:rPr>
                <w:lang w:eastAsia="ru-RU"/>
              </w:rPr>
            </w:pPr>
            <w:r w:rsidRPr="000B156A">
              <w:rPr>
                <w:lang w:eastAsia="ru-RU"/>
              </w:rPr>
              <w:t>-</w:t>
            </w:r>
          </w:p>
        </w:tc>
        <w:tc>
          <w:tcPr>
            <w:tcW w:w="1232" w:type="dxa"/>
            <w:vAlign w:val="center"/>
          </w:tcPr>
          <w:p w14:paraId="344C549C" w14:textId="41FF4B31" w:rsidR="007273F6" w:rsidRPr="000B156A" w:rsidRDefault="007273F6" w:rsidP="007273F6">
            <w:pPr>
              <w:pStyle w:val="3f1"/>
              <w:jc w:val="center"/>
              <w:rPr>
                <w:rFonts w:eastAsia="Times New Roman"/>
                <w:b/>
                <w:sz w:val="24"/>
                <w:szCs w:val="24"/>
              </w:rPr>
            </w:pPr>
            <w:r w:rsidRPr="000B156A">
              <w:rPr>
                <w:rFonts w:eastAsia="Times New Roman"/>
                <w:b/>
                <w:sz w:val="24"/>
                <w:szCs w:val="24"/>
              </w:rPr>
              <w:t>-</w:t>
            </w:r>
          </w:p>
        </w:tc>
      </w:tr>
    </w:tbl>
    <w:p w14:paraId="3AE45612" w14:textId="77777777" w:rsidR="00CA4300" w:rsidRPr="000B156A" w:rsidRDefault="00CA4300" w:rsidP="00423F1A">
      <w:pPr>
        <w:pStyle w:val="ac"/>
        <w:ind w:right="111"/>
        <w:jc w:val="both"/>
      </w:pPr>
    </w:p>
    <w:p w14:paraId="64C6B745" w14:textId="77777777" w:rsidR="001646BD" w:rsidRPr="000B156A" w:rsidRDefault="001646BD" w:rsidP="001646BD">
      <w:pPr>
        <w:tabs>
          <w:tab w:val="num" w:pos="432"/>
        </w:tabs>
        <w:ind w:firstLine="567"/>
        <w:jc w:val="both"/>
        <w:rPr>
          <w:rFonts w:cs="Times New Roman"/>
          <w:b/>
        </w:rPr>
      </w:pPr>
      <w:r w:rsidRPr="000B156A">
        <w:rPr>
          <w:rFonts w:cs="Times New Roman"/>
          <w:b/>
        </w:rPr>
        <w:t>Расчетные показатели уровня обеспеченности объектами социальной инфраструктуры</w:t>
      </w:r>
    </w:p>
    <w:p w14:paraId="448E95EA" w14:textId="3FA3E283" w:rsidR="001646BD" w:rsidRPr="000B156A" w:rsidRDefault="00EA5276" w:rsidP="00EA5276">
      <w:pPr>
        <w:tabs>
          <w:tab w:val="num" w:pos="432"/>
        </w:tabs>
        <w:jc w:val="both"/>
        <w:rPr>
          <w:rFonts w:cs="Times New Roman"/>
          <w:color w:val="000000" w:themeColor="text1"/>
        </w:rPr>
      </w:pPr>
      <w:r>
        <w:rPr>
          <w:rFonts w:cs="Times New Roman"/>
          <w:b/>
        </w:rPr>
        <w:tab/>
      </w:r>
      <w:r w:rsidR="001646BD" w:rsidRPr="000B156A">
        <w:rPr>
          <w:rFonts w:cs="Times New Roman"/>
          <w:color w:val="000000" w:themeColor="text1"/>
        </w:rPr>
        <w:t>Расчет производится в соответствии с требованиями региональных нормативов градостроительного проектирования Калужской области, местных нормативов сельского поселения, иными нормативно-правовыми документами, необходимые для расчета уровня обеспеченности объектами социальной инфраструктуры.</w:t>
      </w:r>
    </w:p>
    <w:p w14:paraId="2D1A13CA" w14:textId="6D55735F" w:rsidR="001646BD" w:rsidRPr="000B156A" w:rsidRDefault="001646BD" w:rsidP="001646BD">
      <w:pPr>
        <w:pStyle w:val="ac"/>
        <w:ind w:right="111"/>
        <w:jc w:val="both"/>
        <w:rPr>
          <w:rFonts w:cs="Times New Roman"/>
          <w:color w:val="FF0000"/>
          <w:lang w:eastAsia="ru-RU"/>
        </w:rPr>
      </w:pPr>
      <w:r w:rsidRPr="000B156A">
        <w:rPr>
          <w:rFonts w:cs="Times New Roman"/>
          <w:color w:val="000000" w:themeColor="text1"/>
        </w:rPr>
        <w:lastRenderedPageBreak/>
        <w:t>Для расчета принята численность населения сельского поселения на 202</w:t>
      </w:r>
      <w:r w:rsidR="00CC4D72" w:rsidRPr="000B156A">
        <w:rPr>
          <w:rFonts w:cs="Times New Roman"/>
          <w:color w:val="000000" w:themeColor="text1"/>
        </w:rPr>
        <w:t>1</w:t>
      </w:r>
      <w:r w:rsidRPr="000B156A">
        <w:rPr>
          <w:rFonts w:cs="Times New Roman"/>
          <w:color w:val="000000" w:themeColor="text1"/>
        </w:rPr>
        <w:t xml:space="preserve"> год -</w:t>
      </w:r>
      <w:r w:rsidR="001B0640" w:rsidRPr="000B156A">
        <w:rPr>
          <w:rFonts w:cs="Times New Roman"/>
          <w:color w:val="000000" w:themeColor="text1"/>
          <w:lang w:eastAsia="ru-RU"/>
        </w:rPr>
        <w:t xml:space="preserve"> 977</w:t>
      </w:r>
      <w:r w:rsidRPr="000B156A">
        <w:rPr>
          <w:rFonts w:cs="Times New Roman"/>
          <w:color w:val="000000" w:themeColor="text1"/>
          <w:lang w:eastAsia="ru-RU"/>
        </w:rPr>
        <w:t xml:space="preserve"> человек и на расчетный сро</w:t>
      </w:r>
      <w:r w:rsidR="002D5D36" w:rsidRPr="000B156A">
        <w:rPr>
          <w:rFonts w:cs="Times New Roman"/>
          <w:color w:val="000000" w:themeColor="text1"/>
          <w:lang w:eastAsia="ru-RU"/>
        </w:rPr>
        <w:t xml:space="preserve">к </w:t>
      </w:r>
      <w:r w:rsidRPr="000B156A">
        <w:rPr>
          <w:rFonts w:cs="Times New Roman"/>
          <w:color w:val="000000" w:themeColor="text1"/>
          <w:lang w:eastAsia="ru-RU"/>
        </w:rPr>
        <w:t>-</w:t>
      </w:r>
      <w:r w:rsidR="002D5D36" w:rsidRPr="000B156A">
        <w:rPr>
          <w:rFonts w:cs="Times New Roman"/>
          <w:bCs/>
          <w:color w:val="000000" w:themeColor="text1"/>
        </w:rPr>
        <w:t xml:space="preserve"> 11</w:t>
      </w:r>
      <w:r w:rsidR="00CC4D72" w:rsidRPr="000B156A">
        <w:rPr>
          <w:rFonts w:cs="Times New Roman"/>
          <w:bCs/>
          <w:color w:val="000000" w:themeColor="text1"/>
        </w:rPr>
        <w:t>92</w:t>
      </w:r>
      <w:r w:rsidRPr="000B156A">
        <w:rPr>
          <w:rFonts w:cs="Times New Roman"/>
          <w:bCs/>
          <w:color w:val="000000" w:themeColor="text1"/>
        </w:rPr>
        <w:t xml:space="preserve"> </w:t>
      </w:r>
      <w:r w:rsidRPr="000B156A">
        <w:rPr>
          <w:rFonts w:cs="Times New Roman"/>
          <w:color w:val="000000" w:themeColor="text1"/>
          <w:lang w:eastAsia="ru-RU"/>
        </w:rPr>
        <w:t>человек.</w:t>
      </w:r>
    </w:p>
    <w:p w14:paraId="5C7607CB" w14:textId="34DED5A4" w:rsidR="00140517" w:rsidRPr="000B156A" w:rsidRDefault="00140517" w:rsidP="00140517">
      <w:pPr>
        <w:pStyle w:val="7"/>
      </w:pPr>
      <w:r w:rsidRPr="000B156A">
        <w:t>Таблица 2.3.4.</w:t>
      </w:r>
      <w:r w:rsidR="00F24750">
        <w:t>6</w:t>
      </w:r>
    </w:p>
    <w:tbl>
      <w:tblPr>
        <w:tblStyle w:val="afa"/>
        <w:tblW w:w="15986" w:type="dxa"/>
        <w:jc w:val="center"/>
        <w:tblLayout w:type="fixed"/>
        <w:tblLook w:val="04A0" w:firstRow="1" w:lastRow="0" w:firstColumn="1" w:lastColumn="0" w:noHBand="0" w:noVBand="1"/>
      </w:tblPr>
      <w:tblGrid>
        <w:gridCol w:w="577"/>
        <w:gridCol w:w="3098"/>
        <w:gridCol w:w="2053"/>
        <w:gridCol w:w="2014"/>
        <w:gridCol w:w="1620"/>
        <w:gridCol w:w="821"/>
        <w:gridCol w:w="967"/>
        <w:gridCol w:w="1557"/>
        <w:gridCol w:w="978"/>
        <w:gridCol w:w="2301"/>
      </w:tblGrid>
      <w:tr w:rsidR="001646BD" w:rsidRPr="000B156A" w14:paraId="3DF85091" w14:textId="77777777" w:rsidTr="00E35436">
        <w:trPr>
          <w:cantSplit/>
          <w:trHeight w:val="2471"/>
          <w:tblHeader/>
          <w:jc w:val="center"/>
        </w:trPr>
        <w:tc>
          <w:tcPr>
            <w:tcW w:w="577" w:type="dxa"/>
            <w:vAlign w:val="center"/>
          </w:tcPr>
          <w:p w14:paraId="3715E7AA" w14:textId="77777777" w:rsidR="001646BD" w:rsidRPr="000B156A" w:rsidRDefault="001646BD" w:rsidP="001646BD">
            <w:pPr>
              <w:jc w:val="center"/>
              <w:rPr>
                <w:rFonts w:cs="Times New Roman"/>
                <w:b/>
              </w:rPr>
            </w:pPr>
            <w:r w:rsidRPr="000B156A">
              <w:rPr>
                <w:rFonts w:cs="Times New Roman"/>
                <w:b/>
              </w:rPr>
              <w:t xml:space="preserve">№ </w:t>
            </w:r>
            <w:proofErr w:type="spellStart"/>
            <w:r w:rsidRPr="000B156A">
              <w:rPr>
                <w:rFonts w:cs="Times New Roman"/>
                <w:b/>
              </w:rPr>
              <w:t>пп</w:t>
            </w:r>
            <w:proofErr w:type="spellEnd"/>
          </w:p>
        </w:tc>
        <w:tc>
          <w:tcPr>
            <w:tcW w:w="3098" w:type="dxa"/>
            <w:vAlign w:val="center"/>
          </w:tcPr>
          <w:p w14:paraId="5E653455" w14:textId="77777777" w:rsidR="001646BD" w:rsidRPr="000B156A" w:rsidRDefault="001646BD" w:rsidP="001646BD">
            <w:pPr>
              <w:jc w:val="center"/>
              <w:rPr>
                <w:rFonts w:cs="Times New Roman"/>
                <w:b/>
              </w:rPr>
            </w:pPr>
            <w:r w:rsidRPr="000B156A">
              <w:rPr>
                <w:rFonts w:cs="Times New Roman"/>
                <w:b/>
              </w:rPr>
              <w:t>Наименование объекта</w:t>
            </w:r>
          </w:p>
        </w:tc>
        <w:tc>
          <w:tcPr>
            <w:tcW w:w="2053" w:type="dxa"/>
            <w:vAlign w:val="center"/>
          </w:tcPr>
          <w:p w14:paraId="6B9576F8" w14:textId="77777777" w:rsidR="001646BD" w:rsidRPr="000B156A" w:rsidRDefault="001646BD" w:rsidP="001646BD">
            <w:pPr>
              <w:jc w:val="center"/>
              <w:rPr>
                <w:rFonts w:cs="Times New Roman"/>
                <w:b/>
              </w:rPr>
            </w:pPr>
            <w:r w:rsidRPr="000B156A">
              <w:rPr>
                <w:rFonts w:cs="Times New Roman"/>
                <w:b/>
              </w:rPr>
              <w:t>Единица измерения</w:t>
            </w:r>
          </w:p>
        </w:tc>
        <w:tc>
          <w:tcPr>
            <w:tcW w:w="2014" w:type="dxa"/>
            <w:vAlign w:val="center"/>
          </w:tcPr>
          <w:p w14:paraId="6001FCFB" w14:textId="77777777" w:rsidR="001646BD" w:rsidRPr="000B156A" w:rsidRDefault="001646BD" w:rsidP="001646BD">
            <w:pPr>
              <w:jc w:val="center"/>
              <w:rPr>
                <w:rFonts w:cs="Times New Roman"/>
                <w:b/>
              </w:rPr>
            </w:pPr>
            <w:r w:rsidRPr="000B156A">
              <w:rPr>
                <w:rFonts w:cs="Times New Roman"/>
                <w:b/>
              </w:rPr>
              <w:t>Норма расчета, на 1000 человек</w:t>
            </w:r>
          </w:p>
        </w:tc>
        <w:tc>
          <w:tcPr>
            <w:tcW w:w="1620" w:type="dxa"/>
            <w:textDirection w:val="btLr"/>
            <w:vAlign w:val="center"/>
          </w:tcPr>
          <w:p w14:paraId="475310CF" w14:textId="77777777" w:rsidR="001646BD" w:rsidRPr="000B156A" w:rsidRDefault="001646BD" w:rsidP="001646BD">
            <w:pPr>
              <w:ind w:left="113" w:right="113"/>
              <w:jc w:val="center"/>
              <w:rPr>
                <w:rFonts w:cs="Times New Roman"/>
                <w:b/>
              </w:rPr>
            </w:pPr>
            <w:r w:rsidRPr="000B156A">
              <w:rPr>
                <w:rFonts w:cs="Times New Roman"/>
                <w:b/>
              </w:rPr>
              <w:t>Необходимая обеспеченность в соответствии с нормативными документами</w:t>
            </w:r>
          </w:p>
        </w:tc>
        <w:tc>
          <w:tcPr>
            <w:tcW w:w="821" w:type="dxa"/>
            <w:textDirection w:val="btLr"/>
            <w:vAlign w:val="center"/>
          </w:tcPr>
          <w:p w14:paraId="58B8B70E" w14:textId="77777777" w:rsidR="001646BD" w:rsidRPr="000B156A" w:rsidRDefault="001646BD" w:rsidP="001646BD">
            <w:pPr>
              <w:ind w:left="113" w:right="113"/>
              <w:jc w:val="center"/>
              <w:rPr>
                <w:rFonts w:cs="Times New Roman"/>
                <w:b/>
              </w:rPr>
            </w:pPr>
            <w:r w:rsidRPr="000B156A">
              <w:rPr>
                <w:rFonts w:cs="Times New Roman"/>
                <w:b/>
              </w:rPr>
              <w:t>Существующее</w:t>
            </w:r>
          </w:p>
        </w:tc>
        <w:tc>
          <w:tcPr>
            <w:tcW w:w="967" w:type="dxa"/>
            <w:textDirection w:val="btLr"/>
            <w:vAlign w:val="center"/>
          </w:tcPr>
          <w:p w14:paraId="41537678" w14:textId="77777777" w:rsidR="001646BD" w:rsidRPr="000B156A" w:rsidRDefault="001646BD" w:rsidP="001646BD">
            <w:pPr>
              <w:ind w:left="113" w:right="113"/>
              <w:jc w:val="center"/>
              <w:rPr>
                <w:rFonts w:cs="Times New Roman"/>
              </w:rPr>
            </w:pPr>
            <w:r w:rsidRPr="000B156A">
              <w:rPr>
                <w:rFonts w:cs="Times New Roman"/>
                <w:b/>
              </w:rPr>
              <w:t>На расчетный срок</w:t>
            </w:r>
          </w:p>
        </w:tc>
        <w:tc>
          <w:tcPr>
            <w:tcW w:w="1557" w:type="dxa"/>
            <w:vAlign w:val="center"/>
          </w:tcPr>
          <w:p w14:paraId="39F4A007" w14:textId="77777777" w:rsidR="001646BD" w:rsidRPr="000B156A" w:rsidRDefault="001646BD" w:rsidP="001646BD">
            <w:pPr>
              <w:jc w:val="center"/>
              <w:rPr>
                <w:rFonts w:cs="Times New Roman"/>
                <w:b/>
              </w:rPr>
            </w:pPr>
            <w:proofErr w:type="gramStart"/>
            <w:r w:rsidRPr="000B156A">
              <w:rPr>
                <w:rFonts w:cs="Times New Roman"/>
                <w:b/>
              </w:rPr>
              <w:t>Планируемые объекты</w:t>
            </w:r>
            <w:proofErr w:type="gramEnd"/>
            <w:r w:rsidRPr="000B156A">
              <w:rPr>
                <w:rFonts w:cs="Times New Roman"/>
                <w:b/>
              </w:rPr>
              <w:t xml:space="preserve"> заложенные в программе комплексного развития социальной инфраструктуры</w:t>
            </w:r>
          </w:p>
        </w:tc>
        <w:tc>
          <w:tcPr>
            <w:tcW w:w="978" w:type="dxa"/>
            <w:textDirection w:val="btLr"/>
            <w:vAlign w:val="center"/>
          </w:tcPr>
          <w:p w14:paraId="78ABFC7D" w14:textId="77777777" w:rsidR="001646BD" w:rsidRPr="000B156A" w:rsidRDefault="001646BD" w:rsidP="001646BD">
            <w:pPr>
              <w:ind w:left="113" w:right="113"/>
              <w:jc w:val="center"/>
              <w:rPr>
                <w:rFonts w:cs="Times New Roman"/>
                <w:b/>
              </w:rPr>
            </w:pPr>
            <w:r w:rsidRPr="000B156A">
              <w:rPr>
                <w:rFonts w:cs="Times New Roman"/>
                <w:b/>
              </w:rPr>
              <w:t>Излишек (+),</w:t>
            </w:r>
          </w:p>
          <w:p w14:paraId="79024057" w14:textId="77777777" w:rsidR="001646BD" w:rsidRPr="000B156A" w:rsidRDefault="001646BD" w:rsidP="001646BD">
            <w:pPr>
              <w:ind w:left="113" w:right="113"/>
              <w:jc w:val="center"/>
              <w:rPr>
                <w:rFonts w:cs="Times New Roman"/>
                <w:b/>
              </w:rPr>
            </w:pPr>
            <w:r w:rsidRPr="000B156A">
              <w:rPr>
                <w:rFonts w:cs="Times New Roman"/>
                <w:b/>
              </w:rPr>
              <w:t>Дефицит (-)</w:t>
            </w:r>
          </w:p>
        </w:tc>
        <w:tc>
          <w:tcPr>
            <w:tcW w:w="2301" w:type="dxa"/>
            <w:vAlign w:val="center"/>
          </w:tcPr>
          <w:p w14:paraId="666B5066" w14:textId="77777777" w:rsidR="001646BD" w:rsidRPr="000B156A" w:rsidRDefault="001646BD" w:rsidP="001646BD">
            <w:pPr>
              <w:jc w:val="center"/>
              <w:rPr>
                <w:rFonts w:cs="Times New Roman"/>
                <w:b/>
              </w:rPr>
            </w:pPr>
            <w:r w:rsidRPr="000B156A">
              <w:rPr>
                <w:rFonts w:cs="Times New Roman"/>
                <w:b/>
              </w:rPr>
              <w:t>Вывод</w:t>
            </w:r>
          </w:p>
        </w:tc>
      </w:tr>
      <w:tr w:rsidR="001646BD" w:rsidRPr="000B156A" w14:paraId="3D468CE3" w14:textId="77777777" w:rsidTr="00E35436">
        <w:trPr>
          <w:tblHeader/>
          <w:jc w:val="center"/>
        </w:trPr>
        <w:tc>
          <w:tcPr>
            <w:tcW w:w="577" w:type="dxa"/>
            <w:vAlign w:val="center"/>
          </w:tcPr>
          <w:p w14:paraId="7A3799A6" w14:textId="77777777" w:rsidR="001646BD" w:rsidRPr="000B156A" w:rsidRDefault="001646BD" w:rsidP="001646BD">
            <w:pPr>
              <w:jc w:val="center"/>
              <w:rPr>
                <w:rFonts w:cs="Times New Roman"/>
                <w:b/>
              </w:rPr>
            </w:pPr>
            <w:r w:rsidRPr="000B156A">
              <w:rPr>
                <w:rFonts w:cs="Times New Roman"/>
                <w:b/>
              </w:rPr>
              <w:t>1</w:t>
            </w:r>
          </w:p>
        </w:tc>
        <w:tc>
          <w:tcPr>
            <w:tcW w:w="3098" w:type="dxa"/>
            <w:vAlign w:val="center"/>
          </w:tcPr>
          <w:p w14:paraId="420E6061" w14:textId="77777777" w:rsidR="001646BD" w:rsidRPr="000B156A" w:rsidRDefault="001646BD" w:rsidP="001646BD">
            <w:pPr>
              <w:jc w:val="center"/>
              <w:rPr>
                <w:rFonts w:cs="Times New Roman"/>
                <w:b/>
              </w:rPr>
            </w:pPr>
            <w:r w:rsidRPr="000B156A">
              <w:rPr>
                <w:rFonts w:cs="Times New Roman"/>
                <w:b/>
              </w:rPr>
              <w:t>2</w:t>
            </w:r>
          </w:p>
        </w:tc>
        <w:tc>
          <w:tcPr>
            <w:tcW w:w="2053" w:type="dxa"/>
            <w:vAlign w:val="center"/>
          </w:tcPr>
          <w:p w14:paraId="3C943272" w14:textId="77777777" w:rsidR="001646BD" w:rsidRPr="000B156A" w:rsidRDefault="001646BD" w:rsidP="001646BD">
            <w:pPr>
              <w:jc w:val="center"/>
              <w:rPr>
                <w:rFonts w:cs="Times New Roman"/>
                <w:b/>
              </w:rPr>
            </w:pPr>
            <w:r w:rsidRPr="000B156A">
              <w:rPr>
                <w:rFonts w:cs="Times New Roman"/>
                <w:b/>
              </w:rPr>
              <w:t>3</w:t>
            </w:r>
          </w:p>
        </w:tc>
        <w:tc>
          <w:tcPr>
            <w:tcW w:w="2014" w:type="dxa"/>
            <w:vAlign w:val="center"/>
          </w:tcPr>
          <w:p w14:paraId="1C6004A6" w14:textId="77777777" w:rsidR="001646BD" w:rsidRPr="000B156A" w:rsidRDefault="001646BD" w:rsidP="001646BD">
            <w:pPr>
              <w:jc w:val="center"/>
              <w:rPr>
                <w:rFonts w:cs="Times New Roman"/>
                <w:b/>
              </w:rPr>
            </w:pPr>
            <w:r w:rsidRPr="000B156A">
              <w:rPr>
                <w:rFonts w:cs="Times New Roman"/>
                <w:b/>
              </w:rPr>
              <w:t>4</w:t>
            </w:r>
          </w:p>
        </w:tc>
        <w:tc>
          <w:tcPr>
            <w:tcW w:w="1620" w:type="dxa"/>
            <w:vAlign w:val="center"/>
          </w:tcPr>
          <w:p w14:paraId="2A9F27DA" w14:textId="77777777" w:rsidR="001646BD" w:rsidRPr="000B156A" w:rsidRDefault="001646BD" w:rsidP="001646BD">
            <w:pPr>
              <w:jc w:val="center"/>
              <w:rPr>
                <w:rFonts w:cs="Times New Roman"/>
                <w:b/>
              </w:rPr>
            </w:pPr>
            <w:r w:rsidRPr="000B156A">
              <w:rPr>
                <w:rFonts w:cs="Times New Roman"/>
                <w:b/>
              </w:rPr>
              <w:t>5</w:t>
            </w:r>
          </w:p>
        </w:tc>
        <w:tc>
          <w:tcPr>
            <w:tcW w:w="821" w:type="dxa"/>
            <w:vAlign w:val="center"/>
          </w:tcPr>
          <w:p w14:paraId="36C89DFA" w14:textId="77777777" w:rsidR="001646BD" w:rsidRPr="000B156A" w:rsidRDefault="001646BD" w:rsidP="001646BD">
            <w:pPr>
              <w:jc w:val="center"/>
              <w:rPr>
                <w:rFonts w:cs="Times New Roman"/>
                <w:b/>
              </w:rPr>
            </w:pPr>
            <w:r w:rsidRPr="000B156A">
              <w:rPr>
                <w:rFonts w:cs="Times New Roman"/>
                <w:b/>
              </w:rPr>
              <w:t>6</w:t>
            </w:r>
          </w:p>
        </w:tc>
        <w:tc>
          <w:tcPr>
            <w:tcW w:w="967" w:type="dxa"/>
            <w:vAlign w:val="center"/>
          </w:tcPr>
          <w:p w14:paraId="49615A1C" w14:textId="77777777" w:rsidR="001646BD" w:rsidRPr="000B156A" w:rsidRDefault="001646BD" w:rsidP="001646BD">
            <w:pPr>
              <w:jc w:val="center"/>
              <w:rPr>
                <w:rFonts w:cs="Times New Roman"/>
                <w:b/>
              </w:rPr>
            </w:pPr>
          </w:p>
        </w:tc>
        <w:tc>
          <w:tcPr>
            <w:tcW w:w="1557" w:type="dxa"/>
            <w:vAlign w:val="center"/>
          </w:tcPr>
          <w:p w14:paraId="36CAB94B" w14:textId="77777777" w:rsidR="001646BD" w:rsidRPr="000B156A" w:rsidRDefault="001646BD" w:rsidP="001646BD">
            <w:pPr>
              <w:jc w:val="center"/>
              <w:rPr>
                <w:rFonts w:cs="Times New Roman"/>
                <w:b/>
              </w:rPr>
            </w:pPr>
            <w:r w:rsidRPr="000B156A">
              <w:rPr>
                <w:rFonts w:cs="Times New Roman"/>
                <w:b/>
              </w:rPr>
              <w:t>7</w:t>
            </w:r>
          </w:p>
        </w:tc>
        <w:tc>
          <w:tcPr>
            <w:tcW w:w="978" w:type="dxa"/>
            <w:vAlign w:val="center"/>
          </w:tcPr>
          <w:p w14:paraId="1A3332E9" w14:textId="77777777" w:rsidR="001646BD" w:rsidRPr="000B156A" w:rsidRDefault="001646BD" w:rsidP="001646BD">
            <w:pPr>
              <w:jc w:val="center"/>
              <w:rPr>
                <w:rFonts w:cs="Times New Roman"/>
                <w:b/>
              </w:rPr>
            </w:pPr>
            <w:r w:rsidRPr="000B156A">
              <w:rPr>
                <w:rFonts w:cs="Times New Roman"/>
                <w:b/>
              </w:rPr>
              <w:t>8</w:t>
            </w:r>
          </w:p>
        </w:tc>
        <w:tc>
          <w:tcPr>
            <w:tcW w:w="2301" w:type="dxa"/>
            <w:vAlign w:val="center"/>
          </w:tcPr>
          <w:p w14:paraId="3934E51E" w14:textId="77777777" w:rsidR="001646BD" w:rsidRPr="000B156A" w:rsidRDefault="001646BD" w:rsidP="001646BD">
            <w:pPr>
              <w:jc w:val="center"/>
              <w:rPr>
                <w:rFonts w:cs="Times New Roman"/>
                <w:b/>
              </w:rPr>
            </w:pPr>
            <w:r w:rsidRPr="000B156A">
              <w:rPr>
                <w:rFonts w:cs="Times New Roman"/>
                <w:b/>
              </w:rPr>
              <w:t>9</w:t>
            </w:r>
          </w:p>
        </w:tc>
      </w:tr>
      <w:tr w:rsidR="001646BD" w:rsidRPr="000B156A" w14:paraId="1175BCD0" w14:textId="77777777" w:rsidTr="00E35436">
        <w:trPr>
          <w:jc w:val="center"/>
        </w:trPr>
        <w:tc>
          <w:tcPr>
            <w:tcW w:w="577" w:type="dxa"/>
            <w:vAlign w:val="center"/>
          </w:tcPr>
          <w:p w14:paraId="5697A3E6" w14:textId="77777777" w:rsidR="001646BD" w:rsidRPr="000B156A" w:rsidRDefault="001646BD" w:rsidP="001646BD">
            <w:pPr>
              <w:jc w:val="center"/>
              <w:rPr>
                <w:rFonts w:cs="Times New Roman"/>
                <w:b/>
              </w:rPr>
            </w:pPr>
            <w:r w:rsidRPr="000B156A">
              <w:rPr>
                <w:rFonts w:cs="Times New Roman"/>
                <w:b/>
              </w:rPr>
              <w:t>1</w:t>
            </w:r>
          </w:p>
        </w:tc>
        <w:tc>
          <w:tcPr>
            <w:tcW w:w="15409" w:type="dxa"/>
            <w:gridSpan w:val="9"/>
            <w:vAlign w:val="center"/>
          </w:tcPr>
          <w:p w14:paraId="12779AAE" w14:textId="77777777" w:rsidR="001646BD" w:rsidRPr="000B156A" w:rsidRDefault="001646BD" w:rsidP="001646BD">
            <w:pPr>
              <w:jc w:val="center"/>
              <w:rPr>
                <w:rFonts w:cs="Times New Roman"/>
                <w:b/>
              </w:rPr>
            </w:pPr>
            <w:r w:rsidRPr="000B156A">
              <w:rPr>
                <w:rFonts w:cs="Times New Roman"/>
                <w:b/>
              </w:rPr>
              <w:t>Учреждения образования</w:t>
            </w:r>
          </w:p>
        </w:tc>
      </w:tr>
      <w:tr w:rsidR="001646BD" w:rsidRPr="000B156A" w14:paraId="64A5AD2E" w14:textId="77777777" w:rsidTr="00E35436">
        <w:trPr>
          <w:jc w:val="center"/>
        </w:trPr>
        <w:tc>
          <w:tcPr>
            <w:tcW w:w="577" w:type="dxa"/>
            <w:vAlign w:val="center"/>
          </w:tcPr>
          <w:p w14:paraId="6CD9227E" w14:textId="77777777" w:rsidR="001646BD" w:rsidRPr="000B156A" w:rsidRDefault="001646BD" w:rsidP="001646BD">
            <w:pPr>
              <w:jc w:val="center"/>
              <w:rPr>
                <w:rFonts w:cs="Times New Roman"/>
              </w:rPr>
            </w:pPr>
          </w:p>
        </w:tc>
        <w:tc>
          <w:tcPr>
            <w:tcW w:w="3098" w:type="dxa"/>
            <w:vAlign w:val="center"/>
          </w:tcPr>
          <w:p w14:paraId="610D3F0C" w14:textId="77777777" w:rsidR="001646BD" w:rsidRPr="000B156A" w:rsidRDefault="001646BD" w:rsidP="001646BD">
            <w:pPr>
              <w:rPr>
                <w:rFonts w:cs="Times New Roman"/>
              </w:rPr>
            </w:pPr>
            <w:r w:rsidRPr="000B156A">
              <w:rPr>
                <w:rFonts w:cs="Times New Roman"/>
              </w:rPr>
              <w:t>Дошкольные образовательные организации</w:t>
            </w:r>
          </w:p>
        </w:tc>
        <w:tc>
          <w:tcPr>
            <w:tcW w:w="2053" w:type="dxa"/>
            <w:vAlign w:val="center"/>
          </w:tcPr>
          <w:p w14:paraId="54389230" w14:textId="77777777" w:rsidR="001646BD" w:rsidRPr="000B156A" w:rsidRDefault="001646BD" w:rsidP="001646BD">
            <w:pPr>
              <w:jc w:val="center"/>
              <w:rPr>
                <w:rFonts w:cs="Times New Roman"/>
                <w:color w:val="FF0000"/>
              </w:rPr>
            </w:pPr>
            <w:r w:rsidRPr="000B156A">
              <w:rPr>
                <w:rFonts w:cs="Times New Roman"/>
              </w:rPr>
              <w:t>70% охват детей в возрасте от 0 до 7</w:t>
            </w:r>
          </w:p>
        </w:tc>
        <w:tc>
          <w:tcPr>
            <w:tcW w:w="2014" w:type="dxa"/>
            <w:vAlign w:val="center"/>
          </w:tcPr>
          <w:p w14:paraId="194D2BAF" w14:textId="77777777" w:rsidR="001646BD" w:rsidRPr="000B156A" w:rsidRDefault="001646BD" w:rsidP="001646BD">
            <w:pPr>
              <w:jc w:val="center"/>
              <w:rPr>
                <w:rFonts w:cs="Times New Roman"/>
                <w:color w:val="FF0000"/>
              </w:rPr>
            </w:pPr>
            <w:r w:rsidRPr="000B156A">
              <w:rPr>
                <w:rFonts w:cs="Times New Roman"/>
              </w:rPr>
              <w:t>70 мест на 100 детей</w:t>
            </w:r>
          </w:p>
        </w:tc>
        <w:tc>
          <w:tcPr>
            <w:tcW w:w="1620" w:type="dxa"/>
            <w:vAlign w:val="center"/>
          </w:tcPr>
          <w:p w14:paraId="40918FCC" w14:textId="77777777" w:rsidR="001646BD" w:rsidRPr="000B156A" w:rsidRDefault="0000249C" w:rsidP="001646BD">
            <w:pPr>
              <w:jc w:val="center"/>
              <w:rPr>
                <w:rFonts w:cs="Times New Roman"/>
                <w:color w:val="FF0000"/>
              </w:rPr>
            </w:pPr>
            <w:r w:rsidRPr="000B156A">
              <w:rPr>
                <w:rFonts w:cs="Times New Roman"/>
                <w:color w:val="FF0000"/>
              </w:rPr>
              <w:t>-</w:t>
            </w:r>
          </w:p>
        </w:tc>
        <w:tc>
          <w:tcPr>
            <w:tcW w:w="821" w:type="dxa"/>
            <w:vAlign w:val="center"/>
          </w:tcPr>
          <w:p w14:paraId="2B4659EE" w14:textId="6F9CD64E" w:rsidR="001646BD" w:rsidRPr="000B156A" w:rsidRDefault="005043C4" w:rsidP="001646BD">
            <w:pPr>
              <w:jc w:val="center"/>
              <w:rPr>
                <w:rFonts w:cs="Times New Roman"/>
                <w:b/>
              </w:rPr>
            </w:pPr>
            <w:r w:rsidRPr="000B156A">
              <w:rPr>
                <w:rFonts w:cs="Times New Roman"/>
                <w:b/>
              </w:rPr>
              <w:t>40</w:t>
            </w:r>
          </w:p>
        </w:tc>
        <w:tc>
          <w:tcPr>
            <w:tcW w:w="967" w:type="dxa"/>
            <w:vAlign w:val="center"/>
          </w:tcPr>
          <w:p w14:paraId="44F4CA9D" w14:textId="77777777" w:rsidR="001646BD" w:rsidRPr="000B156A" w:rsidRDefault="0000249C" w:rsidP="001646BD">
            <w:pPr>
              <w:jc w:val="center"/>
              <w:rPr>
                <w:rFonts w:cs="Times New Roman"/>
                <w:color w:val="FF0000"/>
              </w:rPr>
            </w:pPr>
            <w:r w:rsidRPr="000B156A">
              <w:rPr>
                <w:rFonts w:cs="Times New Roman"/>
                <w:color w:val="FF0000"/>
              </w:rPr>
              <w:t>-</w:t>
            </w:r>
          </w:p>
        </w:tc>
        <w:tc>
          <w:tcPr>
            <w:tcW w:w="1557" w:type="dxa"/>
            <w:vAlign w:val="center"/>
          </w:tcPr>
          <w:p w14:paraId="7E0DC9FD" w14:textId="77777777" w:rsidR="001646BD" w:rsidRPr="000B156A" w:rsidRDefault="001646BD" w:rsidP="001646BD">
            <w:pPr>
              <w:jc w:val="center"/>
              <w:rPr>
                <w:rFonts w:cs="Times New Roman"/>
                <w:b/>
              </w:rPr>
            </w:pPr>
            <w:r w:rsidRPr="000B156A">
              <w:rPr>
                <w:rFonts w:cs="Times New Roman"/>
                <w:b/>
              </w:rPr>
              <w:t>-</w:t>
            </w:r>
          </w:p>
        </w:tc>
        <w:tc>
          <w:tcPr>
            <w:tcW w:w="978" w:type="dxa"/>
            <w:vAlign w:val="center"/>
          </w:tcPr>
          <w:p w14:paraId="720AF0C2" w14:textId="77777777" w:rsidR="001646BD" w:rsidRPr="000B156A" w:rsidRDefault="001646BD" w:rsidP="001646BD">
            <w:pPr>
              <w:jc w:val="center"/>
              <w:rPr>
                <w:rFonts w:cs="Times New Roman"/>
                <w:b/>
                <w:color w:val="FF0000"/>
              </w:rPr>
            </w:pPr>
            <w:r w:rsidRPr="000B156A">
              <w:rPr>
                <w:rFonts w:cs="Times New Roman"/>
                <w:b/>
                <w:color w:val="FF0000"/>
              </w:rPr>
              <w:t>-</w:t>
            </w:r>
          </w:p>
        </w:tc>
        <w:tc>
          <w:tcPr>
            <w:tcW w:w="2301" w:type="dxa"/>
            <w:vAlign w:val="center"/>
          </w:tcPr>
          <w:p w14:paraId="28C33A70" w14:textId="77777777" w:rsidR="001646BD" w:rsidRPr="000B156A" w:rsidRDefault="001646BD" w:rsidP="001646BD">
            <w:pPr>
              <w:jc w:val="center"/>
              <w:rPr>
                <w:rFonts w:cs="Times New Roman"/>
                <w:color w:val="FF0000"/>
              </w:rPr>
            </w:pPr>
            <w:r w:rsidRPr="000B156A">
              <w:rPr>
                <w:rFonts w:cs="Times New Roman"/>
                <w:color w:val="FF0000"/>
              </w:rPr>
              <w:t>-</w:t>
            </w:r>
          </w:p>
        </w:tc>
      </w:tr>
      <w:tr w:rsidR="001646BD" w:rsidRPr="000B156A" w14:paraId="4638B624" w14:textId="77777777" w:rsidTr="00E35436">
        <w:trPr>
          <w:jc w:val="center"/>
        </w:trPr>
        <w:tc>
          <w:tcPr>
            <w:tcW w:w="577" w:type="dxa"/>
            <w:vAlign w:val="center"/>
          </w:tcPr>
          <w:p w14:paraId="42F1BD64" w14:textId="77777777" w:rsidR="001646BD" w:rsidRPr="000B156A" w:rsidRDefault="001646BD" w:rsidP="001646BD">
            <w:pPr>
              <w:jc w:val="center"/>
              <w:rPr>
                <w:rFonts w:cs="Times New Roman"/>
              </w:rPr>
            </w:pPr>
          </w:p>
        </w:tc>
        <w:tc>
          <w:tcPr>
            <w:tcW w:w="3098" w:type="dxa"/>
            <w:vAlign w:val="center"/>
          </w:tcPr>
          <w:p w14:paraId="4EFB6C96" w14:textId="77777777" w:rsidR="001646BD" w:rsidRPr="000B156A" w:rsidRDefault="001646BD" w:rsidP="001646BD">
            <w:pPr>
              <w:rPr>
                <w:rFonts w:cs="Times New Roman"/>
              </w:rPr>
            </w:pPr>
            <w:r w:rsidRPr="000B156A">
              <w:rPr>
                <w:rFonts w:cs="Times New Roman"/>
              </w:rPr>
              <w:t>Общеобразовательные организации</w:t>
            </w:r>
          </w:p>
        </w:tc>
        <w:tc>
          <w:tcPr>
            <w:tcW w:w="2053" w:type="dxa"/>
            <w:vAlign w:val="center"/>
          </w:tcPr>
          <w:p w14:paraId="1E81865E" w14:textId="77777777" w:rsidR="001646BD" w:rsidRPr="000B156A" w:rsidRDefault="001646BD" w:rsidP="001646BD">
            <w:pPr>
              <w:jc w:val="center"/>
              <w:rPr>
                <w:rFonts w:cs="Times New Roman"/>
                <w:color w:val="FF0000"/>
              </w:rPr>
            </w:pPr>
            <w:r w:rsidRPr="000B156A">
              <w:rPr>
                <w:rFonts w:cs="Times New Roman"/>
              </w:rPr>
              <w:t>100% охват детей в возрасте от 7 до 16 лет начальным и основным общим образованием, 90% охват детей в возрасте от 16 до 18 лет средним общим образованием</w:t>
            </w:r>
          </w:p>
        </w:tc>
        <w:tc>
          <w:tcPr>
            <w:tcW w:w="2014" w:type="dxa"/>
            <w:vAlign w:val="center"/>
          </w:tcPr>
          <w:p w14:paraId="6A0C8FC0" w14:textId="77777777" w:rsidR="001646BD" w:rsidRPr="000B156A" w:rsidRDefault="001646BD" w:rsidP="001646BD">
            <w:pPr>
              <w:jc w:val="center"/>
              <w:rPr>
                <w:rFonts w:cs="Times New Roman"/>
                <w:color w:val="FF0000"/>
              </w:rPr>
            </w:pPr>
            <w:r w:rsidRPr="000B156A">
              <w:rPr>
                <w:rFonts w:cs="Times New Roman"/>
              </w:rPr>
              <w:t>165 учащихся на 1 тыс. человек общей численности населения</w:t>
            </w:r>
          </w:p>
        </w:tc>
        <w:tc>
          <w:tcPr>
            <w:tcW w:w="1620" w:type="dxa"/>
            <w:vAlign w:val="center"/>
          </w:tcPr>
          <w:p w14:paraId="7EF39D27" w14:textId="6D9CEC0B" w:rsidR="001646BD" w:rsidRPr="000B156A" w:rsidRDefault="005C4B5B" w:rsidP="001646BD">
            <w:pPr>
              <w:jc w:val="center"/>
              <w:rPr>
                <w:rFonts w:cs="Times New Roman"/>
                <w:color w:val="000000" w:themeColor="text1"/>
              </w:rPr>
            </w:pPr>
            <w:r w:rsidRPr="000B156A">
              <w:rPr>
                <w:rFonts w:cs="Times New Roman"/>
                <w:color w:val="000000" w:themeColor="text1"/>
              </w:rPr>
              <w:t>162</w:t>
            </w:r>
          </w:p>
        </w:tc>
        <w:tc>
          <w:tcPr>
            <w:tcW w:w="821" w:type="dxa"/>
            <w:vAlign w:val="center"/>
          </w:tcPr>
          <w:p w14:paraId="62E0CA4A" w14:textId="38106C2A" w:rsidR="001646BD" w:rsidRPr="000B156A" w:rsidRDefault="00AC3E3A" w:rsidP="001646BD">
            <w:pPr>
              <w:jc w:val="center"/>
              <w:rPr>
                <w:rFonts w:cs="Times New Roman"/>
                <w:b/>
                <w:color w:val="000000" w:themeColor="text1"/>
              </w:rPr>
            </w:pPr>
            <w:r w:rsidRPr="000B156A">
              <w:rPr>
                <w:rFonts w:cs="Times New Roman"/>
                <w:b/>
                <w:color w:val="000000" w:themeColor="text1"/>
              </w:rPr>
              <w:t>470</w:t>
            </w:r>
          </w:p>
        </w:tc>
        <w:tc>
          <w:tcPr>
            <w:tcW w:w="967" w:type="dxa"/>
            <w:vAlign w:val="center"/>
          </w:tcPr>
          <w:p w14:paraId="64BD7317" w14:textId="71E3DF97" w:rsidR="001646BD" w:rsidRPr="000B156A" w:rsidRDefault="00796C77" w:rsidP="001646BD">
            <w:pPr>
              <w:jc w:val="center"/>
              <w:rPr>
                <w:rFonts w:cs="Times New Roman"/>
                <w:color w:val="000000" w:themeColor="text1"/>
              </w:rPr>
            </w:pPr>
            <w:r w:rsidRPr="000B156A">
              <w:rPr>
                <w:rFonts w:cs="Times New Roman"/>
                <w:color w:val="000000" w:themeColor="text1"/>
              </w:rPr>
              <w:t>197</w:t>
            </w:r>
          </w:p>
        </w:tc>
        <w:tc>
          <w:tcPr>
            <w:tcW w:w="1557" w:type="dxa"/>
            <w:vAlign w:val="center"/>
          </w:tcPr>
          <w:p w14:paraId="52F51D02" w14:textId="77777777" w:rsidR="001646BD" w:rsidRPr="000B156A" w:rsidRDefault="001646BD" w:rsidP="001646BD">
            <w:pPr>
              <w:jc w:val="center"/>
              <w:rPr>
                <w:rFonts w:cs="Times New Roman"/>
                <w:b/>
                <w:color w:val="000000" w:themeColor="text1"/>
              </w:rPr>
            </w:pPr>
            <w:r w:rsidRPr="000B156A">
              <w:rPr>
                <w:rFonts w:cs="Times New Roman"/>
                <w:b/>
                <w:color w:val="000000" w:themeColor="text1"/>
              </w:rPr>
              <w:t>-</w:t>
            </w:r>
          </w:p>
        </w:tc>
        <w:tc>
          <w:tcPr>
            <w:tcW w:w="978" w:type="dxa"/>
            <w:vAlign w:val="center"/>
          </w:tcPr>
          <w:p w14:paraId="2066C5E5" w14:textId="52AB5467" w:rsidR="001646BD" w:rsidRPr="000B156A" w:rsidRDefault="00796C77" w:rsidP="001646BD">
            <w:pPr>
              <w:jc w:val="center"/>
              <w:rPr>
                <w:rFonts w:cs="Times New Roman"/>
                <w:b/>
                <w:color w:val="000000" w:themeColor="text1"/>
              </w:rPr>
            </w:pPr>
            <w:r w:rsidRPr="000B156A">
              <w:rPr>
                <w:rFonts w:cs="Times New Roman"/>
                <w:b/>
                <w:color w:val="000000" w:themeColor="text1"/>
              </w:rPr>
              <w:t>+273</w:t>
            </w:r>
          </w:p>
        </w:tc>
        <w:tc>
          <w:tcPr>
            <w:tcW w:w="2301" w:type="dxa"/>
            <w:vAlign w:val="center"/>
          </w:tcPr>
          <w:p w14:paraId="21C2B8D0" w14:textId="2276E82B" w:rsidR="001646BD" w:rsidRPr="000B156A" w:rsidRDefault="0022102D" w:rsidP="0022102D">
            <w:pPr>
              <w:jc w:val="center"/>
              <w:rPr>
                <w:rFonts w:cs="Times New Roman"/>
              </w:rPr>
            </w:pPr>
            <w:r w:rsidRPr="000B156A">
              <w:rPr>
                <w:rFonts w:cs="Times New Roman"/>
              </w:rPr>
              <w:t xml:space="preserve">Наблюдается </w:t>
            </w:r>
            <w:r w:rsidR="00796C77" w:rsidRPr="000B156A">
              <w:rPr>
                <w:rFonts w:cs="Times New Roman"/>
              </w:rPr>
              <w:t>излишек</w:t>
            </w:r>
            <w:r w:rsidRPr="000B156A">
              <w:rPr>
                <w:rFonts w:cs="Times New Roman"/>
              </w:rPr>
              <w:t xml:space="preserve"> мест в </w:t>
            </w:r>
            <w:r w:rsidRPr="000B156A">
              <w:rPr>
                <w:szCs w:val="26"/>
              </w:rPr>
              <w:t>общеобразовательных организациях, строительство новых объектов</w:t>
            </w:r>
            <w:r w:rsidR="00796C77" w:rsidRPr="000B156A">
              <w:rPr>
                <w:szCs w:val="26"/>
              </w:rPr>
              <w:t xml:space="preserve"> не требуется</w:t>
            </w:r>
          </w:p>
        </w:tc>
      </w:tr>
      <w:tr w:rsidR="001646BD" w:rsidRPr="000B156A" w14:paraId="31F2DC5D" w14:textId="77777777" w:rsidTr="00E35436">
        <w:trPr>
          <w:jc w:val="center"/>
        </w:trPr>
        <w:tc>
          <w:tcPr>
            <w:tcW w:w="577" w:type="dxa"/>
            <w:vAlign w:val="center"/>
          </w:tcPr>
          <w:p w14:paraId="08B04DDC" w14:textId="77777777" w:rsidR="001646BD" w:rsidRPr="000B156A" w:rsidRDefault="001646BD" w:rsidP="001646BD">
            <w:pPr>
              <w:jc w:val="center"/>
              <w:rPr>
                <w:rFonts w:cs="Times New Roman"/>
                <w:b/>
              </w:rPr>
            </w:pPr>
            <w:r w:rsidRPr="000B156A">
              <w:rPr>
                <w:rFonts w:cs="Times New Roman"/>
                <w:b/>
              </w:rPr>
              <w:t>2</w:t>
            </w:r>
          </w:p>
        </w:tc>
        <w:tc>
          <w:tcPr>
            <w:tcW w:w="15409" w:type="dxa"/>
            <w:gridSpan w:val="9"/>
            <w:vAlign w:val="center"/>
          </w:tcPr>
          <w:p w14:paraId="6EA7AF09" w14:textId="77777777" w:rsidR="001646BD" w:rsidRPr="000B156A" w:rsidRDefault="001646BD" w:rsidP="001646BD">
            <w:pPr>
              <w:jc w:val="center"/>
              <w:rPr>
                <w:rFonts w:cs="Times New Roman"/>
                <w:b/>
              </w:rPr>
            </w:pPr>
            <w:r w:rsidRPr="000B156A">
              <w:rPr>
                <w:rFonts w:cs="Times New Roman"/>
                <w:b/>
              </w:rPr>
              <w:t>Учреждения здравоохранения</w:t>
            </w:r>
          </w:p>
        </w:tc>
      </w:tr>
      <w:tr w:rsidR="00817C6E" w:rsidRPr="000B156A" w14:paraId="346960A1" w14:textId="77777777" w:rsidTr="00E35436">
        <w:trPr>
          <w:jc w:val="center"/>
        </w:trPr>
        <w:tc>
          <w:tcPr>
            <w:tcW w:w="577" w:type="dxa"/>
            <w:vMerge w:val="restart"/>
            <w:vAlign w:val="center"/>
          </w:tcPr>
          <w:p w14:paraId="4CFCAB6F" w14:textId="77777777" w:rsidR="00817C6E" w:rsidRPr="000B156A" w:rsidRDefault="00817C6E" w:rsidP="001646BD">
            <w:pPr>
              <w:jc w:val="center"/>
              <w:rPr>
                <w:rFonts w:cs="Times New Roman"/>
              </w:rPr>
            </w:pPr>
          </w:p>
        </w:tc>
        <w:tc>
          <w:tcPr>
            <w:tcW w:w="3098" w:type="dxa"/>
            <w:vMerge w:val="restart"/>
            <w:vAlign w:val="center"/>
          </w:tcPr>
          <w:p w14:paraId="27EF2C03" w14:textId="2DF75D02" w:rsidR="00817C6E" w:rsidRPr="000B156A" w:rsidRDefault="00817C6E" w:rsidP="00E35436">
            <w:pPr>
              <w:jc w:val="center"/>
              <w:rPr>
                <w:rFonts w:cs="Times New Roman"/>
                <w:b/>
              </w:rPr>
            </w:pPr>
            <w:r w:rsidRPr="000B156A">
              <w:rPr>
                <w:rFonts w:cs="Times New Roman"/>
              </w:rPr>
              <w:t>Фельдшерско-акушерские пункты</w:t>
            </w:r>
          </w:p>
          <w:p w14:paraId="14499E63" w14:textId="1D783826" w:rsidR="00817C6E" w:rsidRPr="000B156A" w:rsidRDefault="00817C6E" w:rsidP="001646BD">
            <w:pPr>
              <w:rPr>
                <w:rFonts w:cs="Times New Roman"/>
              </w:rPr>
            </w:pPr>
          </w:p>
        </w:tc>
        <w:tc>
          <w:tcPr>
            <w:tcW w:w="2053" w:type="dxa"/>
            <w:vMerge w:val="restart"/>
            <w:vAlign w:val="center"/>
          </w:tcPr>
          <w:p w14:paraId="773F4181" w14:textId="77777777" w:rsidR="00817C6E" w:rsidRPr="000B156A" w:rsidRDefault="00817C6E" w:rsidP="001646BD">
            <w:pPr>
              <w:jc w:val="center"/>
              <w:rPr>
                <w:rFonts w:cs="Times New Roman"/>
              </w:rPr>
            </w:pPr>
            <w:r w:rsidRPr="000B156A">
              <w:rPr>
                <w:rFonts w:cs="Times New Roman"/>
                <w:sz w:val="20"/>
                <w:szCs w:val="20"/>
              </w:rPr>
              <w:t>Число в сельских поселениях, 1 ед. на 2 тыс. человек</w:t>
            </w:r>
          </w:p>
          <w:p w14:paraId="674E065E" w14:textId="50C0DD16" w:rsidR="00817C6E" w:rsidRPr="000B156A" w:rsidRDefault="00817C6E" w:rsidP="00E35436">
            <w:pPr>
              <w:jc w:val="center"/>
              <w:rPr>
                <w:rFonts w:cs="Times New Roman"/>
              </w:rPr>
            </w:pPr>
            <w:r w:rsidRPr="000B156A">
              <w:rPr>
                <w:rFonts w:cs="Times New Roman"/>
              </w:rPr>
              <w:lastRenderedPageBreak/>
              <w:t>-</w:t>
            </w:r>
            <w:r w:rsidRPr="000B156A">
              <w:rPr>
                <w:rFonts w:cs="Times New Roman"/>
                <w:sz w:val="20"/>
                <w:szCs w:val="20"/>
              </w:rPr>
              <w:t xml:space="preserve"> Число ФАП в сельских населенных пунктах в зависимости от численности населения, единиц</w:t>
            </w:r>
          </w:p>
        </w:tc>
        <w:tc>
          <w:tcPr>
            <w:tcW w:w="2014" w:type="dxa"/>
            <w:vMerge w:val="restart"/>
            <w:vAlign w:val="center"/>
          </w:tcPr>
          <w:p w14:paraId="3B1BFE91" w14:textId="77777777" w:rsidR="00817C6E" w:rsidRPr="000B156A" w:rsidRDefault="00817C6E" w:rsidP="001646BD">
            <w:pPr>
              <w:jc w:val="center"/>
              <w:rPr>
                <w:rFonts w:cs="Times New Roman"/>
              </w:rPr>
            </w:pPr>
            <w:r w:rsidRPr="000B156A">
              <w:rPr>
                <w:rFonts w:cs="Times New Roman"/>
              </w:rPr>
              <w:lastRenderedPageBreak/>
              <w:t>-</w:t>
            </w:r>
          </w:p>
          <w:p w14:paraId="37572C26" w14:textId="3C01C6D9" w:rsidR="00817C6E" w:rsidRPr="000B156A" w:rsidRDefault="00817C6E" w:rsidP="00E35436">
            <w:pPr>
              <w:rPr>
                <w:rFonts w:cs="Times New Roman"/>
              </w:rPr>
            </w:pPr>
            <w:r w:rsidRPr="000B156A">
              <w:rPr>
                <w:rFonts w:cs="Times New Roman"/>
                <w:sz w:val="20"/>
                <w:szCs w:val="20"/>
              </w:rPr>
              <w:t xml:space="preserve">1 – в СНП с числом жителей 100-300 </w:t>
            </w:r>
            <w:r w:rsidRPr="000B156A">
              <w:rPr>
                <w:rFonts w:cs="Times New Roman"/>
                <w:sz w:val="20"/>
                <w:szCs w:val="20"/>
              </w:rPr>
              <w:lastRenderedPageBreak/>
              <w:t>чел., если расстояние от ФАП до ближайшей медицинской организации более 6 км;</w:t>
            </w:r>
          </w:p>
        </w:tc>
        <w:tc>
          <w:tcPr>
            <w:tcW w:w="1620" w:type="dxa"/>
            <w:vMerge w:val="restart"/>
            <w:vAlign w:val="center"/>
          </w:tcPr>
          <w:p w14:paraId="26458C24" w14:textId="7EAADD84" w:rsidR="00817C6E" w:rsidRPr="000B156A" w:rsidRDefault="00817C6E" w:rsidP="00E35436">
            <w:pPr>
              <w:jc w:val="center"/>
              <w:rPr>
                <w:rFonts w:cs="Times New Roman"/>
              </w:rPr>
            </w:pPr>
            <w:r w:rsidRPr="000B156A">
              <w:rPr>
                <w:rFonts w:cs="Times New Roman"/>
              </w:rPr>
              <w:lastRenderedPageBreak/>
              <w:t>1</w:t>
            </w:r>
          </w:p>
        </w:tc>
        <w:tc>
          <w:tcPr>
            <w:tcW w:w="821" w:type="dxa"/>
            <w:vAlign w:val="center"/>
          </w:tcPr>
          <w:p w14:paraId="551E0EDA" w14:textId="006529C6" w:rsidR="00817C6E" w:rsidRPr="000B156A" w:rsidRDefault="00817C6E" w:rsidP="001646BD">
            <w:pPr>
              <w:jc w:val="center"/>
              <w:rPr>
                <w:rFonts w:cs="Times New Roman"/>
                <w:b/>
              </w:rPr>
            </w:pPr>
            <w:r w:rsidRPr="000B156A">
              <w:rPr>
                <w:rFonts w:cs="Times New Roman"/>
                <w:b/>
              </w:rPr>
              <w:t>1</w:t>
            </w:r>
          </w:p>
        </w:tc>
        <w:tc>
          <w:tcPr>
            <w:tcW w:w="967" w:type="dxa"/>
            <w:vAlign w:val="center"/>
          </w:tcPr>
          <w:p w14:paraId="7D2CAFDC" w14:textId="77777777" w:rsidR="00817C6E" w:rsidRPr="000B156A" w:rsidRDefault="00817C6E" w:rsidP="001646BD">
            <w:pPr>
              <w:jc w:val="center"/>
              <w:rPr>
                <w:rFonts w:cs="Times New Roman"/>
                <w:b/>
              </w:rPr>
            </w:pPr>
            <w:r w:rsidRPr="000B156A">
              <w:rPr>
                <w:rFonts w:cs="Times New Roman"/>
                <w:b/>
              </w:rPr>
              <w:t>-</w:t>
            </w:r>
          </w:p>
        </w:tc>
        <w:tc>
          <w:tcPr>
            <w:tcW w:w="1557" w:type="dxa"/>
            <w:vAlign w:val="center"/>
          </w:tcPr>
          <w:p w14:paraId="366395FD" w14:textId="77777777" w:rsidR="00817C6E" w:rsidRPr="000B156A" w:rsidRDefault="00817C6E" w:rsidP="001646BD">
            <w:pPr>
              <w:jc w:val="center"/>
              <w:rPr>
                <w:rFonts w:cs="Times New Roman"/>
                <w:b/>
              </w:rPr>
            </w:pPr>
            <w:r w:rsidRPr="000B156A">
              <w:rPr>
                <w:rFonts w:cs="Times New Roman"/>
                <w:b/>
              </w:rPr>
              <w:t>-</w:t>
            </w:r>
          </w:p>
        </w:tc>
        <w:tc>
          <w:tcPr>
            <w:tcW w:w="978" w:type="dxa"/>
            <w:vAlign w:val="center"/>
          </w:tcPr>
          <w:p w14:paraId="257DE98C" w14:textId="77777777" w:rsidR="00817C6E" w:rsidRPr="000B156A" w:rsidRDefault="00817C6E" w:rsidP="001646BD">
            <w:pPr>
              <w:jc w:val="center"/>
              <w:rPr>
                <w:rFonts w:cs="Times New Roman"/>
                <w:b/>
              </w:rPr>
            </w:pPr>
            <w:r w:rsidRPr="000B156A">
              <w:rPr>
                <w:rFonts w:cs="Times New Roman"/>
                <w:b/>
              </w:rPr>
              <w:t>-</w:t>
            </w:r>
          </w:p>
        </w:tc>
        <w:tc>
          <w:tcPr>
            <w:tcW w:w="2301" w:type="dxa"/>
            <w:vAlign w:val="center"/>
          </w:tcPr>
          <w:p w14:paraId="6A756325" w14:textId="77777777" w:rsidR="00817C6E" w:rsidRPr="000B156A" w:rsidRDefault="00817C6E" w:rsidP="001646BD">
            <w:pPr>
              <w:jc w:val="center"/>
              <w:rPr>
                <w:rFonts w:cs="Times New Roman"/>
                <w:b/>
              </w:rPr>
            </w:pPr>
            <w:r w:rsidRPr="000B156A">
              <w:rPr>
                <w:rFonts w:cs="Times New Roman"/>
                <w:b/>
              </w:rPr>
              <w:t>-</w:t>
            </w:r>
          </w:p>
        </w:tc>
      </w:tr>
      <w:tr w:rsidR="00817C6E" w:rsidRPr="000B156A" w14:paraId="7ECEE360" w14:textId="77777777" w:rsidTr="00E35436">
        <w:trPr>
          <w:jc w:val="center"/>
        </w:trPr>
        <w:tc>
          <w:tcPr>
            <w:tcW w:w="577" w:type="dxa"/>
            <w:vMerge/>
            <w:vAlign w:val="center"/>
          </w:tcPr>
          <w:p w14:paraId="180DD1C4" w14:textId="77777777" w:rsidR="00817C6E" w:rsidRPr="000B156A" w:rsidRDefault="00817C6E" w:rsidP="001646BD">
            <w:pPr>
              <w:jc w:val="center"/>
              <w:rPr>
                <w:rFonts w:cs="Times New Roman"/>
              </w:rPr>
            </w:pPr>
          </w:p>
        </w:tc>
        <w:tc>
          <w:tcPr>
            <w:tcW w:w="3098" w:type="dxa"/>
            <w:vMerge/>
            <w:vAlign w:val="center"/>
          </w:tcPr>
          <w:p w14:paraId="6534F82F" w14:textId="39FFCFEA" w:rsidR="00817C6E" w:rsidRPr="000B156A" w:rsidRDefault="00817C6E" w:rsidP="001646BD">
            <w:pPr>
              <w:rPr>
                <w:rFonts w:cs="Times New Roman"/>
              </w:rPr>
            </w:pPr>
          </w:p>
        </w:tc>
        <w:tc>
          <w:tcPr>
            <w:tcW w:w="2053" w:type="dxa"/>
            <w:vMerge/>
            <w:vAlign w:val="center"/>
          </w:tcPr>
          <w:p w14:paraId="3C2214D1" w14:textId="5102E605" w:rsidR="00817C6E" w:rsidRPr="000B156A" w:rsidRDefault="00817C6E" w:rsidP="00E35436">
            <w:pPr>
              <w:jc w:val="center"/>
              <w:rPr>
                <w:rFonts w:cs="Times New Roman"/>
                <w:sz w:val="20"/>
                <w:szCs w:val="20"/>
              </w:rPr>
            </w:pPr>
          </w:p>
        </w:tc>
        <w:tc>
          <w:tcPr>
            <w:tcW w:w="2014" w:type="dxa"/>
            <w:vMerge/>
            <w:vAlign w:val="center"/>
          </w:tcPr>
          <w:p w14:paraId="0285656E" w14:textId="2B60C96C" w:rsidR="00817C6E" w:rsidRPr="000B156A" w:rsidRDefault="00817C6E" w:rsidP="00E35436">
            <w:pPr>
              <w:rPr>
                <w:rFonts w:cs="Times New Roman"/>
              </w:rPr>
            </w:pPr>
          </w:p>
        </w:tc>
        <w:tc>
          <w:tcPr>
            <w:tcW w:w="1620" w:type="dxa"/>
            <w:vMerge/>
            <w:vAlign w:val="center"/>
          </w:tcPr>
          <w:p w14:paraId="5290D5B9" w14:textId="537F1F26" w:rsidR="00817C6E" w:rsidRPr="000B156A" w:rsidRDefault="00817C6E" w:rsidP="00E35436">
            <w:pPr>
              <w:jc w:val="center"/>
              <w:rPr>
                <w:rFonts w:cs="Times New Roman"/>
              </w:rPr>
            </w:pPr>
          </w:p>
        </w:tc>
        <w:tc>
          <w:tcPr>
            <w:tcW w:w="821" w:type="dxa"/>
            <w:vAlign w:val="center"/>
          </w:tcPr>
          <w:p w14:paraId="1963ECDC" w14:textId="4400503F" w:rsidR="00817C6E" w:rsidRPr="000B156A" w:rsidRDefault="00817C6E" w:rsidP="001646BD">
            <w:pPr>
              <w:jc w:val="center"/>
              <w:rPr>
                <w:rFonts w:cs="Times New Roman"/>
                <w:b/>
              </w:rPr>
            </w:pPr>
            <w:r w:rsidRPr="000B156A">
              <w:rPr>
                <w:rFonts w:cs="Times New Roman"/>
                <w:b/>
              </w:rPr>
              <w:t>1</w:t>
            </w:r>
          </w:p>
        </w:tc>
        <w:tc>
          <w:tcPr>
            <w:tcW w:w="967" w:type="dxa"/>
            <w:vAlign w:val="center"/>
          </w:tcPr>
          <w:p w14:paraId="29826574" w14:textId="77777777" w:rsidR="00817C6E" w:rsidRPr="000B156A" w:rsidRDefault="00817C6E" w:rsidP="001646BD">
            <w:pPr>
              <w:jc w:val="center"/>
              <w:rPr>
                <w:rFonts w:cs="Times New Roman"/>
                <w:b/>
              </w:rPr>
            </w:pPr>
          </w:p>
        </w:tc>
        <w:tc>
          <w:tcPr>
            <w:tcW w:w="1557" w:type="dxa"/>
            <w:vAlign w:val="center"/>
          </w:tcPr>
          <w:p w14:paraId="0A7AC918" w14:textId="77777777" w:rsidR="00817C6E" w:rsidRPr="000B156A" w:rsidRDefault="00817C6E" w:rsidP="001646BD">
            <w:pPr>
              <w:jc w:val="center"/>
              <w:rPr>
                <w:rFonts w:cs="Times New Roman"/>
                <w:b/>
              </w:rPr>
            </w:pPr>
          </w:p>
        </w:tc>
        <w:tc>
          <w:tcPr>
            <w:tcW w:w="978" w:type="dxa"/>
            <w:vAlign w:val="center"/>
          </w:tcPr>
          <w:p w14:paraId="238148CE" w14:textId="77777777" w:rsidR="00817C6E" w:rsidRPr="000B156A" w:rsidRDefault="00817C6E" w:rsidP="001646BD">
            <w:pPr>
              <w:jc w:val="center"/>
              <w:rPr>
                <w:rFonts w:cs="Times New Roman"/>
                <w:b/>
              </w:rPr>
            </w:pPr>
          </w:p>
        </w:tc>
        <w:tc>
          <w:tcPr>
            <w:tcW w:w="2301" w:type="dxa"/>
            <w:vAlign w:val="center"/>
          </w:tcPr>
          <w:p w14:paraId="31D2CB52" w14:textId="77777777" w:rsidR="00817C6E" w:rsidRPr="000B156A" w:rsidRDefault="00817C6E" w:rsidP="001646BD">
            <w:pPr>
              <w:jc w:val="center"/>
              <w:rPr>
                <w:rFonts w:cs="Times New Roman"/>
                <w:b/>
              </w:rPr>
            </w:pPr>
          </w:p>
        </w:tc>
      </w:tr>
      <w:tr w:rsidR="00817C6E" w:rsidRPr="000B156A" w14:paraId="330CEE29" w14:textId="77777777" w:rsidTr="00E35436">
        <w:trPr>
          <w:trHeight w:val="330"/>
          <w:jc w:val="center"/>
        </w:trPr>
        <w:tc>
          <w:tcPr>
            <w:tcW w:w="577" w:type="dxa"/>
            <w:vMerge/>
            <w:vAlign w:val="center"/>
          </w:tcPr>
          <w:p w14:paraId="49ACC054" w14:textId="77777777" w:rsidR="00817C6E" w:rsidRPr="000B156A" w:rsidRDefault="00817C6E" w:rsidP="00E35436">
            <w:pPr>
              <w:jc w:val="center"/>
              <w:rPr>
                <w:rFonts w:cs="Times New Roman"/>
              </w:rPr>
            </w:pPr>
          </w:p>
        </w:tc>
        <w:tc>
          <w:tcPr>
            <w:tcW w:w="3098" w:type="dxa"/>
            <w:vMerge/>
            <w:vAlign w:val="center"/>
          </w:tcPr>
          <w:p w14:paraId="035B2711" w14:textId="68F1B752" w:rsidR="00817C6E" w:rsidRPr="000B156A" w:rsidRDefault="00817C6E" w:rsidP="00E35436">
            <w:pPr>
              <w:rPr>
                <w:rFonts w:cs="Times New Roman"/>
              </w:rPr>
            </w:pPr>
          </w:p>
        </w:tc>
        <w:tc>
          <w:tcPr>
            <w:tcW w:w="2053" w:type="dxa"/>
            <w:vMerge/>
            <w:vAlign w:val="center"/>
          </w:tcPr>
          <w:p w14:paraId="5AF674C4" w14:textId="7AD87837" w:rsidR="00817C6E" w:rsidRPr="000B156A" w:rsidRDefault="00817C6E" w:rsidP="00E35436">
            <w:pPr>
              <w:jc w:val="center"/>
              <w:rPr>
                <w:rFonts w:cs="Times New Roman"/>
              </w:rPr>
            </w:pPr>
          </w:p>
        </w:tc>
        <w:tc>
          <w:tcPr>
            <w:tcW w:w="2014" w:type="dxa"/>
            <w:vMerge/>
          </w:tcPr>
          <w:p w14:paraId="3BEA68E2" w14:textId="6657E1EB" w:rsidR="00817C6E" w:rsidRPr="000B156A" w:rsidRDefault="00817C6E" w:rsidP="00E35436">
            <w:pPr>
              <w:rPr>
                <w:rFonts w:cs="Times New Roman"/>
                <w:sz w:val="20"/>
                <w:szCs w:val="20"/>
              </w:rPr>
            </w:pPr>
          </w:p>
        </w:tc>
        <w:tc>
          <w:tcPr>
            <w:tcW w:w="1620" w:type="dxa"/>
            <w:vMerge/>
            <w:vAlign w:val="center"/>
          </w:tcPr>
          <w:p w14:paraId="2AC66C3C" w14:textId="447D65FF" w:rsidR="00817C6E" w:rsidRPr="000B156A" w:rsidRDefault="00817C6E" w:rsidP="00E35436">
            <w:pPr>
              <w:jc w:val="center"/>
              <w:rPr>
                <w:rFonts w:cs="Times New Roman"/>
              </w:rPr>
            </w:pPr>
          </w:p>
        </w:tc>
        <w:tc>
          <w:tcPr>
            <w:tcW w:w="821" w:type="dxa"/>
            <w:vAlign w:val="center"/>
          </w:tcPr>
          <w:p w14:paraId="1933143D" w14:textId="77777777" w:rsidR="00817C6E" w:rsidRPr="000B156A" w:rsidRDefault="00817C6E" w:rsidP="00E35436">
            <w:pPr>
              <w:jc w:val="center"/>
              <w:rPr>
                <w:rFonts w:cs="Times New Roman"/>
                <w:b/>
              </w:rPr>
            </w:pPr>
            <w:r w:rsidRPr="000B156A">
              <w:rPr>
                <w:rFonts w:cs="Times New Roman"/>
                <w:b/>
              </w:rPr>
              <w:t>-</w:t>
            </w:r>
          </w:p>
        </w:tc>
        <w:tc>
          <w:tcPr>
            <w:tcW w:w="967" w:type="dxa"/>
            <w:vAlign w:val="center"/>
          </w:tcPr>
          <w:p w14:paraId="579C24DA" w14:textId="77777777" w:rsidR="00817C6E" w:rsidRPr="000B156A" w:rsidRDefault="00817C6E" w:rsidP="00E35436">
            <w:pPr>
              <w:jc w:val="center"/>
              <w:rPr>
                <w:rFonts w:cs="Times New Roman"/>
                <w:b/>
              </w:rPr>
            </w:pPr>
            <w:r w:rsidRPr="000B156A">
              <w:rPr>
                <w:rFonts w:cs="Times New Roman"/>
                <w:b/>
              </w:rPr>
              <w:t>-</w:t>
            </w:r>
          </w:p>
        </w:tc>
        <w:tc>
          <w:tcPr>
            <w:tcW w:w="1557" w:type="dxa"/>
            <w:vMerge w:val="restart"/>
            <w:vAlign w:val="center"/>
          </w:tcPr>
          <w:p w14:paraId="1C3E9DFB" w14:textId="2D239607" w:rsidR="00817C6E" w:rsidRPr="000B156A" w:rsidRDefault="00EB07A7" w:rsidP="00E35436">
            <w:pPr>
              <w:jc w:val="center"/>
              <w:rPr>
                <w:rFonts w:cs="Times New Roman"/>
                <w:b/>
              </w:rPr>
            </w:pPr>
            <w:r w:rsidRPr="000B156A">
              <w:rPr>
                <w:rFonts w:cs="Times New Roman"/>
                <w:b/>
              </w:rPr>
              <w:t>-</w:t>
            </w:r>
          </w:p>
        </w:tc>
        <w:tc>
          <w:tcPr>
            <w:tcW w:w="978" w:type="dxa"/>
            <w:vMerge w:val="restart"/>
            <w:vAlign w:val="center"/>
          </w:tcPr>
          <w:p w14:paraId="293F7768" w14:textId="77777777" w:rsidR="00817C6E" w:rsidRPr="000B156A" w:rsidRDefault="00817C6E" w:rsidP="00E35436">
            <w:pPr>
              <w:jc w:val="center"/>
              <w:rPr>
                <w:rFonts w:cs="Times New Roman"/>
                <w:b/>
              </w:rPr>
            </w:pPr>
            <w:r w:rsidRPr="000B156A">
              <w:rPr>
                <w:rFonts w:cs="Times New Roman"/>
                <w:b/>
              </w:rPr>
              <w:t>-</w:t>
            </w:r>
          </w:p>
        </w:tc>
        <w:tc>
          <w:tcPr>
            <w:tcW w:w="2301" w:type="dxa"/>
            <w:vMerge w:val="restart"/>
            <w:vAlign w:val="center"/>
          </w:tcPr>
          <w:p w14:paraId="02D4A6BA" w14:textId="7C00FEB8" w:rsidR="00817C6E" w:rsidRPr="000B156A" w:rsidRDefault="00817C6E" w:rsidP="00E35436">
            <w:pPr>
              <w:jc w:val="center"/>
              <w:rPr>
                <w:rFonts w:cs="Times New Roman"/>
                <w:b/>
              </w:rPr>
            </w:pPr>
          </w:p>
        </w:tc>
      </w:tr>
      <w:tr w:rsidR="00817C6E" w:rsidRPr="000B156A" w14:paraId="5B7E647A" w14:textId="77777777" w:rsidTr="00E35436">
        <w:trPr>
          <w:trHeight w:val="645"/>
          <w:jc w:val="center"/>
        </w:trPr>
        <w:tc>
          <w:tcPr>
            <w:tcW w:w="577" w:type="dxa"/>
            <w:vMerge/>
            <w:vAlign w:val="center"/>
          </w:tcPr>
          <w:p w14:paraId="12196468" w14:textId="77777777" w:rsidR="00817C6E" w:rsidRPr="000B156A" w:rsidRDefault="00817C6E" w:rsidP="00E35436">
            <w:pPr>
              <w:jc w:val="center"/>
              <w:rPr>
                <w:rFonts w:cs="Times New Roman"/>
              </w:rPr>
            </w:pPr>
          </w:p>
        </w:tc>
        <w:tc>
          <w:tcPr>
            <w:tcW w:w="3098" w:type="dxa"/>
            <w:vMerge/>
            <w:vAlign w:val="center"/>
          </w:tcPr>
          <w:p w14:paraId="732D9529" w14:textId="77777777" w:rsidR="00817C6E" w:rsidRPr="000B156A" w:rsidRDefault="00817C6E" w:rsidP="00E35436">
            <w:pPr>
              <w:rPr>
                <w:rFonts w:cs="Times New Roman"/>
              </w:rPr>
            </w:pPr>
          </w:p>
        </w:tc>
        <w:tc>
          <w:tcPr>
            <w:tcW w:w="2053" w:type="dxa"/>
            <w:vMerge/>
            <w:vAlign w:val="center"/>
          </w:tcPr>
          <w:p w14:paraId="36C04C9E" w14:textId="77777777" w:rsidR="00817C6E" w:rsidRPr="000B156A" w:rsidRDefault="00817C6E" w:rsidP="00E35436">
            <w:pPr>
              <w:jc w:val="center"/>
              <w:rPr>
                <w:rFonts w:cs="Times New Roman"/>
              </w:rPr>
            </w:pPr>
          </w:p>
        </w:tc>
        <w:tc>
          <w:tcPr>
            <w:tcW w:w="2014" w:type="dxa"/>
          </w:tcPr>
          <w:p w14:paraId="0A4813A8" w14:textId="77777777" w:rsidR="00817C6E" w:rsidRPr="000B156A" w:rsidRDefault="00817C6E" w:rsidP="00E35436">
            <w:pPr>
              <w:rPr>
                <w:rFonts w:cs="Times New Roman"/>
                <w:sz w:val="20"/>
                <w:szCs w:val="20"/>
              </w:rPr>
            </w:pPr>
            <w:r w:rsidRPr="000B156A">
              <w:rPr>
                <w:rFonts w:cs="Times New Roman"/>
                <w:sz w:val="20"/>
                <w:szCs w:val="20"/>
              </w:rPr>
              <w:t>1 – в СНП с числом жителей 301-1000 чел.</w:t>
            </w:r>
          </w:p>
        </w:tc>
        <w:tc>
          <w:tcPr>
            <w:tcW w:w="1620" w:type="dxa"/>
            <w:vAlign w:val="center"/>
          </w:tcPr>
          <w:p w14:paraId="0A26C7BC" w14:textId="77777777" w:rsidR="00817C6E" w:rsidRPr="000B156A" w:rsidRDefault="00817C6E" w:rsidP="00E35436">
            <w:pPr>
              <w:jc w:val="center"/>
              <w:rPr>
                <w:rFonts w:cs="Times New Roman"/>
              </w:rPr>
            </w:pPr>
            <w:r w:rsidRPr="000B156A">
              <w:rPr>
                <w:rFonts w:cs="Times New Roman"/>
              </w:rPr>
              <w:t>1</w:t>
            </w:r>
          </w:p>
        </w:tc>
        <w:tc>
          <w:tcPr>
            <w:tcW w:w="821" w:type="dxa"/>
            <w:vAlign w:val="center"/>
          </w:tcPr>
          <w:p w14:paraId="0CC93784" w14:textId="77777777" w:rsidR="00817C6E" w:rsidRPr="000B156A" w:rsidRDefault="00817C6E" w:rsidP="00E35436">
            <w:pPr>
              <w:jc w:val="center"/>
              <w:rPr>
                <w:rFonts w:cs="Times New Roman"/>
                <w:b/>
              </w:rPr>
            </w:pPr>
            <w:r w:rsidRPr="000B156A">
              <w:rPr>
                <w:rFonts w:cs="Times New Roman"/>
                <w:b/>
              </w:rPr>
              <w:t>-</w:t>
            </w:r>
          </w:p>
        </w:tc>
        <w:tc>
          <w:tcPr>
            <w:tcW w:w="967" w:type="dxa"/>
            <w:vAlign w:val="center"/>
          </w:tcPr>
          <w:p w14:paraId="1E63699E" w14:textId="77777777" w:rsidR="00817C6E" w:rsidRPr="000B156A" w:rsidRDefault="00817C6E" w:rsidP="00E35436">
            <w:pPr>
              <w:jc w:val="center"/>
              <w:rPr>
                <w:rFonts w:cs="Times New Roman"/>
                <w:b/>
              </w:rPr>
            </w:pPr>
            <w:r w:rsidRPr="000B156A">
              <w:rPr>
                <w:rFonts w:cs="Times New Roman"/>
                <w:b/>
              </w:rPr>
              <w:t>-</w:t>
            </w:r>
          </w:p>
        </w:tc>
        <w:tc>
          <w:tcPr>
            <w:tcW w:w="1557" w:type="dxa"/>
            <w:vMerge/>
            <w:vAlign w:val="center"/>
          </w:tcPr>
          <w:p w14:paraId="66D7A1BF" w14:textId="77777777" w:rsidR="00817C6E" w:rsidRPr="000B156A" w:rsidRDefault="00817C6E" w:rsidP="00E35436">
            <w:pPr>
              <w:jc w:val="center"/>
              <w:rPr>
                <w:rFonts w:cs="Times New Roman"/>
                <w:b/>
              </w:rPr>
            </w:pPr>
          </w:p>
        </w:tc>
        <w:tc>
          <w:tcPr>
            <w:tcW w:w="978" w:type="dxa"/>
            <w:vMerge/>
            <w:vAlign w:val="center"/>
          </w:tcPr>
          <w:p w14:paraId="796503EF" w14:textId="77777777" w:rsidR="00817C6E" w:rsidRPr="000B156A" w:rsidRDefault="00817C6E" w:rsidP="00E35436">
            <w:pPr>
              <w:jc w:val="center"/>
              <w:rPr>
                <w:rFonts w:cs="Times New Roman"/>
                <w:b/>
              </w:rPr>
            </w:pPr>
          </w:p>
        </w:tc>
        <w:tc>
          <w:tcPr>
            <w:tcW w:w="2301" w:type="dxa"/>
            <w:vMerge/>
            <w:vAlign w:val="center"/>
          </w:tcPr>
          <w:p w14:paraId="3354E914" w14:textId="77777777" w:rsidR="00817C6E" w:rsidRPr="000B156A" w:rsidRDefault="00817C6E" w:rsidP="00E35436">
            <w:pPr>
              <w:jc w:val="center"/>
              <w:rPr>
                <w:rFonts w:cs="Times New Roman"/>
                <w:b/>
              </w:rPr>
            </w:pPr>
          </w:p>
        </w:tc>
      </w:tr>
      <w:tr w:rsidR="00817C6E" w:rsidRPr="000B156A" w14:paraId="09E2460C" w14:textId="77777777" w:rsidTr="00E35436">
        <w:trPr>
          <w:trHeight w:val="435"/>
          <w:jc w:val="center"/>
        </w:trPr>
        <w:tc>
          <w:tcPr>
            <w:tcW w:w="577" w:type="dxa"/>
            <w:vMerge/>
            <w:vAlign w:val="center"/>
          </w:tcPr>
          <w:p w14:paraId="1AE18FB6" w14:textId="77777777" w:rsidR="00817C6E" w:rsidRPr="000B156A" w:rsidRDefault="00817C6E" w:rsidP="00E35436">
            <w:pPr>
              <w:jc w:val="center"/>
              <w:rPr>
                <w:rFonts w:cs="Times New Roman"/>
              </w:rPr>
            </w:pPr>
          </w:p>
        </w:tc>
        <w:tc>
          <w:tcPr>
            <w:tcW w:w="3098" w:type="dxa"/>
            <w:vMerge/>
            <w:vAlign w:val="center"/>
          </w:tcPr>
          <w:p w14:paraId="5A530877" w14:textId="77777777" w:rsidR="00817C6E" w:rsidRPr="000B156A" w:rsidRDefault="00817C6E" w:rsidP="00E35436">
            <w:pPr>
              <w:rPr>
                <w:rFonts w:cs="Times New Roman"/>
              </w:rPr>
            </w:pPr>
          </w:p>
        </w:tc>
        <w:tc>
          <w:tcPr>
            <w:tcW w:w="2053" w:type="dxa"/>
            <w:vMerge/>
            <w:vAlign w:val="center"/>
          </w:tcPr>
          <w:p w14:paraId="3E78A4C8" w14:textId="77777777" w:rsidR="00817C6E" w:rsidRPr="000B156A" w:rsidRDefault="00817C6E" w:rsidP="00E35436">
            <w:pPr>
              <w:jc w:val="center"/>
              <w:rPr>
                <w:rFonts w:cs="Times New Roman"/>
              </w:rPr>
            </w:pPr>
          </w:p>
        </w:tc>
        <w:tc>
          <w:tcPr>
            <w:tcW w:w="2014" w:type="dxa"/>
          </w:tcPr>
          <w:p w14:paraId="3556678C" w14:textId="77777777" w:rsidR="00817C6E" w:rsidRPr="000B156A" w:rsidRDefault="00817C6E" w:rsidP="00E35436">
            <w:pPr>
              <w:rPr>
                <w:rFonts w:cs="Times New Roman"/>
                <w:sz w:val="20"/>
                <w:szCs w:val="20"/>
              </w:rPr>
            </w:pPr>
            <w:r w:rsidRPr="000B156A">
              <w:rPr>
                <w:rFonts w:cs="Times New Roman"/>
                <w:sz w:val="20"/>
                <w:szCs w:val="20"/>
              </w:rPr>
              <w:t xml:space="preserve">1 – в СНП с числом жителей 1001-2000 чел., если расстояние от ФАП до ближайшей медицинской организации менее 6 км </w:t>
            </w:r>
          </w:p>
        </w:tc>
        <w:tc>
          <w:tcPr>
            <w:tcW w:w="1620" w:type="dxa"/>
            <w:vAlign w:val="center"/>
          </w:tcPr>
          <w:p w14:paraId="4ECF25FF" w14:textId="77777777" w:rsidR="00817C6E" w:rsidRPr="000B156A" w:rsidRDefault="00817C6E" w:rsidP="00E35436">
            <w:pPr>
              <w:jc w:val="center"/>
              <w:rPr>
                <w:rFonts w:cs="Times New Roman"/>
              </w:rPr>
            </w:pPr>
            <w:r w:rsidRPr="000B156A">
              <w:rPr>
                <w:rFonts w:cs="Times New Roman"/>
              </w:rPr>
              <w:t>1</w:t>
            </w:r>
          </w:p>
        </w:tc>
        <w:tc>
          <w:tcPr>
            <w:tcW w:w="821" w:type="dxa"/>
            <w:vAlign w:val="center"/>
          </w:tcPr>
          <w:p w14:paraId="7BF1940E" w14:textId="77777777" w:rsidR="00817C6E" w:rsidRPr="000B156A" w:rsidRDefault="00817C6E" w:rsidP="00E35436">
            <w:pPr>
              <w:jc w:val="center"/>
              <w:rPr>
                <w:rFonts w:cs="Times New Roman"/>
                <w:b/>
              </w:rPr>
            </w:pPr>
            <w:r w:rsidRPr="000B156A">
              <w:rPr>
                <w:rFonts w:cs="Times New Roman"/>
                <w:b/>
              </w:rPr>
              <w:t>-</w:t>
            </w:r>
          </w:p>
        </w:tc>
        <w:tc>
          <w:tcPr>
            <w:tcW w:w="967" w:type="dxa"/>
            <w:vAlign w:val="center"/>
          </w:tcPr>
          <w:p w14:paraId="7DC9D6EA" w14:textId="77777777" w:rsidR="00817C6E" w:rsidRPr="000B156A" w:rsidRDefault="00817C6E" w:rsidP="00E35436">
            <w:pPr>
              <w:jc w:val="center"/>
              <w:rPr>
                <w:rFonts w:cs="Times New Roman"/>
                <w:b/>
              </w:rPr>
            </w:pPr>
            <w:r w:rsidRPr="000B156A">
              <w:rPr>
                <w:rFonts w:cs="Times New Roman"/>
                <w:b/>
              </w:rPr>
              <w:t>-</w:t>
            </w:r>
          </w:p>
        </w:tc>
        <w:tc>
          <w:tcPr>
            <w:tcW w:w="1557" w:type="dxa"/>
            <w:vMerge/>
            <w:vAlign w:val="center"/>
          </w:tcPr>
          <w:p w14:paraId="4346DCB3" w14:textId="77777777" w:rsidR="00817C6E" w:rsidRPr="000B156A" w:rsidRDefault="00817C6E" w:rsidP="00E35436">
            <w:pPr>
              <w:jc w:val="center"/>
              <w:rPr>
                <w:rFonts w:cs="Times New Roman"/>
                <w:b/>
              </w:rPr>
            </w:pPr>
          </w:p>
        </w:tc>
        <w:tc>
          <w:tcPr>
            <w:tcW w:w="978" w:type="dxa"/>
            <w:vMerge/>
            <w:vAlign w:val="center"/>
          </w:tcPr>
          <w:p w14:paraId="108D8517" w14:textId="77777777" w:rsidR="00817C6E" w:rsidRPr="000B156A" w:rsidRDefault="00817C6E" w:rsidP="00E35436">
            <w:pPr>
              <w:jc w:val="center"/>
              <w:rPr>
                <w:rFonts w:cs="Times New Roman"/>
                <w:b/>
              </w:rPr>
            </w:pPr>
          </w:p>
        </w:tc>
        <w:tc>
          <w:tcPr>
            <w:tcW w:w="2301" w:type="dxa"/>
            <w:vMerge/>
            <w:vAlign w:val="center"/>
          </w:tcPr>
          <w:p w14:paraId="20377077" w14:textId="77777777" w:rsidR="00817C6E" w:rsidRPr="000B156A" w:rsidRDefault="00817C6E" w:rsidP="00E35436">
            <w:pPr>
              <w:jc w:val="center"/>
              <w:rPr>
                <w:rFonts w:cs="Times New Roman"/>
                <w:b/>
              </w:rPr>
            </w:pPr>
          </w:p>
        </w:tc>
      </w:tr>
      <w:tr w:rsidR="00E35436" w:rsidRPr="000B156A" w14:paraId="51FFE761" w14:textId="77777777" w:rsidTr="00E35436">
        <w:trPr>
          <w:jc w:val="center"/>
        </w:trPr>
        <w:tc>
          <w:tcPr>
            <w:tcW w:w="577" w:type="dxa"/>
            <w:vAlign w:val="center"/>
          </w:tcPr>
          <w:p w14:paraId="1C7786C5" w14:textId="77777777" w:rsidR="00E35436" w:rsidRPr="000B156A" w:rsidRDefault="00E35436" w:rsidP="00E35436">
            <w:pPr>
              <w:jc w:val="center"/>
              <w:rPr>
                <w:rFonts w:cs="Times New Roman"/>
                <w:b/>
              </w:rPr>
            </w:pPr>
            <w:r w:rsidRPr="000B156A">
              <w:rPr>
                <w:rFonts w:cs="Times New Roman"/>
                <w:b/>
              </w:rPr>
              <w:t>3</w:t>
            </w:r>
          </w:p>
        </w:tc>
        <w:tc>
          <w:tcPr>
            <w:tcW w:w="15409" w:type="dxa"/>
            <w:gridSpan w:val="9"/>
            <w:vAlign w:val="center"/>
          </w:tcPr>
          <w:p w14:paraId="3079F6DA" w14:textId="77777777" w:rsidR="00E35436" w:rsidRPr="000B156A" w:rsidRDefault="00E35436" w:rsidP="00E35436">
            <w:pPr>
              <w:jc w:val="center"/>
              <w:rPr>
                <w:rFonts w:cs="Times New Roman"/>
                <w:b/>
              </w:rPr>
            </w:pPr>
            <w:r w:rsidRPr="000B156A">
              <w:rPr>
                <w:rFonts w:cs="Times New Roman"/>
                <w:b/>
              </w:rPr>
              <w:t>Объекты физической культуры спорта</w:t>
            </w:r>
          </w:p>
        </w:tc>
      </w:tr>
      <w:tr w:rsidR="00E35436" w:rsidRPr="000B156A" w14:paraId="590A0338" w14:textId="77777777" w:rsidTr="00E35436">
        <w:trPr>
          <w:jc w:val="center"/>
        </w:trPr>
        <w:tc>
          <w:tcPr>
            <w:tcW w:w="577" w:type="dxa"/>
            <w:vAlign w:val="center"/>
          </w:tcPr>
          <w:p w14:paraId="615C5A70" w14:textId="77777777" w:rsidR="00E35436" w:rsidRPr="000B156A" w:rsidRDefault="00E35436" w:rsidP="00E35436">
            <w:pPr>
              <w:jc w:val="center"/>
              <w:rPr>
                <w:rFonts w:cs="Times New Roman"/>
              </w:rPr>
            </w:pPr>
          </w:p>
        </w:tc>
        <w:tc>
          <w:tcPr>
            <w:tcW w:w="3098" w:type="dxa"/>
            <w:vAlign w:val="center"/>
          </w:tcPr>
          <w:p w14:paraId="2F06719A" w14:textId="77777777" w:rsidR="00E35436" w:rsidRPr="000B156A" w:rsidRDefault="00E35436" w:rsidP="00E35436">
            <w:pPr>
              <w:widowControl w:val="0"/>
              <w:autoSpaceDE w:val="0"/>
              <w:autoSpaceDN w:val="0"/>
              <w:adjustRightInd w:val="0"/>
              <w:rPr>
                <w:rFonts w:cs="Times New Roman"/>
              </w:rPr>
            </w:pPr>
            <w:r w:rsidRPr="000B156A">
              <w:rPr>
                <w:rFonts w:cs="Times New Roman"/>
              </w:rPr>
              <w:t>Физкультурно-спортивные залы</w:t>
            </w:r>
          </w:p>
        </w:tc>
        <w:tc>
          <w:tcPr>
            <w:tcW w:w="2053" w:type="dxa"/>
            <w:vAlign w:val="center"/>
          </w:tcPr>
          <w:p w14:paraId="2540DE8A" w14:textId="77777777" w:rsidR="00E35436" w:rsidRPr="000B156A" w:rsidRDefault="00E35436" w:rsidP="00E35436">
            <w:pPr>
              <w:jc w:val="center"/>
              <w:rPr>
                <w:rFonts w:cs="Times New Roman"/>
              </w:rPr>
            </w:pPr>
            <w:r w:rsidRPr="000B156A">
              <w:rPr>
                <w:rFonts w:cs="Times New Roman"/>
              </w:rPr>
              <w:t>кв. м площади пола</w:t>
            </w:r>
          </w:p>
        </w:tc>
        <w:tc>
          <w:tcPr>
            <w:tcW w:w="2014" w:type="dxa"/>
            <w:vAlign w:val="center"/>
          </w:tcPr>
          <w:p w14:paraId="44A61372" w14:textId="77777777" w:rsidR="00E35436" w:rsidRPr="000B156A" w:rsidRDefault="00E35436" w:rsidP="00E35436">
            <w:pPr>
              <w:jc w:val="center"/>
              <w:rPr>
                <w:rFonts w:cs="Times New Roman"/>
              </w:rPr>
            </w:pPr>
            <w:r w:rsidRPr="000B156A">
              <w:rPr>
                <w:rFonts w:cs="Times New Roman"/>
              </w:rPr>
              <w:t>350 на 1 тыс. человек</w:t>
            </w:r>
          </w:p>
        </w:tc>
        <w:tc>
          <w:tcPr>
            <w:tcW w:w="1620" w:type="dxa"/>
            <w:vAlign w:val="center"/>
          </w:tcPr>
          <w:p w14:paraId="3244E8E9" w14:textId="666CF962" w:rsidR="00E35436" w:rsidRPr="000B156A" w:rsidRDefault="00DE30BF" w:rsidP="00E35436">
            <w:pPr>
              <w:jc w:val="center"/>
              <w:rPr>
                <w:rFonts w:cs="Times New Roman"/>
              </w:rPr>
            </w:pPr>
            <w:r w:rsidRPr="000B156A">
              <w:rPr>
                <w:rFonts w:cs="Times New Roman"/>
              </w:rPr>
              <w:t>341,95</w:t>
            </w:r>
          </w:p>
        </w:tc>
        <w:tc>
          <w:tcPr>
            <w:tcW w:w="821" w:type="dxa"/>
            <w:vAlign w:val="center"/>
          </w:tcPr>
          <w:p w14:paraId="18A80D16" w14:textId="77777777" w:rsidR="00E35436" w:rsidRPr="000B156A" w:rsidRDefault="00E35436" w:rsidP="00E35436">
            <w:pPr>
              <w:jc w:val="center"/>
              <w:rPr>
                <w:rFonts w:cs="Times New Roman"/>
                <w:b/>
              </w:rPr>
            </w:pPr>
            <w:r w:rsidRPr="000B156A">
              <w:rPr>
                <w:rFonts w:cs="Times New Roman"/>
                <w:b/>
              </w:rPr>
              <w:t>-</w:t>
            </w:r>
          </w:p>
        </w:tc>
        <w:tc>
          <w:tcPr>
            <w:tcW w:w="967" w:type="dxa"/>
            <w:vAlign w:val="center"/>
          </w:tcPr>
          <w:p w14:paraId="020AC1B0" w14:textId="07BE2997" w:rsidR="00E35436" w:rsidRPr="000B156A" w:rsidRDefault="00DE30BF" w:rsidP="00E35436">
            <w:pPr>
              <w:jc w:val="center"/>
              <w:rPr>
                <w:rFonts w:cs="Times New Roman"/>
              </w:rPr>
            </w:pPr>
            <w:r w:rsidRPr="000B156A">
              <w:rPr>
                <w:rFonts w:cs="Times New Roman"/>
              </w:rPr>
              <w:t>417,2</w:t>
            </w:r>
          </w:p>
        </w:tc>
        <w:tc>
          <w:tcPr>
            <w:tcW w:w="1557" w:type="dxa"/>
            <w:vAlign w:val="center"/>
          </w:tcPr>
          <w:p w14:paraId="71B5355B" w14:textId="77777777" w:rsidR="00E35436" w:rsidRPr="000B156A" w:rsidRDefault="00E35436" w:rsidP="00E35436">
            <w:pPr>
              <w:jc w:val="center"/>
              <w:rPr>
                <w:rFonts w:cs="Times New Roman"/>
                <w:b/>
                <w:color w:val="FF0000"/>
              </w:rPr>
            </w:pPr>
            <w:r w:rsidRPr="000B156A">
              <w:rPr>
                <w:rFonts w:cs="Times New Roman"/>
                <w:b/>
                <w:color w:val="FF0000"/>
              </w:rPr>
              <w:t>-</w:t>
            </w:r>
          </w:p>
        </w:tc>
        <w:tc>
          <w:tcPr>
            <w:tcW w:w="978" w:type="dxa"/>
            <w:vAlign w:val="center"/>
          </w:tcPr>
          <w:p w14:paraId="4FCCDBA5" w14:textId="77777777" w:rsidR="00E35436" w:rsidRPr="000B156A" w:rsidRDefault="00E35436" w:rsidP="00E35436">
            <w:pPr>
              <w:jc w:val="center"/>
              <w:rPr>
                <w:rFonts w:cs="Times New Roman"/>
                <w:b/>
                <w:color w:val="FF0000"/>
              </w:rPr>
            </w:pPr>
            <w:r w:rsidRPr="000B156A">
              <w:rPr>
                <w:rFonts w:cs="Times New Roman"/>
                <w:b/>
                <w:color w:val="FF0000"/>
              </w:rPr>
              <w:t>-</w:t>
            </w:r>
          </w:p>
        </w:tc>
        <w:tc>
          <w:tcPr>
            <w:tcW w:w="2301" w:type="dxa"/>
            <w:vAlign w:val="center"/>
          </w:tcPr>
          <w:p w14:paraId="011335F7" w14:textId="77777777" w:rsidR="00E35436" w:rsidRPr="000B156A" w:rsidRDefault="00E35436" w:rsidP="00E35436">
            <w:pPr>
              <w:jc w:val="center"/>
              <w:rPr>
                <w:rFonts w:cs="Times New Roman"/>
              </w:rPr>
            </w:pPr>
            <w:r w:rsidRPr="000B156A">
              <w:rPr>
                <w:rFonts w:cs="Times New Roman"/>
              </w:rPr>
              <w:t>-</w:t>
            </w:r>
          </w:p>
        </w:tc>
      </w:tr>
      <w:tr w:rsidR="00E35436" w:rsidRPr="000B156A" w14:paraId="7B845993" w14:textId="77777777" w:rsidTr="00E35436">
        <w:trPr>
          <w:jc w:val="center"/>
        </w:trPr>
        <w:tc>
          <w:tcPr>
            <w:tcW w:w="577" w:type="dxa"/>
            <w:vAlign w:val="center"/>
          </w:tcPr>
          <w:p w14:paraId="6B3297F3" w14:textId="77777777" w:rsidR="00E35436" w:rsidRPr="000B156A" w:rsidRDefault="00E35436" w:rsidP="00E35436">
            <w:pPr>
              <w:jc w:val="center"/>
              <w:rPr>
                <w:rFonts w:cs="Times New Roman"/>
                <w:b/>
              </w:rPr>
            </w:pPr>
            <w:r w:rsidRPr="000B156A">
              <w:rPr>
                <w:rFonts w:cs="Times New Roman"/>
                <w:b/>
              </w:rPr>
              <w:t>4</w:t>
            </w:r>
          </w:p>
        </w:tc>
        <w:tc>
          <w:tcPr>
            <w:tcW w:w="15409" w:type="dxa"/>
            <w:gridSpan w:val="9"/>
            <w:vAlign w:val="center"/>
          </w:tcPr>
          <w:p w14:paraId="0EFC2E2E" w14:textId="77777777" w:rsidR="00E35436" w:rsidRPr="000B156A" w:rsidRDefault="00E35436" w:rsidP="00E35436">
            <w:pPr>
              <w:jc w:val="center"/>
              <w:rPr>
                <w:rFonts w:cs="Times New Roman"/>
                <w:b/>
              </w:rPr>
            </w:pPr>
            <w:r w:rsidRPr="000B156A">
              <w:rPr>
                <w:rFonts w:cs="Times New Roman"/>
                <w:b/>
              </w:rPr>
              <w:t>Объекты культуры</w:t>
            </w:r>
          </w:p>
        </w:tc>
      </w:tr>
      <w:tr w:rsidR="00E35436" w:rsidRPr="000B156A" w14:paraId="4F2A9177" w14:textId="77777777" w:rsidTr="00E35436">
        <w:trPr>
          <w:jc w:val="center"/>
        </w:trPr>
        <w:tc>
          <w:tcPr>
            <w:tcW w:w="577" w:type="dxa"/>
            <w:vAlign w:val="center"/>
          </w:tcPr>
          <w:p w14:paraId="1F6D4574" w14:textId="77777777" w:rsidR="00E35436" w:rsidRPr="000B156A" w:rsidRDefault="00E35436" w:rsidP="00E35436">
            <w:pPr>
              <w:jc w:val="center"/>
              <w:rPr>
                <w:rFonts w:cs="Times New Roman"/>
              </w:rPr>
            </w:pPr>
          </w:p>
        </w:tc>
        <w:tc>
          <w:tcPr>
            <w:tcW w:w="3098" w:type="dxa"/>
            <w:vAlign w:val="center"/>
          </w:tcPr>
          <w:p w14:paraId="3E0E4018" w14:textId="77777777" w:rsidR="00E35436" w:rsidRPr="000B156A" w:rsidRDefault="00E35436" w:rsidP="00E35436">
            <w:pPr>
              <w:rPr>
                <w:rFonts w:cs="Times New Roman"/>
              </w:rPr>
            </w:pPr>
            <w:r w:rsidRPr="000B156A">
              <w:rPr>
                <w:rFonts w:cs="Times New Roman"/>
              </w:rPr>
              <w:t>Общедоступные библиотеки</w:t>
            </w:r>
          </w:p>
        </w:tc>
        <w:tc>
          <w:tcPr>
            <w:tcW w:w="2053" w:type="dxa"/>
            <w:vAlign w:val="center"/>
          </w:tcPr>
          <w:p w14:paraId="43BDA119" w14:textId="77777777" w:rsidR="00E35436" w:rsidRPr="000B156A" w:rsidRDefault="00E35436" w:rsidP="00E35436">
            <w:pPr>
              <w:pStyle w:val="TableParagraph"/>
              <w:jc w:val="center"/>
              <w:rPr>
                <w:rFonts w:ascii="Times New Roman" w:eastAsia="Times New Roman" w:hAnsi="Times New Roman" w:cs="Times New Roman"/>
                <w:sz w:val="24"/>
                <w:szCs w:val="24"/>
                <w:lang w:val="ru-RU"/>
              </w:rPr>
            </w:pPr>
            <w:r w:rsidRPr="000B156A">
              <w:rPr>
                <w:rFonts w:ascii="Times New Roman" w:hAnsi="Times New Roman" w:cs="Times New Roman"/>
                <w:sz w:val="24"/>
                <w:szCs w:val="24"/>
                <w:lang w:val="ru-RU"/>
              </w:rPr>
              <w:t>объект</w:t>
            </w:r>
          </w:p>
        </w:tc>
        <w:tc>
          <w:tcPr>
            <w:tcW w:w="2014" w:type="dxa"/>
            <w:vAlign w:val="center"/>
          </w:tcPr>
          <w:p w14:paraId="5CDA27C1" w14:textId="77777777" w:rsidR="00E35436" w:rsidRPr="000B156A" w:rsidRDefault="00E35436" w:rsidP="00E35436">
            <w:pPr>
              <w:jc w:val="center"/>
              <w:rPr>
                <w:rFonts w:cs="Times New Roman"/>
              </w:rPr>
            </w:pPr>
            <w:r w:rsidRPr="000B156A">
              <w:rPr>
                <w:rFonts w:cs="Times New Roman"/>
              </w:rPr>
              <w:t xml:space="preserve">1 филиал на населенный пункт сельского поселения с </w:t>
            </w:r>
            <w:r w:rsidRPr="000B156A">
              <w:rPr>
                <w:rFonts w:cs="Times New Roman"/>
              </w:rPr>
              <w:lastRenderedPageBreak/>
              <w:t>численностью населения до 0,5 тыс. человек,</w:t>
            </w:r>
          </w:p>
        </w:tc>
        <w:tc>
          <w:tcPr>
            <w:tcW w:w="1620" w:type="dxa"/>
            <w:vAlign w:val="center"/>
          </w:tcPr>
          <w:p w14:paraId="3833F1A1" w14:textId="77777777" w:rsidR="00E35436" w:rsidRPr="000B156A" w:rsidRDefault="00E35436" w:rsidP="00E35436">
            <w:pPr>
              <w:jc w:val="center"/>
              <w:rPr>
                <w:rFonts w:cs="Times New Roman"/>
              </w:rPr>
            </w:pPr>
            <w:r w:rsidRPr="000B156A">
              <w:rPr>
                <w:rFonts w:cs="Times New Roman"/>
              </w:rPr>
              <w:lastRenderedPageBreak/>
              <w:t>-</w:t>
            </w:r>
          </w:p>
        </w:tc>
        <w:tc>
          <w:tcPr>
            <w:tcW w:w="821" w:type="dxa"/>
            <w:vAlign w:val="center"/>
          </w:tcPr>
          <w:p w14:paraId="3BC97126" w14:textId="77777777" w:rsidR="00E35436" w:rsidRPr="000B156A" w:rsidRDefault="00E35436" w:rsidP="00E35436">
            <w:pPr>
              <w:jc w:val="center"/>
              <w:rPr>
                <w:rFonts w:cs="Times New Roman"/>
                <w:b/>
              </w:rPr>
            </w:pPr>
            <w:r w:rsidRPr="000B156A">
              <w:rPr>
                <w:rFonts w:cs="Times New Roman"/>
                <w:b/>
              </w:rPr>
              <w:t>2</w:t>
            </w:r>
          </w:p>
        </w:tc>
        <w:tc>
          <w:tcPr>
            <w:tcW w:w="967" w:type="dxa"/>
            <w:vAlign w:val="center"/>
          </w:tcPr>
          <w:p w14:paraId="3A069978" w14:textId="77777777" w:rsidR="00E35436" w:rsidRPr="000B156A" w:rsidRDefault="00E35436" w:rsidP="00E35436">
            <w:pPr>
              <w:jc w:val="center"/>
              <w:rPr>
                <w:rFonts w:cs="Times New Roman"/>
              </w:rPr>
            </w:pPr>
            <w:r w:rsidRPr="000B156A">
              <w:rPr>
                <w:rFonts w:cs="Times New Roman"/>
              </w:rPr>
              <w:t>-</w:t>
            </w:r>
          </w:p>
        </w:tc>
        <w:tc>
          <w:tcPr>
            <w:tcW w:w="1557" w:type="dxa"/>
            <w:vAlign w:val="center"/>
          </w:tcPr>
          <w:p w14:paraId="2A3A6231" w14:textId="77777777" w:rsidR="00E35436" w:rsidRPr="000B156A" w:rsidRDefault="00E35436" w:rsidP="00E35436">
            <w:pPr>
              <w:jc w:val="center"/>
              <w:rPr>
                <w:rFonts w:cs="Times New Roman"/>
                <w:b/>
              </w:rPr>
            </w:pPr>
            <w:r w:rsidRPr="000B156A">
              <w:rPr>
                <w:rFonts w:cs="Times New Roman"/>
                <w:b/>
              </w:rPr>
              <w:t>-</w:t>
            </w:r>
          </w:p>
        </w:tc>
        <w:tc>
          <w:tcPr>
            <w:tcW w:w="978" w:type="dxa"/>
            <w:vAlign w:val="center"/>
          </w:tcPr>
          <w:p w14:paraId="1CD5C439" w14:textId="77777777" w:rsidR="00E35436" w:rsidRPr="000B156A" w:rsidRDefault="00E35436" w:rsidP="00E35436">
            <w:pPr>
              <w:jc w:val="center"/>
              <w:rPr>
                <w:rFonts w:cs="Times New Roman"/>
                <w:b/>
              </w:rPr>
            </w:pPr>
            <w:r w:rsidRPr="000B156A">
              <w:rPr>
                <w:rFonts w:cs="Times New Roman"/>
                <w:b/>
              </w:rPr>
              <w:t>-</w:t>
            </w:r>
          </w:p>
        </w:tc>
        <w:tc>
          <w:tcPr>
            <w:tcW w:w="2301" w:type="dxa"/>
            <w:vAlign w:val="center"/>
          </w:tcPr>
          <w:p w14:paraId="4FD5910D" w14:textId="77777777" w:rsidR="00E35436" w:rsidRPr="000B156A" w:rsidRDefault="00E35436" w:rsidP="00E35436">
            <w:pPr>
              <w:jc w:val="center"/>
              <w:rPr>
                <w:rFonts w:cs="Times New Roman"/>
                <w:b/>
              </w:rPr>
            </w:pPr>
            <w:r w:rsidRPr="000B156A">
              <w:rPr>
                <w:rFonts w:cs="Times New Roman"/>
                <w:b/>
              </w:rPr>
              <w:t>-</w:t>
            </w:r>
          </w:p>
        </w:tc>
      </w:tr>
      <w:tr w:rsidR="00E35436" w:rsidRPr="000B156A" w14:paraId="4197022B" w14:textId="77777777" w:rsidTr="00E35436">
        <w:trPr>
          <w:trHeight w:val="630"/>
          <w:jc w:val="center"/>
        </w:trPr>
        <w:tc>
          <w:tcPr>
            <w:tcW w:w="577" w:type="dxa"/>
            <w:vMerge w:val="restart"/>
            <w:vAlign w:val="center"/>
          </w:tcPr>
          <w:p w14:paraId="2F1B51BB" w14:textId="77777777" w:rsidR="00E35436" w:rsidRPr="000B156A" w:rsidRDefault="00E35436" w:rsidP="00E35436">
            <w:pPr>
              <w:jc w:val="center"/>
              <w:rPr>
                <w:rFonts w:cs="Times New Roman"/>
              </w:rPr>
            </w:pPr>
          </w:p>
        </w:tc>
        <w:tc>
          <w:tcPr>
            <w:tcW w:w="3098" w:type="dxa"/>
            <w:vMerge w:val="restart"/>
            <w:vAlign w:val="center"/>
          </w:tcPr>
          <w:p w14:paraId="461B420F" w14:textId="77777777" w:rsidR="00E35436" w:rsidRPr="000B156A" w:rsidRDefault="00E35436" w:rsidP="00E35436">
            <w:pPr>
              <w:rPr>
                <w:rFonts w:cs="Times New Roman"/>
                <w:lang w:bidi="en-US"/>
              </w:rPr>
            </w:pPr>
            <w:r w:rsidRPr="000B156A">
              <w:rPr>
                <w:rFonts w:cs="Times New Roman"/>
              </w:rPr>
              <w:t>Учреждения культуры клубного типа</w:t>
            </w:r>
          </w:p>
        </w:tc>
        <w:tc>
          <w:tcPr>
            <w:tcW w:w="2053" w:type="dxa"/>
            <w:vMerge w:val="restart"/>
            <w:vAlign w:val="center"/>
          </w:tcPr>
          <w:p w14:paraId="1EC20C19" w14:textId="77777777" w:rsidR="00E35436" w:rsidRPr="000B156A" w:rsidRDefault="00E35436" w:rsidP="00E35436">
            <w:pPr>
              <w:pStyle w:val="TableParagraph"/>
              <w:jc w:val="center"/>
              <w:rPr>
                <w:rFonts w:ascii="Times New Roman" w:eastAsia="Times New Roman" w:hAnsi="Times New Roman" w:cs="Times New Roman"/>
                <w:sz w:val="24"/>
                <w:szCs w:val="24"/>
                <w:lang w:val="ru-RU" w:eastAsia="ar-SA" w:bidi="en-US"/>
              </w:rPr>
            </w:pPr>
            <w:r w:rsidRPr="000B156A">
              <w:rPr>
                <w:rFonts w:ascii="Times New Roman" w:eastAsia="Times New Roman" w:hAnsi="Times New Roman" w:cs="Times New Roman"/>
                <w:sz w:val="24"/>
                <w:szCs w:val="24"/>
                <w:lang w:val="ru-RU" w:eastAsia="ar-SA" w:bidi="en-US"/>
              </w:rPr>
              <w:t>объект</w:t>
            </w:r>
          </w:p>
        </w:tc>
        <w:tc>
          <w:tcPr>
            <w:tcW w:w="2014" w:type="dxa"/>
            <w:vMerge w:val="restart"/>
            <w:vAlign w:val="center"/>
          </w:tcPr>
          <w:p w14:paraId="1556DBF9" w14:textId="77777777" w:rsidR="00E35436" w:rsidRPr="000B156A" w:rsidRDefault="00E35436" w:rsidP="00E35436">
            <w:pPr>
              <w:jc w:val="center"/>
              <w:rPr>
                <w:rFonts w:cs="Times New Roman"/>
              </w:rPr>
            </w:pPr>
            <w:r w:rsidRPr="000B156A">
              <w:rPr>
                <w:szCs w:val="26"/>
              </w:rPr>
              <w:t xml:space="preserve">1 на муниципальный </w:t>
            </w:r>
          </w:p>
          <w:p w14:paraId="40419E79" w14:textId="77777777" w:rsidR="00E35436" w:rsidRPr="000B156A" w:rsidRDefault="00E35436" w:rsidP="00E35436">
            <w:pPr>
              <w:jc w:val="center"/>
              <w:rPr>
                <w:rFonts w:cs="Times New Roman"/>
              </w:rPr>
            </w:pPr>
            <w:r w:rsidRPr="000B156A">
              <w:rPr>
                <w:szCs w:val="26"/>
              </w:rPr>
              <w:t>район число зрительских мест в районном учреждении культуры клубного типа должно быть не менее 500</w:t>
            </w:r>
          </w:p>
        </w:tc>
        <w:tc>
          <w:tcPr>
            <w:tcW w:w="1620" w:type="dxa"/>
            <w:vAlign w:val="center"/>
          </w:tcPr>
          <w:p w14:paraId="30695895" w14:textId="77777777" w:rsidR="00E35436" w:rsidRPr="000B156A" w:rsidRDefault="00E35436" w:rsidP="00E35436">
            <w:pPr>
              <w:jc w:val="center"/>
              <w:rPr>
                <w:rFonts w:cs="Times New Roman"/>
              </w:rPr>
            </w:pPr>
            <w:r w:rsidRPr="000B156A">
              <w:rPr>
                <w:rFonts w:cs="Times New Roman"/>
              </w:rPr>
              <w:t>1</w:t>
            </w:r>
          </w:p>
        </w:tc>
        <w:tc>
          <w:tcPr>
            <w:tcW w:w="821" w:type="dxa"/>
            <w:vAlign w:val="center"/>
          </w:tcPr>
          <w:p w14:paraId="547810B0" w14:textId="77777777" w:rsidR="00E35436" w:rsidRPr="000B156A" w:rsidRDefault="00E35436" w:rsidP="00E35436">
            <w:pPr>
              <w:jc w:val="center"/>
              <w:rPr>
                <w:rFonts w:cs="Times New Roman"/>
                <w:b/>
              </w:rPr>
            </w:pPr>
            <w:r w:rsidRPr="000B156A">
              <w:rPr>
                <w:rFonts w:cs="Times New Roman"/>
                <w:b/>
              </w:rPr>
              <w:t>1</w:t>
            </w:r>
          </w:p>
        </w:tc>
        <w:tc>
          <w:tcPr>
            <w:tcW w:w="967" w:type="dxa"/>
            <w:vAlign w:val="center"/>
          </w:tcPr>
          <w:p w14:paraId="1D25117F" w14:textId="77777777" w:rsidR="00E35436" w:rsidRPr="000B156A" w:rsidRDefault="00E35436" w:rsidP="00E35436">
            <w:pPr>
              <w:jc w:val="center"/>
              <w:rPr>
                <w:rFonts w:cs="Times New Roman"/>
              </w:rPr>
            </w:pPr>
            <w:r w:rsidRPr="000B156A">
              <w:rPr>
                <w:rFonts w:cs="Times New Roman"/>
              </w:rPr>
              <w:t>1</w:t>
            </w:r>
          </w:p>
        </w:tc>
        <w:tc>
          <w:tcPr>
            <w:tcW w:w="1557" w:type="dxa"/>
            <w:vMerge w:val="restart"/>
            <w:vAlign w:val="center"/>
          </w:tcPr>
          <w:p w14:paraId="321CFBA5" w14:textId="77777777" w:rsidR="00E35436" w:rsidRPr="000B156A" w:rsidRDefault="00E35436" w:rsidP="00E35436">
            <w:pPr>
              <w:jc w:val="center"/>
              <w:rPr>
                <w:rFonts w:cs="Times New Roman"/>
                <w:b/>
              </w:rPr>
            </w:pPr>
            <w:r w:rsidRPr="000B156A">
              <w:rPr>
                <w:rFonts w:cs="Times New Roman"/>
                <w:b/>
              </w:rPr>
              <w:t>-</w:t>
            </w:r>
          </w:p>
        </w:tc>
        <w:tc>
          <w:tcPr>
            <w:tcW w:w="978" w:type="dxa"/>
            <w:vMerge w:val="restart"/>
            <w:vAlign w:val="center"/>
          </w:tcPr>
          <w:p w14:paraId="1CEEBFDC" w14:textId="77777777" w:rsidR="00E35436" w:rsidRPr="000B156A" w:rsidRDefault="00E35436" w:rsidP="00E35436">
            <w:pPr>
              <w:jc w:val="center"/>
              <w:rPr>
                <w:rFonts w:cs="Times New Roman"/>
                <w:b/>
              </w:rPr>
            </w:pPr>
            <w:r w:rsidRPr="000B156A">
              <w:rPr>
                <w:rFonts w:cs="Times New Roman"/>
                <w:b/>
              </w:rPr>
              <w:t>-</w:t>
            </w:r>
          </w:p>
        </w:tc>
        <w:tc>
          <w:tcPr>
            <w:tcW w:w="2301" w:type="dxa"/>
            <w:vMerge w:val="restart"/>
            <w:vAlign w:val="center"/>
          </w:tcPr>
          <w:p w14:paraId="0E432960" w14:textId="77777777" w:rsidR="00E35436" w:rsidRPr="000B156A" w:rsidRDefault="00E35436" w:rsidP="00E35436">
            <w:pPr>
              <w:jc w:val="center"/>
              <w:rPr>
                <w:rFonts w:cs="Times New Roman"/>
                <w:b/>
              </w:rPr>
            </w:pPr>
            <w:r w:rsidRPr="000B156A">
              <w:rPr>
                <w:rFonts w:cs="Times New Roman"/>
                <w:b/>
              </w:rPr>
              <w:t>-</w:t>
            </w:r>
          </w:p>
        </w:tc>
      </w:tr>
      <w:tr w:rsidR="00E35436" w:rsidRPr="000B156A" w14:paraId="6295DD3A" w14:textId="77777777" w:rsidTr="00E35436">
        <w:trPr>
          <w:trHeight w:val="1860"/>
          <w:jc w:val="center"/>
        </w:trPr>
        <w:tc>
          <w:tcPr>
            <w:tcW w:w="577" w:type="dxa"/>
            <w:vMerge/>
            <w:vAlign w:val="center"/>
          </w:tcPr>
          <w:p w14:paraId="593B1199" w14:textId="77777777" w:rsidR="00E35436" w:rsidRPr="000B156A" w:rsidRDefault="00E35436" w:rsidP="00E35436">
            <w:pPr>
              <w:jc w:val="center"/>
              <w:rPr>
                <w:rFonts w:cs="Times New Roman"/>
              </w:rPr>
            </w:pPr>
          </w:p>
        </w:tc>
        <w:tc>
          <w:tcPr>
            <w:tcW w:w="3098" w:type="dxa"/>
            <w:vMerge/>
            <w:vAlign w:val="center"/>
          </w:tcPr>
          <w:p w14:paraId="4A1EFC97" w14:textId="77777777" w:rsidR="00E35436" w:rsidRPr="000B156A" w:rsidRDefault="00E35436" w:rsidP="00E35436">
            <w:pPr>
              <w:rPr>
                <w:rFonts w:cs="Times New Roman"/>
              </w:rPr>
            </w:pPr>
          </w:p>
        </w:tc>
        <w:tc>
          <w:tcPr>
            <w:tcW w:w="2053" w:type="dxa"/>
            <w:vMerge/>
            <w:vAlign w:val="center"/>
          </w:tcPr>
          <w:p w14:paraId="21CCF6D0" w14:textId="77777777" w:rsidR="00E35436" w:rsidRPr="000B156A" w:rsidRDefault="00E35436" w:rsidP="00E35436">
            <w:pPr>
              <w:pStyle w:val="TableParagraph"/>
              <w:jc w:val="center"/>
              <w:rPr>
                <w:rFonts w:ascii="Times New Roman" w:eastAsia="Times New Roman" w:hAnsi="Times New Roman" w:cs="Times New Roman"/>
                <w:sz w:val="24"/>
                <w:szCs w:val="24"/>
                <w:lang w:val="ru-RU" w:eastAsia="ar-SA" w:bidi="en-US"/>
              </w:rPr>
            </w:pPr>
          </w:p>
        </w:tc>
        <w:tc>
          <w:tcPr>
            <w:tcW w:w="2014" w:type="dxa"/>
            <w:vMerge/>
            <w:vAlign w:val="center"/>
          </w:tcPr>
          <w:p w14:paraId="4F2547C1" w14:textId="77777777" w:rsidR="00E35436" w:rsidRPr="000B156A" w:rsidRDefault="00E35436" w:rsidP="00E35436">
            <w:pPr>
              <w:jc w:val="center"/>
              <w:rPr>
                <w:szCs w:val="26"/>
              </w:rPr>
            </w:pPr>
          </w:p>
        </w:tc>
        <w:tc>
          <w:tcPr>
            <w:tcW w:w="1620" w:type="dxa"/>
            <w:vAlign w:val="center"/>
          </w:tcPr>
          <w:p w14:paraId="643E87CF" w14:textId="77777777" w:rsidR="00E35436" w:rsidRPr="000B156A" w:rsidRDefault="00E35436" w:rsidP="00E35436">
            <w:pPr>
              <w:jc w:val="center"/>
              <w:rPr>
                <w:rFonts w:cs="Times New Roman"/>
              </w:rPr>
            </w:pPr>
            <w:r w:rsidRPr="000B156A">
              <w:rPr>
                <w:rFonts w:cs="Times New Roman"/>
              </w:rPr>
              <w:t>500</w:t>
            </w:r>
          </w:p>
        </w:tc>
        <w:tc>
          <w:tcPr>
            <w:tcW w:w="821" w:type="dxa"/>
            <w:vAlign w:val="center"/>
          </w:tcPr>
          <w:p w14:paraId="4DED0217" w14:textId="478DE24E" w:rsidR="00E35436" w:rsidRPr="000B156A" w:rsidRDefault="00D63520" w:rsidP="00E35436">
            <w:pPr>
              <w:jc w:val="center"/>
              <w:rPr>
                <w:rFonts w:cs="Times New Roman"/>
                <w:b/>
              </w:rPr>
            </w:pPr>
            <w:r w:rsidRPr="000B156A">
              <w:rPr>
                <w:rFonts w:cs="Times New Roman"/>
                <w:b/>
              </w:rPr>
              <w:t>260</w:t>
            </w:r>
          </w:p>
        </w:tc>
        <w:tc>
          <w:tcPr>
            <w:tcW w:w="967" w:type="dxa"/>
            <w:vAlign w:val="center"/>
          </w:tcPr>
          <w:p w14:paraId="187609CB" w14:textId="77777777" w:rsidR="00E35436" w:rsidRPr="000B156A" w:rsidRDefault="00E35436" w:rsidP="00E35436">
            <w:pPr>
              <w:jc w:val="center"/>
              <w:rPr>
                <w:rFonts w:cs="Times New Roman"/>
              </w:rPr>
            </w:pPr>
            <w:r w:rsidRPr="000B156A">
              <w:rPr>
                <w:rFonts w:cs="Times New Roman"/>
              </w:rPr>
              <w:t>500</w:t>
            </w:r>
          </w:p>
        </w:tc>
        <w:tc>
          <w:tcPr>
            <w:tcW w:w="1557" w:type="dxa"/>
            <w:vMerge/>
            <w:vAlign w:val="center"/>
          </w:tcPr>
          <w:p w14:paraId="036277A2" w14:textId="77777777" w:rsidR="00E35436" w:rsidRPr="000B156A" w:rsidRDefault="00E35436" w:rsidP="00E35436">
            <w:pPr>
              <w:jc w:val="center"/>
              <w:rPr>
                <w:rFonts w:cs="Times New Roman"/>
                <w:b/>
              </w:rPr>
            </w:pPr>
          </w:p>
        </w:tc>
        <w:tc>
          <w:tcPr>
            <w:tcW w:w="978" w:type="dxa"/>
            <w:vMerge/>
            <w:vAlign w:val="center"/>
          </w:tcPr>
          <w:p w14:paraId="73942EE1" w14:textId="77777777" w:rsidR="00E35436" w:rsidRPr="000B156A" w:rsidRDefault="00E35436" w:rsidP="00E35436">
            <w:pPr>
              <w:jc w:val="center"/>
              <w:rPr>
                <w:rFonts w:cs="Times New Roman"/>
                <w:b/>
              </w:rPr>
            </w:pPr>
          </w:p>
        </w:tc>
        <w:tc>
          <w:tcPr>
            <w:tcW w:w="2301" w:type="dxa"/>
            <w:vMerge/>
            <w:vAlign w:val="center"/>
          </w:tcPr>
          <w:p w14:paraId="16D77450" w14:textId="77777777" w:rsidR="00E35436" w:rsidRPr="000B156A" w:rsidRDefault="00E35436" w:rsidP="00E35436">
            <w:pPr>
              <w:jc w:val="center"/>
              <w:rPr>
                <w:rFonts w:cs="Times New Roman"/>
                <w:b/>
              </w:rPr>
            </w:pPr>
          </w:p>
        </w:tc>
      </w:tr>
      <w:tr w:rsidR="00E35436" w:rsidRPr="000B156A" w14:paraId="757889D0" w14:textId="77777777" w:rsidTr="00E35436">
        <w:trPr>
          <w:jc w:val="center"/>
        </w:trPr>
        <w:tc>
          <w:tcPr>
            <w:tcW w:w="577" w:type="dxa"/>
            <w:vAlign w:val="center"/>
          </w:tcPr>
          <w:p w14:paraId="2A54F4CE" w14:textId="77777777" w:rsidR="00E35436" w:rsidRPr="000B156A" w:rsidRDefault="00E35436" w:rsidP="00E35436">
            <w:pPr>
              <w:jc w:val="center"/>
              <w:rPr>
                <w:rFonts w:cs="Times New Roman"/>
                <w:b/>
              </w:rPr>
            </w:pPr>
            <w:r w:rsidRPr="000B156A">
              <w:rPr>
                <w:rFonts w:cs="Times New Roman"/>
                <w:b/>
              </w:rPr>
              <w:t>-5</w:t>
            </w:r>
          </w:p>
        </w:tc>
        <w:tc>
          <w:tcPr>
            <w:tcW w:w="15409" w:type="dxa"/>
            <w:gridSpan w:val="9"/>
            <w:vAlign w:val="center"/>
          </w:tcPr>
          <w:p w14:paraId="18404A8C" w14:textId="77777777" w:rsidR="00E35436" w:rsidRPr="000B156A" w:rsidRDefault="00E35436" w:rsidP="00E35436">
            <w:pPr>
              <w:jc w:val="center"/>
              <w:rPr>
                <w:rFonts w:cs="Times New Roman"/>
                <w:b/>
              </w:rPr>
            </w:pPr>
            <w:r w:rsidRPr="000B156A">
              <w:rPr>
                <w:rFonts w:cs="Times New Roman"/>
                <w:b/>
              </w:rPr>
              <w:t>Места захоронения, организация ритуальных услуг</w:t>
            </w:r>
          </w:p>
        </w:tc>
      </w:tr>
      <w:tr w:rsidR="00E35436" w:rsidRPr="000B156A" w14:paraId="701CA17E" w14:textId="77777777" w:rsidTr="00E35436">
        <w:trPr>
          <w:jc w:val="center"/>
        </w:trPr>
        <w:tc>
          <w:tcPr>
            <w:tcW w:w="577" w:type="dxa"/>
            <w:vAlign w:val="center"/>
          </w:tcPr>
          <w:p w14:paraId="2C4BF02B" w14:textId="77777777" w:rsidR="00E35436" w:rsidRPr="000B156A" w:rsidRDefault="00E35436" w:rsidP="00E35436">
            <w:pPr>
              <w:jc w:val="center"/>
              <w:rPr>
                <w:rFonts w:cs="Times New Roman"/>
              </w:rPr>
            </w:pPr>
          </w:p>
        </w:tc>
        <w:tc>
          <w:tcPr>
            <w:tcW w:w="3098" w:type="dxa"/>
            <w:vAlign w:val="center"/>
          </w:tcPr>
          <w:p w14:paraId="784961FB" w14:textId="77777777" w:rsidR="00E35436" w:rsidRPr="000B156A" w:rsidRDefault="00E35436" w:rsidP="00E35436">
            <w:pPr>
              <w:rPr>
                <w:rFonts w:cs="Times New Roman"/>
              </w:rPr>
            </w:pPr>
            <w:r w:rsidRPr="000B156A">
              <w:rPr>
                <w:rFonts w:cs="Times New Roman"/>
              </w:rPr>
              <w:t>Кладбища смешанного и традиционного захоронения</w:t>
            </w:r>
          </w:p>
        </w:tc>
        <w:tc>
          <w:tcPr>
            <w:tcW w:w="2053" w:type="dxa"/>
            <w:vAlign w:val="center"/>
          </w:tcPr>
          <w:p w14:paraId="3240DB83" w14:textId="77777777" w:rsidR="00E35436" w:rsidRPr="000B156A" w:rsidRDefault="00E35436" w:rsidP="00E35436">
            <w:pPr>
              <w:pStyle w:val="TableParagraph"/>
              <w:jc w:val="center"/>
              <w:rPr>
                <w:rFonts w:ascii="Times New Roman" w:eastAsia="Times New Roman" w:hAnsi="Times New Roman" w:cs="Times New Roman"/>
                <w:sz w:val="24"/>
                <w:szCs w:val="24"/>
                <w:lang w:val="ru-RU" w:eastAsia="ar-SA" w:bidi="en-US"/>
              </w:rPr>
            </w:pPr>
            <w:r w:rsidRPr="000B156A">
              <w:rPr>
                <w:rFonts w:ascii="Times New Roman" w:eastAsia="Calibri" w:hAnsi="Times New Roman" w:cs="Times New Roman"/>
                <w:sz w:val="24"/>
                <w:szCs w:val="24"/>
                <w:lang w:val="ru-RU"/>
              </w:rPr>
              <w:t>Размер земельного участка для кладбища, га на 1 тыс. чел.</w:t>
            </w:r>
          </w:p>
        </w:tc>
        <w:tc>
          <w:tcPr>
            <w:tcW w:w="2014" w:type="dxa"/>
            <w:vAlign w:val="center"/>
          </w:tcPr>
          <w:p w14:paraId="7D31F7D8" w14:textId="77777777" w:rsidR="00E35436" w:rsidRPr="000B156A" w:rsidRDefault="00E35436" w:rsidP="00E35436">
            <w:pPr>
              <w:jc w:val="center"/>
              <w:rPr>
                <w:rFonts w:cs="Times New Roman"/>
              </w:rPr>
            </w:pPr>
            <w:r w:rsidRPr="000B156A">
              <w:rPr>
                <w:rFonts w:cs="Times New Roman"/>
              </w:rPr>
              <w:t xml:space="preserve">0,24 </w:t>
            </w:r>
          </w:p>
          <w:p w14:paraId="00FE0FB6" w14:textId="77777777" w:rsidR="00E35436" w:rsidRPr="000B156A" w:rsidRDefault="00E35436" w:rsidP="00E35436">
            <w:pPr>
              <w:jc w:val="center"/>
              <w:rPr>
                <w:rFonts w:cs="Times New Roman"/>
              </w:rPr>
            </w:pPr>
            <w:r w:rsidRPr="000B156A">
              <w:rPr>
                <w:rFonts w:cs="Times New Roman"/>
              </w:rPr>
              <w:t>Размещение кладбища размером территории более 40 га не допускается</w:t>
            </w:r>
          </w:p>
        </w:tc>
        <w:tc>
          <w:tcPr>
            <w:tcW w:w="1620" w:type="dxa"/>
            <w:vAlign w:val="center"/>
          </w:tcPr>
          <w:p w14:paraId="2DAD5E82" w14:textId="2893518A" w:rsidR="00E35436" w:rsidRPr="000B156A" w:rsidRDefault="00D63520" w:rsidP="00E35436">
            <w:pPr>
              <w:jc w:val="center"/>
              <w:rPr>
                <w:rFonts w:cs="Times New Roman"/>
              </w:rPr>
            </w:pPr>
            <w:r w:rsidRPr="000B156A">
              <w:rPr>
                <w:rFonts w:cs="Times New Roman"/>
              </w:rPr>
              <w:t>0,23</w:t>
            </w:r>
          </w:p>
        </w:tc>
        <w:tc>
          <w:tcPr>
            <w:tcW w:w="821" w:type="dxa"/>
            <w:vAlign w:val="center"/>
          </w:tcPr>
          <w:p w14:paraId="6F0F6D34" w14:textId="77777777" w:rsidR="00E35436" w:rsidRPr="000B156A" w:rsidRDefault="00E35436" w:rsidP="00E35436">
            <w:pPr>
              <w:jc w:val="center"/>
              <w:rPr>
                <w:rFonts w:cs="Times New Roman"/>
                <w:b/>
              </w:rPr>
            </w:pPr>
          </w:p>
        </w:tc>
        <w:tc>
          <w:tcPr>
            <w:tcW w:w="967" w:type="dxa"/>
            <w:vAlign w:val="center"/>
          </w:tcPr>
          <w:p w14:paraId="3DDD5046" w14:textId="4D530E59" w:rsidR="00E35436" w:rsidRPr="000B156A" w:rsidRDefault="00D63520" w:rsidP="00E35436">
            <w:pPr>
              <w:jc w:val="center"/>
              <w:rPr>
                <w:rFonts w:cs="Times New Roman"/>
              </w:rPr>
            </w:pPr>
            <w:r w:rsidRPr="000B156A">
              <w:rPr>
                <w:rFonts w:cs="Times New Roman"/>
              </w:rPr>
              <w:t>0,28</w:t>
            </w:r>
          </w:p>
        </w:tc>
        <w:tc>
          <w:tcPr>
            <w:tcW w:w="1557" w:type="dxa"/>
            <w:vAlign w:val="center"/>
          </w:tcPr>
          <w:p w14:paraId="6E5D70B5" w14:textId="77777777" w:rsidR="00E35436" w:rsidRPr="000B156A" w:rsidRDefault="00E35436" w:rsidP="00E35436">
            <w:pPr>
              <w:jc w:val="center"/>
              <w:rPr>
                <w:rFonts w:cs="Times New Roman"/>
                <w:b/>
              </w:rPr>
            </w:pPr>
            <w:r w:rsidRPr="000B156A">
              <w:rPr>
                <w:rFonts w:cs="Times New Roman"/>
                <w:b/>
              </w:rPr>
              <w:t>-</w:t>
            </w:r>
          </w:p>
        </w:tc>
        <w:tc>
          <w:tcPr>
            <w:tcW w:w="978" w:type="dxa"/>
            <w:vAlign w:val="center"/>
          </w:tcPr>
          <w:p w14:paraId="11B9C372" w14:textId="77777777" w:rsidR="00E35436" w:rsidRPr="000B156A" w:rsidRDefault="00E35436" w:rsidP="00E35436">
            <w:pPr>
              <w:jc w:val="center"/>
              <w:rPr>
                <w:rFonts w:cs="Times New Roman"/>
                <w:b/>
              </w:rPr>
            </w:pPr>
            <w:r w:rsidRPr="000B156A">
              <w:rPr>
                <w:rFonts w:cs="Times New Roman"/>
                <w:b/>
              </w:rPr>
              <w:t>-</w:t>
            </w:r>
          </w:p>
        </w:tc>
        <w:tc>
          <w:tcPr>
            <w:tcW w:w="2301" w:type="dxa"/>
            <w:vAlign w:val="center"/>
          </w:tcPr>
          <w:p w14:paraId="1E8BB147" w14:textId="77777777" w:rsidR="00E35436" w:rsidRPr="000B156A" w:rsidRDefault="00E35436" w:rsidP="00E35436">
            <w:pPr>
              <w:jc w:val="center"/>
              <w:rPr>
                <w:rFonts w:cs="Times New Roman"/>
                <w:b/>
              </w:rPr>
            </w:pPr>
            <w:r w:rsidRPr="000B156A">
              <w:rPr>
                <w:rFonts w:cs="Times New Roman"/>
                <w:b/>
              </w:rPr>
              <w:t>-</w:t>
            </w:r>
          </w:p>
        </w:tc>
      </w:tr>
    </w:tbl>
    <w:p w14:paraId="156C6187" w14:textId="77777777" w:rsidR="001646BD" w:rsidRPr="000B156A" w:rsidRDefault="001646BD" w:rsidP="00423F1A">
      <w:pPr>
        <w:pStyle w:val="ac"/>
        <w:ind w:right="111"/>
        <w:jc w:val="both"/>
      </w:pPr>
    </w:p>
    <w:p w14:paraId="79E62A2B" w14:textId="77777777" w:rsidR="001646BD" w:rsidRPr="000B156A" w:rsidRDefault="001646BD" w:rsidP="00423F1A">
      <w:pPr>
        <w:pStyle w:val="ac"/>
        <w:ind w:right="111"/>
        <w:jc w:val="both"/>
      </w:pPr>
    </w:p>
    <w:p w14:paraId="0DECA152" w14:textId="77777777" w:rsidR="001646BD" w:rsidRPr="000B156A" w:rsidRDefault="001646BD" w:rsidP="00423F1A">
      <w:pPr>
        <w:pStyle w:val="ac"/>
        <w:ind w:right="111"/>
        <w:jc w:val="both"/>
        <w:sectPr w:rsidR="001646BD" w:rsidRPr="000B156A" w:rsidSect="001646BD">
          <w:pgSz w:w="16840" w:h="11907" w:orient="landscape"/>
          <w:pgMar w:top="743" w:right="289" w:bottom="1599" w:left="958" w:header="680" w:footer="567" w:gutter="0"/>
          <w:cols w:space="720"/>
          <w:docGrid w:linePitch="326"/>
        </w:sectPr>
      </w:pPr>
    </w:p>
    <w:p w14:paraId="49F57744" w14:textId="77777777" w:rsidR="00567CC6" w:rsidRPr="000B156A" w:rsidRDefault="00140517" w:rsidP="00B06299">
      <w:pPr>
        <w:pStyle w:val="3"/>
        <w:ind w:left="568"/>
      </w:pPr>
      <w:bookmarkStart w:id="66" w:name="_Toc9845015"/>
      <w:bookmarkStart w:id="67" w:name="_Toc285406348"/>
      <w:bookmarkStart w:id="68" w:name="_Toc323826992"/>
      <w:bookmarkStart w:id="69" w:name="_Toc352159599"/>
      <w:bookmarkStart w:id="70" w:name="_Toc352160088"/>
      <w:bookmarkStart w:id="71" w:name="_Toc151122643"/>
      <w:r w:rsidRPr="000B156A">
        <w:lastRenderedPageBreak/>
        <w:t>2</w:t>
      </w:r>
      <w:r w:rsidR="00567CC6" w:rsidRPr="000B156A">
        <w:t>.</w:t>
      </w:r>
      <w:r w:rsidR="00023FD9" w:rsidRPr="000B156A">
        <w:t>3</w:t>
      </w:r>
      <w:r w:rsidR="00567CC6" w:rsidRPr="000B156A">
        <w:t>.5 Существующее состояние и перспективы развития транспортной инфраструктуры поселения</w:t>
      </w:r>
      <w:bookmarkEnd w:id="66"/>
      <w:bookmarkEnd w:id="71"/>
    </w:p>
    <w:p w14:paraId="68ED598C" w14:textId="4CA02C8F" w:rsidR="00567CC6" w:rsidRPr="000B156A" w:rsidRDefault="00567CC6" w:rsidP="00B97F9C">
      <w:pPr>
        <w:ind w:firstLine="709"/>
        <w:jc w:val="both"/>
      </w:pPr>
      <w:r w:rsidRPr="000B156A">
        <w:t>Транспортные связи административного центра сельского поселения «</w:t>
      </w:r>
      <w:r w:rsidR="00BC08A5" w:rsidRPr="000B156A">
        <w:t>Село Мокрое</w:t>
      </w:r>
      <w:r w:rsidRPr="000B156A">
        <w:t xml:space="preserve">» обеспечивают дороги регионального значения общего пользования: </w:t>
      </w:r>
      <w:r w:rsidR="00B97F9C" w:rsidRPr="000B156A">
        <w:rPr>
          <w:color w:val="000000"/>
        </w:rPr>
        <w:t>Мокрое-</w:t>
      </w:r>
      <w:proofErr w:type="spellStart"/>
      <w:r w:rsidR="00B97F9C" w:rsidRPr="000B156A">
        <w:rPr>
          <w:color w:val="000000"/>
        </w:rPr>
        <w:t>Закрутое</w:t>
      </w:r>
      <w:proofErr w:type="spellEnd"/>
      <w:r w:rsidR="00B97F9C" w:rsidRPr="000B156A">
        <w:rPr>
          <w:color w:val="000000"/>
        </w:rPr>
        <w:t>, Ямное -</w:t>
      </w:r>
      <w:proofErr w:type="spellStart"/>
      <w:r w:rsidR="00B97F9C" w:rsidRPr="000B156A">
        <w:rPr>
          <w:color w:val="000000"/>
        </w:rPr>
        <w:t>Суборово</w:t>
      </w:r>
      <w:proofErr w:type="spellEnd"/>
      <w:r w:rsidR="00B97F9C" w:rsidRPr="000B156A">
        <w:rPr>
          <w:color w:val="000000"/>
        </w:rPr>
        <w:t xml:space="preserve">, Москва - Малоярославец - Рославль" - Козловка - Ямное - Мокрое – Бетлица, </w:t>
      </w:r>
      <w:proofErr w:type="spellStart"/>
      <w:r w:rsidR="00B97F9C" w:rsidRPr="000B156A">
        <w:rPr>
          <w:color w:val="000000"/>
        </w:rPr>
        <w:t>Суборово-Закрутое</w:t>
      </w:r>
      <w:proofErr w:type="spellEnd"/>
      <w:r w:rsidR="00B97F9C" w:rsidRPr="000B156A">
        <w:rPr>
          <w:color w:val="000000"/>
        </w:rPr>
        <w:t>.</w:t>
      </w:r>
    </w:p>
    <w:p w14:paraId="749134A3" w14:textId="77777777" w:rsidR="00567CC6" w:rsidRPr="000B156A" w:rsidRDefault="00567CC6" w:rsidP="00567CC6">
      <w:pPr>
        <w:pStyle w:val="7"/>
      </w:pPr>
      <w:r w:rsidRPr="000B156A">
        <w:t xml:space="preserve">Таблица </w:t>
      </w:r>
      <w:r w:rsidR="00140517" w:rsidRPr="000B156A">
        <w:rPr>
          <w:bCs/>
        </w:rPr>
        <w:t>2</w:t>
      </w:r>
      <w:r w:rsidRPr="000B156A">
        <w:rPr>
          <w:bCs/>
        </w:rPr>
        <w:t>.</w:t>
      </w:r>
      <w:r w:rsidR="00023FD9" w:rsidRPr="000B156A">
        <w:rPr>
          <w:bCs/>
        </w:rPr>
        <w:t>3</w:t>
      </w:r>
      <w:r w:rsidRPr="000B156A">
        <w:rPr>
          <w:bCs/>
        </w:rPr>
        <w:t>.5.1</w:t>
      </w:r>
    </w:p>
    <w:p w14:paraId="019D36D2" w14:textId="77777777" w:rsidR="00567CC6" w:rsidRPr="000B156A" w:rsidRDefault="00567CC6" w:rsidP="00567CC6">
      <w:pPr>
        <w:pStyle w:val="af0"/>
        <w:jc w:val="center"/>
        <w:rPr>
          <w:szCs w:val="28"/>
        </w:rPr>
      </w:pPr>
      <w:r w:rsidRPr="000B156A">
        <w:rPr>
          <w:szCs w:val="28"/>
        </w:rPr>
        <w:t>Перечень автомобильных дорог, являющихся собственностью Калужской области и расположенных на территории сельского поселения</w:t>
      </w:r>
    </w:p>
    <w:tbl>
      <w:tblPr>
        <w:tblW w:w="0" w:type="auto"/>
        <w:jc w:val="center"/>
        <w:tblLayout w:type="fixed"/>
        <w:tblLook w:val="0000" w:firstRow="0" w:lastRow="0" w:firstColumn="0" w:lastColumn="0" w:noHBand="0" w:noVBand="0"/>
      </w:tblPr>
      <w:tblGrid>
        <w:gridCol w:w="718"/>
        <w:gridCol w:w="3117"/>
        <w:gridCol w:w="2216"/>
        <w:gridCol w:w="1397"/>
        <w:gridCol w:w="2156"/>
      </w:tblGrid>
      <w:tr w:rsidR="00261D42" w:rsidRPr="000B156A" w14:paraId="605B2749" w14:textId="77777777" w:rsidTr="00DA3341">
        <w:trPr>
          <w:trHeight w:val="1189"/>
          <w:tblHeader/>
          <w:jc w:val="center"/>
        </w:trPr>
        <w:tc>
          <w:tcPr>
            <w:tcW w:w="718" w:type="dxa"/>
            <w:tcBorders>
              <w:top w:val="single" w:sz="4" w:space="0" w:color="000000"/>
              <w:left w:val="single" w:sz="4" w:space="0" w:color="000000"/>
              <w:bottom w:val="single" w:sz="4" w:space="0" w:color="000000"/>
            </w:tcBorders>
            <w:shd w:val="clear" w:color="auto" w:fill="auto"/>
            <w:vAlign w:val="center"/>
          </w:tcPr>
          <w:p w14:paraId="6C0E3A76" w14:textId="77777777" w:rsidR="00261D42" w:rsidRPr="000B156A" w:rsidRDefault="00261D42" w:rsidP="00DA3341">
            <w:pPr>
              <w:jc w:val="center"/>
              <w:rPr>
                <w:b/>
                <w:color w:val="000000"/>
                <w:sz w:val="26"/>
                <w:szCs w:val="26"/>
              </w:rPr>
            </w:pPr>
            <w:r w:rsidRPr="000B156A">
              <w:rPr>
                <w:b/>
                <w:color w:val="000000"/>
                <w:sz w:val="26"/>
                <w:szCs w:val="26"/>
              </w:rPr>
              <w:t>№</w:t>
            </w:r>
          </w:p>
          <w:p w14:paraId="78E5B082" w14:textId="77777777" w:rsidR="00261D42" w:rsidRPr="000B156A" w:rsidRDefault="00261D42" w:rsidP="00DA3341">
            <w:pPr>
              <w:jc w:val="center"/>
              <w:rPr>
                <w:b/>
                <w:color w:val="000000"/>
                <w:sz w:val="26"/>
                <w:szCs w:val="26"/>
              </w:rPr>
            </w:pPr>
            <w:r w:rsidRPr="000B156A">
              <w:rPr>
                <w:b/>
                <w:color w:val="000000"/>
                <w:sz w:val="26"/>
                <w:szCs w:val="26"/>
              </w:rPr>
              <w:t>п/п</w:t>
            </w:r>
          </w:p>
        </w:tc>
        <w:tc>
          <w:tcPr>
            <w:tcW w:w="3117" w:type="dxa"/>
            <w:tcBorders>
              <w:top w:val="single" w:sz="4" w:space="0" w:color="000000"/>
              <w:left w:val="single" w:sz="4" w:space="0" w:color="000000"/>
              <w:bottom w:val="single" w:sz="4" w:space="0" w:color="000000"/>
            </w:tcBorders>
            <w:shd w:val="clear" w:color="auto" w:fill="auto"/>
            <w:vAlign w:val="center"/>
          </w:tcPr>
          <w:p w14:paraId="1EB15DF2" w14:textId="77777777" w:rsidR="00261D42" w:rsidRPr="000B156A" w:rsidRDefault="00261D42" w:rsidP="00DA3341">
            <w:pPr>
              <w:jc w:val="center"/>
              <w:rPr>
                <w:b/>
                <w:color w:val="000000"/>
                <w:sz w:val="26"/>
                <w:szCs w:val="26"/>
              </w:rPr>
            </w:pPr>
            <w:r w:rsidRPr="000B156A">
              <w:rPr>
                <w:b/>
                <w:color w:val="000000"/>
                <w:sz w:val="26"/>
                <w:szCs w:val="26"/>
              </w:rPr>
              <w:t>Наименование автомобильной дороги</w:t>
            </w:r>
          </w:p>
        </w:tc>
        <w:tc>
          <w:tcPr>
            <w:tcW w:w="2216" w:type="dxa"/>
            <w:tcBorders>
              <w:top w:val="single" w:sz="4" w:space="0" w:color="000000"/>
              <w:left w:val="single" w:sz="4" w:space="0" w:color="000000"/>
              <w:bottom w:val="single" w:sz="4" w:space="0" w:color="000000"/>
            </w:tcBorders>
            <w:shd w:val="clear" w:color="auto" w:fill="auto"/>
            <w:vAlign w:val="center"/>
          </w:tcPr>
          <w:p w14:paraId="156DC3FD" w14:textId="77777777" w:rsidR="00261D42" w:rsidRPr="000B156A" w:rsidRDefault="00261D42" w:rsidP="00DA3341">
            <w:pPr>
              <w:jc w:val="center"/>
              <w:rPr>
                <w:b/>
                <w:color w:val="000000"/>
                <w:sz w:val="26"/>
                <w:szCs w:val="26"/>
              </w:rPr>
            </w:pPr>
            <w:r w:rsidRPr="000B156A">
              <w:rPr>
                <w:b/>
                <w:color w:val="000000"/>
                <w:sz w:val="26"/>
                <w:szCs w:val="26"/>
              </w:rPr>
              <w:t>Общая протяженность автодороги, км</w:t>
            </w:r>
          </w:p>
        </w:tc>
        <w:tc>
          <w:tcPr>
            <w:tcW w:w="1397" w:type="dxa"/>
            <w:tcBorders>
              <w:top w:val="single" w:sz="4" w:space="0" w:color="000000"/>
              <w:left w:val="single" w:sz="4" w:space="0" w:color="000000"/>
              <w:bottom w:val="single" w:sz="4" w:space="0" w:color="000000"/>
            </w:tcBorders>
            <w:shd w:val="clear" w:color="auto" w:fill="auto"/>
            <w:vAlign w:val="center"/>
          </w:tcPr>
          <w:p w14:paraId="2F0487CB" w14:textId="77777777" w:rsidR="00261D42" w:rsidRPr="000B156A" w:rsidRDefault="00261D42" w:rsidP="00DA3341">
            <w:pPr>
              <w:jc w:val="center"/>
              <w:rPr>
                <w:b/>
                <w:color w:val="000000"/>
                <w:sz w:val="26"/>
                <w:szCs w:val="26"/>
              </w:rPr>
            </w:pPr>
            <w:r w:rsidRPr="000B156A">
              <w:rPr>
                <w:b/>
                <w:color w:val="000000"/>
                <w:sz w:val="26"/>
                <w:szCs w:val="26"/>
              </w:rPr>
              <w:t>Средняя ширина, м</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A4A24" w14:textId="77777777" w:rsidR="00261D42" w:rsidRPr="000B156A" w:rsidRDefault="00261D42" w:rsidP="00DA3341">
            <w:pPr>
              <w:jc w:val="center"/>
              <w:rPr>
                <w:color w:val="000000"/>
                <w:sz w:val="26"/>
                <w:szCs w:val="26"/>
              </w:rPr>
            </w:pPr>
            <w:r w:rsidRPr="000B156A">
              <w:rPr>
                <w:b/>
                <w:color w:val="000000"/>
                <w:sz w:val="26"/>
                <w:szCs w:val="26"/>
              </w:rPr>
              <w:t>№ технической категории</w:t>
            </w:r>
          </w:p>
        </w:tc>
      </w:tr>
      <w:tr w:rsidR="00261D42" w:rsidRPr="000B156A" w14:paraId="5B72FC53" w14:textId="77777777" w:rsidTr="00DA3341">
        <w:trPr>
          <w:jc w:val="center"/>
        </w:trPr>
        <w:tc>
          <w:tcPr>
            <w:tcW w:w="718" w:type="dxa"/>
            <w:tcBorders>
              <w:top w:val="single" w:sz="4" w:space="0" w:color="000000"/>
              <w:left w:val="single" w:sz="4" w:space="0" w:color="000000"/>
              <w:bottom w:val="single" w:sz="4" w:space="0" w:color="000000"/>
            </w:tcBorders>
            <w:shd w:val="clear" w:color="auto" w:fill="auto"/>
          </w:tcPr>
          <w:p w14:paraId="23FEFE0D" w14:textId="77777777" w:rsidR="00261D42" w:rsidRPr="000B156A" w:rsidRDefault="00261D42" w:rsidP="00DA3341">
            <w:pPr>
              <w:jc w:val="center"/>
              <w:rPr>
                <w:color w:val="000000"/>
                <w:sz w:val="26"/>
                <w:szCs w:val="26"/>
              </w:rPr>
            </w:pPr>
            <w:r w:rsidRPr="000B156A">
              <w:rPr>
                <w:color w:val="000000"/>
                <w:sz w:val="26"/>
                <w:szCs w:val="26"/>
              </w:rPr>
              <w:t>1</w:t>
            </w:r>
          </w:p>
        </w:tc>
        <w:tc>
          <w:tcPr>
            <w:tcW w:w="3117" w:type="dxa"/>
            <w:tcBorders>
              <w:top w:val="single" w:sz="4" w:space="0" w:color="000000"/>
              <w:left w:val="single" w:sz="4" w:space="0" w:color="000000"/>
              <w:bottom w:val="single" w:sz="4" w:space="0" w:color="000000"/>
            </w:tcBorders>
            <w:shd w:val="clear" w:color="auto" w:fill="auto"/>
          </w:tcPr>
          <w:p w14:paraId="08650D18" w14:textId="77777777" w:rsidR="00261D42" w:rsidRPr="000B156A" w:rsidRDefault="00261D42" w:rsidP="00DA3341">
            <w:pPr>
              <w:jc w:val="center"/>
              <w:rPr>
                <w:color w:val="000000"/>
                <w:sz w:val="26"/>
                <w:szCs w:val="26"/>
              </w:rPr>
            </w:pPr>
            <w:r w:rsidRPr="000B156A">
              <w:rPr>
                <w:color w:val="000000"/>
                <w:sz w:val="26"/>
                <w:szCs w:val="26"/>
              </w:rPr>
              <w:t>Мокрое-</w:t>
            </w:r>
            <w:proofErr w:type="spellStart"/>
            <w:r w:rsidRPr="000B156A">
              <w:rPr>
                <w:color w:val="000000"/>
                <w:sz w:val="26"/>
                <w:szCs w:val="26"/>
              </w:rPr>
              <w:t>Закрутое</w:t>
            </w:r>
            <w:proofErr w:type="spellEnd"/>
          </w:p>
        </w:tc>
        <w:tc>
          <w:tcPr>
            <w:tcW w:w="2216" w:type="dxa"/>
            <w:tcBorders>
              <w:top w:val="single" w:sz="4" w:space="0" w:color="000000"/>
              <w:left w:val="single" w:sz="4" w:space="0" w:color="000000"/>
              <w:bottom w:val="single" w:sz="4" w:space="0" w:color="000000"/>
            </w:tcBorders>
            <w:shd w:val="clear" w:color="auto" w:fill="auto"/>
            <w:vAlign w:val="center"/>
          </w:tcPr>
          <w:p w14:paraId="27B4196D" w14:textId="77777777" w:rsidR="00261D42" w:rsidRPr="000B156A" w:rsidRDefault="00261D42" w:rsidP="00DA3341">
            <w:pPr>
              <w:jc w:val="center"/>
              <w:rPr>
                <w:color w:val="000000"/>
                <w:sz w:val="26"/>
                <w:szCs w:val="26"/>
              </w:rPr>
            </w:pPr>
            <w:r w:rsidRPr="000B156A">
              <w:rPr>
                <w:color w:val="000000"/>
                <w:sz w:val="26"/>
                <w:szCs w:val="26"/>
              </w:rPr>
              <w:t>10,40</w:t>
            </w:r>
          </w:p>
        </w:tc>
        <w:tc>
          <w:tcPr>
            <w:tcW w:w="1397" w:type="dxa"/>
            <w:tcBorders>
              <w:top w:val="single" w:sz="4" w:space="0" w:color="000000"/>
              <w:left w:val="single" w:sz="4" w:space="0" w:color="000000"/>
              <w:bottom w:val="single" w:sz="4" w:space="0" w:color="000000"/>
            </w:tcBorders>
            <w:shd w:val="clear" w:color="auto" w:fill="auto"/>
            <w:vAlign w:val="center"/>
          </w:tcPr>
          <w:p w14:paraId="43403DEB" w14:textId="77777777" w:rsidR="00261D42" w:rsidRPr="000B156A" w:rsidRDefault="00261D42" w:rsidP="00DA3341">
            <w:pPr>
              <w:jc w:val="center"/>
              <w:rPr>
                <w:color w:val="000000"/>
                <w:sz w:val="26"/>
                <w:szCs w:val="26"/>
                <w:lang w:val="en-US"/>
              </w:rPr>
            </w:pPr>
            <w:r w:rsidRPr="000B156A">
              <w:rPr>
                <w:color w:val="000000"/>
                <w:sz w:val="26"/>
                <w:szCs w:val="26"/>
              </w:rPr>
              <w:t>19,0</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4399D" w14:textId="77777777" w:rsidR="00261D42" w:rsidRPr="000B156A" w:rsidRDefault="00261D42" w:rsidP="00DA3341">
            <w:pPr>
              <w:jc w:val="center"/>
              <w:rPr>
                <w:color w:val="000000"/>
                <w:sz w:val="26"/>
                <w:szCs w:val="26"/>
              </w:rPr>
            </w:pPr>
            <w:r w:rsidRPr="000B156A">
              <w:rPr>
                <w:color w:val="000000"/>
                <w:sz w:val="26"/>
                <w:szCs w:val="26"/>
                <w:lang w:val="en-US"/>
              </w:rPr>
              <w:t>IV</w:t>
            </w:r>
          </w:p>
        </w:tc>
      </w:tr>
      <w:tr w:rsidR="00261D42" w:rsidRPr="000B156A" w14:paraId="06923688" w14:textId="77777777" w:rsidTr="00DA3341">
        <w:trPr>
          <w:jc w:val="center"/>
        </w:trPr>
        <w:tc>
          <w:tcPr>
            <w:tcW w:w="718" w:type="dxa"/>
            <w:tcBorders>
              <w:top w:val="single" w:sz="4" w:space="0" w:color="000000"/>
              <w:left w:val="single" w:sz="4" w:space="0" w:color="000000"/>
              <w:bottom w:val="single" w:sz="4" w:space="0" w:color="000000"/>
            </w:tcBorders>
            <w:shd w:val="clear" w:color="auto" w:fill="auto"/>
          </w:tcPr>
          <w:p w14:paraId="6546D025" w14:textId="77777777" w:rsidR="00261D42" w:rsidRPr="000B156A" w:rsidRDefault="00261D42" w:rsidP="00DA3341">
            <w:pPr>
              <w:jc w:val="center"/>
              <w:rPr>
                <w:color w:val="000000"/>
                <w:sz w:val="26"/>
                <w:szCs w:val="26"/>
              </w:rPr>
            </w:pPr>
            <w:r w:rsidRPr="000B156A">
              <w:rPr>
                <w:color w:val="000000"/>
                <w:sz w:val="26"/>
                <w:szCs w:val="26"/>
              </w:rPr>
              <w:t>2</w:t>
            </w:r>
          </w:p>
        </w:tc>
        <w:tc>
          <w:tcPr>
            <w:tcW w:w="3117" w:type="dxa"/>
            <w:tcBorders>
              <w:top w:val="single" w:sz="4" w:space="0" w:color="000000"/>
              <w:left w:val="single" w:sz="4" w:space="0" w:color="000000"/>
              <w:bottom w:val="single" w:sz="4" w:space="0" w:color="000000"/>
            </w:tcBorders>
            <w:shd w:val="clear" w:color="auto" w:fill="auto"/>
          </w:tcPr>
          <w:p w14:paraId="68AC0D08" w14:textId="77777777" w:rsidR="00261D42" w:rsidRPr="000B156A" w:rsidRDefault="00261D42" w:rsidP="00DA3341">
            <w:pPr>
              <w:jc w:val="center"/>
              <w:rPr>
                <w:color w:val="000000"/>
                <w:sz w:val="26"/>
                <w:szCs w:val="26"/>
              </w:rPr>
            </w:pPr>
            <w:r w:rsidRPr="000B156A">
              <w:rPr>
                <w:color w:val="000000"/>
                <w:sz w:val="26"/>
                <w:szCs w:val="26"/>
              </w:rPr>
              <w:t>Ямное -</w:t>
            </w:r>
            <w:proofErr w:type="spellStart"/>
            <w:r w:rsidRPr="000B156A">
              <w:rPr>
                <w:color w:val="000000"/>
                <w:sz w:val="26"/>
                <w:szCs w:val="26"/>
              </w:rPr>
              <w:t>Суборово</w:t>
            </w:r>
            <w:proofErr w:type="spellEnd"/>
          </w:p>
        </w:tc>
        <w:tc>
          <w:tcPr>
            <w:tcW w:w="2216" w:type="dxa"/>
            <w:tcBorders>
              <w:top w:val="single" w:sz="4" w:space="0" w:color="000000"/>
              <w:left w:val="single" w:sz="4" w:space="0" w:color="000000"/>
              <w:bottom w:val="single" w:sz="4" w:space="0" w:color="000000"/>
            </w:tcBorders>
            <w:shd w:val="clear" w:color="auto" w:fill="auto"/>
            <w:vAlign w:val="center"/>
          </w:tcPr>
          <w:p w14:paraId="2B7CD3D5" w14:textId="77777777" w:rsidR="00261D42" w:rsidRPr="000B156A" w:rsidRDefault="00261D42" w:rsidP="00DA3341">
            <w:pPr>
              <w:jc w:val="center"/>
              <w:rPr>
                <w:color w:val="000000"/>
                <w:sz w:val="26"/>
                <w:szCs w:val="26"/>
              </w:rPr>
            </w:pPr>
            <w:r w:rsidRPr="000B156A">
              <w:rPr>
                <w:color w:val="000000"/>
                <w:sz w:val="26"/>
                <w:szCs w:val="26"/>
              </w:rPr>
              <w:t>6,26</w:t>
            </w:r>
          </w:p>
        </w:tc>
        <w:tc>
          <w:tcPr>
            <w:tcW w:w="1397" w:type="dxa"/>
            <w:tcBorders>
              <w:top w:val="single" w:sz="4" w:space="0" w:color="000000"/>
              <w:left w:val="single" w:sz="4" w:space="0" w:color="000000"/>
              <w:bottom w:val="single" w:sz="4" w:space="0" w:color="000000"/>
            </w:tcBorders>
            <w:shd w:val="clear" w:color="auto" w:fill="auto"/>
            <w:vAlign w:val="center"/>
          </w:tcPr>
          <w:p w14:paraId="6ED769BE" w14:textId="77777777" w:rsidR="00261D42" w:rsidRPr="000B156A" w:rsidRDefault="00261D42" w:rsidP="00DA3341">
            <w:pPr>
              <w:jc w:val="center"/>
              <w:rPr>
                <w:color w:val="000000"/>
                <w:sz w:val="26"/>
                <w:szCs w:val="26"/>
                <w:lang w:val="en-US"/>
              </w:rPr>
            </w:pPr>
            <w:r w:rsidRPr="000B156A">
              <w:rPr>
                <w:color w:val="000000"/>
                <w:sz w:val="26"/>
                <w:szCs w:val="26"/>
              </w:rPr>
              <w:t>19,0</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09648" w14:textId="77777777" w:rsidR="00261D42" w:rsidRPr="000B156A" w:rsidRDefault="00261D42" w:rsidP="00DA3341">
            <w:pPr>
              <w:jc w:val="center"/>
              <w:rPr>
                <w:color w:val="000000"/>
                <w:sz w:val="26"/>
                <w:szCs w:val="26"/>
              </w:rPr>
            </w:pPr>
            <w:r w:rsidRPr="000B156A">
              <w:rPr>
                <w:color w:val="000000"/>
                <w:sz w:val="26"/>
                <w:szCs w:val="26"/>
                <w:lang w:val="en-US"/>
              </w:rPr>
              <w:t>V</w:t>
            </w:r>
          </w:p>
        </w:tc>
      </w:tr>
      <w:tr w:rsidR="00261D42" w:rsidRPr="000B156A" w14:paraId="25683479" w14:textId="77777777" w:rsidTr="00DA3341">
        <w:trPr>
          <w:trHeight w:val="247"/>
          <w:jc w:val="center"/>
        </w:trPr>
        <w:tc>
          <w:tcPr>
            <w:tcW w:w="718" w:type="dxa"/>
            <w:tcBorders>
              <w:top w:val="single" w:sz="4" w:space="0" w:color="000000"/>
              <w:left w:val="single" w:sz="4" w:space="0" w:color="000000"/>
              <w:bottom w:val="single" w:sz="4" w:space="0" w:color="000000"/>
            </w:tcBorders>
            <w:shd w:val="clear" w:color="auto" w:fill="auto"/>
          </w:tcPr>
          <w:p w14:paraId="3242A1E0" w14:textId="77777777" w:rsidR="00261D42" w:rsidRPr="000B156A" w:rsidRDefault="00261D42" w:rsidP="00DA3341">
            <w:pPr>
              <w:jc w:val="center"/>
              <w:rPr>
                <w:color w:val="000000"/>
                <w:sz w:val="26"/>
                <w:szCs w:val="26"/>
              </w:rPr>
            </w:pPr>
            <w:r w:rsidRPr="000B156A">
              <w:rPr>
                <w:color w:val="000000"/>
                <w:sz w:val="26"/>
                <w:szCs w:val="26"/>
              </w:rPr>
              <w:t>3</w:t>
            </w:r>
          </w:p>
        </w:tc>
        <w:tc>
          <w:tcPr>
            <w:tcW w:w="3117" w:type="dxa"/>
            <w:tcBorders>
              <w:top w:val="single" w:sz="4" w:space="0" w:color="000000"/>
              <w:left w:val="single" w:sz="4" w:space="0" w:color="000000"/>
              <w:bottom w:val="single" w:sz="4" w:space="0" w:color="000000"/>
            </w:tcBorders>
            <w:shd w:val="clear" w:color="auto" w:fill="auto"/>
          </w:tcPr>
          <w:p w14:paraId="4148D721" w14:textId="77777777" w:rsidR="00261D42" w:rsidRPr="000B156A" w:rsidRDefault="00261D42" w:rsidP="00DA3341">
            <w:pPr>
              <w:jc w:val="center"/>
              <w:rPr>
                <w:color w:val="000000"/>
                <w:sz w:val="26"/>
                <w:szCs w:val="26"/>
              </w:rPr>
            </w:pPr>
            <w:r w:rsidRPr="000B156A">
              <w:rPr>
                <w:color w:val="000000"/>
                <w:sz w:val="26"/>
                <w:szCs w:val="26"/>
              </w:rPr>
              <w:t>Москва - Малоярославец - Рославль" - Козловка - Ямное - Мокрое - Бетлица</w:t>
            </w:r>
          </w:p>
        </w:tc>
        <w:tc>
          <w:tcPr>
            <w:tcW w:w="2216" w:type="dxa"/>
            <w:tcBorders>
              <w:top w:val="single" w:sz="4" w:space="0" w:color="000000"/>
              <w:left w:val="single" w:sz="4" w:space="0" w:color="000000"/>
              <w:bottom w:val="single" w:sz="4" w:space="0" w:color="000000"/>
            </w:tcBorders>
            <w:shd w:val="clear" w:color="auto" w:fill="auto"/>
            <w:vAlign w:val="center"/>
          </w:tcPr>
          <w:p w14:paraId="2271F524" w14:textId="77777777" w:rsidR="00261D42" w:rsidRPr="000B156A" w:rsidRDefault="00261D42" w:rsidP="00DA3341">
            <w:pPr>
              <w:jc w:val="center"/>
              <w:rPr>
                <w:color w:val="000000"/>
                <w:sz w:val="26"/>
                <w:szCs w:val="26"/>
              </w:rPr>
            </w:pPr>
            <w:r w:rsidRPr="000B156A">
              <w:rPr>
                <w:color w:val="000000"/>
                <w:sz w:val="26"/>
                <w:szCs w:val="26"/>
              </w:rPr>
              <w:t>16,55</w:t>
            </w:r>
          </w:p>
        </w:tc>
        <w:tc>
          <w:tcPr>
            <w:tcW w:w="1397" w:type="dxa"/>
            <w:tcBorders>
              <w:top w:val="single" w:sz="4" w:space="0" w:color="000000"/>
              <w:left w:val="single" w:sz="4" w:space="0" w:color="000000"/>
              <w:bottom w:val="single" w:sz="4" w:space="0" w:color="000000"/>
            </w:tcBorders>
            <w:shd w:val="clear" w:color="auto" w:fill="auto"/>
            <w:vAlign w:val="center"/>
          </w:tcPr>
          <w:p w14:paraId="08D62BFD" w14:textId="77777777" w:rsidR="00261D42" w:rsidRPr="000B156A" w:rsidRDefault="00261D42" w:rsidP="00DA3341">
            <w:pPr>
              <w:jc w:val="center"/>
              <w:rPr>
                <w:color w:val="000000"/>
                <w:sz w:val="26"/>
                <w:szCs w:val="26"/>
                <w:lang w:val="en-US"/>
              </w:rPr>
            </w:pPr>
            <w:r w:rsidRPr="000B156A">
              <w:rPr>
                <w:color w:val="000000"/>
                <w:sz w:val="26"/>
                <w:szCs w:val="26"/>
              </w:rPr>
              <w:t>18,0</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24E72" w14:textId="77777777" w:rsidR="00261D42" w:rsidRPr="000B156A" w:rsidRDefault="00261D42" w:rsidP="00DA3341">
            <w:pPr>
              <w:jc w:val="center"/>
              <w:rPr>
                <w:color w:val="000000"/>
                <w:sz w:val="26"/>
                <w:szCs w:val="26"/>
              </w:rPr>
            </w:pPr>
            <w:r w:rsidRPr="000B156A">
              <w:rPr>
                <w:color w:val="000000"/>
                <w:sz w:val="26"/>
                <w:szCs w:val="26"/>
                <w:lang w:val="en-US"/>
              </w:rPr>
              <w:t>IV</w:t>
            </w:r>
          </w:p>
        </w:tc>
      </w:tr>
      <w:tr w:rsidR="00261D42" w:rsidRPr="000B156A" w14:paraId="1FE378FF" w14:textId="77777777" w:rsidTr="00DA3341">
        <w:trPr>
          <w:jc w:val="center"/>
        </w:trPr>
        <w:tc>
          <w:tcPr>
            <w:tcW w:w="718" w:type="dxa"/>
            <w:tcBorders>
              <w:top w:val="single" w:sz="4" w:space="0" w:color="000000"/>
              <w:left w:val="single" w:sz="4" w:space="0" w:color="000000"/>
              <w:bottom w:val="single" w:sz="4" w:space="0" w:color="000000"/>
            </w:tcBorders>
            <w:shd w:val="clear" w:color="auto" w:fill="auto"/>
          </w:tcPr>
          <w:p w14:paraId="29B1BD41" w14:textId="77777777" w:rsidR="00261D42" w:rsidRPr="000B156A" w:rsidRDefault="00261D42" w:rsidP="00DA3341">
            <w:pPr>
              <w:jc w:val="center"/>
              <w:rPr>
                <w:color w:val="000000"/>
                <w:sz w:val="26"/>
                <w:szCs w:val="26"/>
              </w:rPr>
            </w:pPr>
            <w:r w:rsidRPr="000B156A">
              <w:rPr>
                <w:color w:val="000000"/>
                <w:sz w:val="26"/>
                <w:szCs w:val="26"/>
              </w:rPr>
              <w:t>4</w:t>
            </w:r>
          </w:p>
        </w:tc>
        <w:tc>
          <w:tcPr>
            <w:tcW w:w="3117" w:type="dxa"/>
            <w:tcBorders>
              <w:top w:val="single" w:sz="4" w:space="0" w:color="000000"/>
              <w:left w:val="single" w:sz="4" w:space="0" w:color="000000"/>
              <w:bottom w:val="single" w:sz="4" w:space="0" w:color="000000"/>
            </w:tcBorders>
            <w:shd w:val="clear" w:color="auto" w:fill="auto"/>
          </w:tcPr>
          <w:p w14:paraId="22B64267" w14:textId="77777777" w:rsidR="00261D42" w:rsidRPr="000B156A" w:rsidRDefault="00261D42" w:rsidP="00DA3341">
            <w:pPr>
              <w:jc w:val="center"/>
              <w:rPr>
                <w:color w:val="000000"/>
                <w:sz w:val="26"/>
                <w:szCs w:val="26"/>
              </w:rPr>
            </w:pPr>
            <w:proofErr w:type="spellStart"/>
            <w:r w:rsidRPr="000B156A">
              <w:rPr>
                <w:color w:val="000000"/>
                <w:sz w:val="26"/>
                <w:szCs w:val="26"/>
              </w:rPr>
              <w:t>Суборово-Закрутое</w:t>
            </w:r>
            <w:proofErr w:type="spellEnd"/>
          </w:p>
        </w:tc>
        <w:tc>
          <w:tcPr>
            <w:tcW w:w="2216" w:type="dxa"/>
            <w:tcBorders>
              <w:top w:val="single" w:sz="4" w:space="0" w:color="000000"/>
              <w:left w:val="single" w:sz="4" w:space="0" w:color="000000"/>
              <w:bottom w:val="single" w:sz="4" w:space="0" w:color="000000"/>
            </w:tcBorders>
            <w:shd w:val="clear" w:color="auto" w:fill="auto"/>
            <w:vAlign w:val="center"/>
          </w:tcPr>
          <w:p w14:paraId="451E3073" w14:textId="77777777" w:rsidR="00261D42" w:rsidRPr="000B156A" w:rsidRDefault="00261D42" w:rsidP="00DA3341">
            <w:pPr>
              <w:jc w:val="center"/>
              <w:rPr>
                <w:color w:val="000000"/>
                <w:sz w:val="26"/>
                <w:szCs w:val="26"/>
              </w:rPr>
            </w:pPr>
            <w:r w:rsidRPr="000B156A">
              <w:rPr>
                <w:color w:val="000000"/>
                <w:sz w:val="26"/>
                <w:szCs w:val="26"/>
              </w:rPr>
              <w:t>5,30</w:t>
            </w:r>
          </w:p>
        </w:tc>
        <w:tc>
          <w:tcPr>
            <w:tcW w:w="1397" w:type="dxa"/>
            <w:tcBorders>
              <w:top w:val="single" w:sz="4" w:space="0" w:color="000000"/>
              <w:left w:val="single" w:sz="4" w:space="0" w:color="000000"/>
              <w:bottom w:val="single" w:sz="4" w:space="0" w:color="000000"/>
            </w:tcBorders>
            <w:shd w:val="clear" w:color="auto" w:fill="auto"/>
            <w:vAlign w:val="center"/>
          </w:tcPr>
          <w:p w14:paraId="32358D1C" w14:textId="77777777" w:rsidR="00261D42" w:rsidRPr="000B156A" w:rsidRDefault="00261D42" w:rsidP="00DA3341">
            <w:pPr>
              <w:jc w:val="center"/>
              <w:rPr>
                <w:color w:val="000000"/>
                <w:sz w:val="26"/>
                <w:szCs w:val="26"/>
                <w:lang w:val="en-US"/>
              </w:rPr>
            </w:pPr>
            <w:r w:rsidRPr="000B156A">
              <w:rPr>
                <w:color w:val="000000"/>
                <w:sz w:val="26"/>
                <w:szCs w:val="26"/>
              </w:rPr>
              <w:t>12,0</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34323" w14:textId="77777777" w:rsidR="00261D42" w:rsidRPr="000B156A" w:rsidRDefault="00261D42" w:rsidP="00DA3341">
            <w:pPr>
              <w:jc w:val="center"/>
              <w:rPr>
                <w:color w:val="000000"/>
                <w:sz w:val="26"/>
                <w:szCs w:val="26"/>
              </w:rPr>
            </w:pPr>
            <w:r w:rsidRPr="000B156A">
              <w:rPr>
                <w:color w:val="000000"/>
                <w:sz w:val="26"/>
                <w:szCs w:val="26"/>
                <w:lang w:val="en-US"/>
              </w:rPr>
              <w:t>V</w:t>
            </w:r>
          </w:p>
        </w:tc>
      </w:tr>
    </w:tbl>
    <w:p w14:paraId="5D6B7E17" w14:textId="77777777" w:rsidR="00261D42" w:rsidRPr="000B156A" w:rsidRDefault="00261D42" w:rsidP="00567CC6">
      <w:pPr>
        <w:tabs>
          <w:tab w:val="left" w:pos="742"/>
        </w:tabs>
        <w:ind w:right="57" w:firstLine="709"/>
        <w:jc w:val="both"/>
      </w:pPr>
    </w:p>
    <w:p w14:paraId="590294AD" w14:textId="67C721E0" w:rsidR="00567CC6" w:rsidRPr="000B156A" w:rsidRDefault="00567CC6" w:rsidP="00567CC6">
      <w:pPr>
        <w:tabs>
          <w:tab w:val="left" w:pos="742"/>
        </w:tabs>
        <w:ind w:right="57" w:firstLine="709"/>
        <w:jc w:val="both"/>
      </w:pPr>
      <w:r w:rsidRPr="000B156A">
        <w:t xml:space="preserve">Улично-дорожная сеть населенных пунктов представляет собой систему продольных и поперечных улиц, обеспечивающих транспортную связь между жилыми и иными зонами и обеспечивающих выполнение основной работы пассажирского транспорта, выход на внешние автомобильные дороги. </w:t>
      </w:r>
    </w:p>
    <w:p w14:paraId="065FE648" w14:textId="77777777" w:rsidR="00567CC6" w:rsidRPr="000B156A" w:rsidRDefault="00140517" w:rsidP="00B06299">
      <w:pPr>
        <w:pStyle w:val="3"/>
        <w:ind w:left="568"/>
      </w:pPr>
      <w:bookmarkStart w:id="72" w:name="_Toc226267324"/>
      <w:bookmarkStart w:id="73" w:name="_Toc248575732"/>
      <w:bookmarkStart w:id="74" w:name="_Toc248747372"/>
      <w:bookmarkStart w:id="75" w:name="_Toc257135704"/>
      <w:bookmarkStart w:id="76" w:name="_Toc274206411"/>
      <w:bookmarkStart w:id="77" w:name="_Toc285406353"/>
      <w:bookmarkStart w:id="78" w:name="_Toc323818752"/>
      <w:bookmarkStart w:id="79" w:name="_Toc323819237"/>
      <w:bookmarkStart w:id="80" w:name="_Toc323819996"/>
      <w:bookmarkStart w:id="81" w:name="_Toc323821169"/>
      <w:bookmarkStart w:id="82" w:name="_Toc352160090"/>
      <w:bookmarkStart w:id="83" w:name="_Toc9845016"/>
      <w:bookmarkStart w:id="84" w:name="_Toc151122644"/>
      <w:bookmarkEnd w:id="67"/>
      <w:bookmarkEnd w:id="68"/>
      <w:bookmarkEnd w:id="69"/>
      <w:bookmarkEnd w:id="70"/>
      <w:r w:rsidRPr="000B156A">
        <w:t>2</w:t>
      </w:r>
      <w:r w:rsidR="00567CC6" w:rsidRPr="000B156A">
        <w:t>.</w:t>
      </w:r>
      <w:r w:rsidR="001F6090" w:rsidRPr="000B156A">
        <w:t>3</w:t>
      </w:r>
      <w:r w:rsidR="00567CC6" w:rsidRPr="000B156A">
        <w:t>.6 Существующее состояние и перспективы развития инженерной инфраструктур</w:t>
      </w:r>
      <w:bookmarkEnd w:id="72"/>
      <w:r w:rsidR="00567CC6" w:rsidRPr="000B156A">
        <w:t>ы поселения</w:t>
      </w:r>
      <w:bookmarkEnd w:id="73"/>
      <w:bookmarkEnd w:id="74"/>
      <w:bookmarkEnd w:id="75"/>
      <w:bookmarkEnd w:id="76"/>
      <w:bookmarkEnd w:id="77"/>
      <w:bookmarkEnd w:id="78"/>
      <w:bookmarkEnd w:id="79"/>
      <w:bookmarkEnd w:id="80"/>
      <w:bookmarkEnd w:id="81"/>
      <w:bookmarkEnd w:id="82"/>
      <w:bookmarkEnd w:id="83"/>
      <w:bookmarkEnd w:id="84"/>
    </w:p>
    <w:p w14:paraId="28121C6B" w14:textId="77777777" w:rsidR="00567CC6" w:rsidRPr="000B156A" w:rsidRDefault="00567CC6" w:rsidP="00567CC6">
      <w:pPr>
        <w:ind w:firstLine="567"/>
        <w:jc w:val="both"/>
        <w:rPr>
          <w:b/>
        </w:rPr>
      </w:pPr>
      <w:r w:rsidRPr="000B156A">
        <w:rPr>
          <w:b/>
        </w:rPr>
        <w:t>Водоснабжение и водоотведение</w:t>
      </w:r>
    </w:p>
    <w:p w14:paraId="58A60AEF" w14:textId="77777777" w:rsidR="004A4BA5" w:rsidRPr="000B156A" w:rsidRDefault="004A4BA5" w:rsidP="004A4BA5">
      <w:pPr>
        <w:ind w:firstLine="567"/>
        <w:jc w:val="both"/>
      </w:pPr>
      <w:r w:rsidRPr="000B156A">
        <w:t xml:space="preserve">Централизованная система водоснабжения расположена в c. Мокрое и с. </w:t>
      </w:r>
      <w:proofErr w:type="spellStart"/>
      <w:r w:rsidRPr="000B156A">
        <w:t>Закрутое</w:t>
      </w:r>
      <w:proofErr w:type="spellEnd"/>
      <w:r w:rsidRPr="000B156A">
        <w:t>.</w:t>
      </w:r>
    </w:p>
    <w:p w14:paraId="74FE5DF8" w14:textId="77777777" w:rsidR="004A4BA5" w:rsidRPr="000B156A" w:rsidRDefault="004A4BA5" w:rsidP="004A4BA5">
      <w:pPr>
        <w:ind w:firstLine="567"/>
        <w:jc w:val="both"/>
        <w:rPr>
          <w:i/>
        </w:rPr>
      </w:pPr>
      <w:r w:rsidRPr="000B156A">
        <w:rPr>
          <w:i/>
        </w:rPr>
        <w:t>Система водоснабжения с. Мокрое</w:t>
      </w:r>
    </w:p>
    <w:p w14:paraId="5D67E98E" w14:textId="77777777" w:rsidR="004A4BA5" w:rsidRPr="000B156A" w:rsidRDefault="004A4BA5" w:rsidP="004A4BA5">
      <w:pPr>
        <w:ind w:firstLine="567"/>
        <w:jc w:val="both"/>
      </w:pPr>
      <w:r w:rsidRPr="000B156A">
        <w:t xml:space="preserve">Водоснабжение села осуществляется от артезианской скважины, и двух водонапорных башен, установленных в </w:t>
      </w:r>
      <w:proofErr w:type="spellStart"/>
      <w:r w:rsidRPr="000B156A">
        <w:t>северо</w:t>
      </w:r>
      <w:proofErr w:type="spellEnd"/>
      <w:r w:rsidRPr="000B156A">
        <w:t xml:space="preserve"> восточной части села. Обеспеченность централизованным водоснабжением составляет 70 %. Протяженность сельских водопроводных сетей составляет ориентировочно 6,9 км, диаметр труб - от 20 до 300 мм. Материал труб – металл, асбоцемент, пластик. </w:t>
      </w:r>
    </w:p>
    <w:p w14:paraId="7677CD2A" w14:textId="77777777" w:rsidR="004A4BA5" w:rsidRPr="000B156A" w:rsidRDefault="004A4BA5" w:rsidP="004A4BA5">
      <w:pPr>
        <w:ind w:firstLine="567"/>
        <w:jc w:val="both"/>
        <w:rPr>
          <w:i/>
        </w:rPr>
      </w:pPr>
      <w:r w:rsidRPr="000B156A">
        <w:rPr>
          <w:i/>
        </w:rPr>
        <w:t xml:space="preserve">Система водоснабжения с. </w:t>
      </w:r>
      <w:proofErr w:type="spellStart"/>
      <w:r w:rsidRPr="000B156A">
        <w:rPr>
          <w:i/>
        </w:rPr>
        <w:t>Закрутое</w:t>
      </w:r>
      <w:proofErr w:type="spellEnd"/>
    </w:p>
    <w:p w14:paraId="6D06C9A1" w14:textId="77777777" w:rsidR="004A4BA5" w:rsidRPr="000B156A" w:rsidRDefault="004A4BA5" w:rsidP="004A4BA5">
      <w:pPr>
        <w:ind w:firstLine="567"/>
        <w:jc w:val="both"/>
      </w:pPr>
      <w:r w:rsidRPr="000B156A">
        <w:t xml:space="preserve">Водоснабжение деревни осуществляется от одной артезианской скважины производительностью 10 м3/ч., и двух водонапорных башен производительностью 18 м3/ч, расположенных в восточной части населенного Протяженность водопроводных сетей составляет 3,6  км, диаметр труб - от 50 до 100 мм. Материал труб – сталь, чугун, полиэтилен. </w:t>
      </w:r>
    </w:p>
    <w:p w14:paraId="38720B9E" w14:textId="77777777" w:rsidR="004A4BA5" w:rsidRPr="000B156A" w:rsidRDefault="004A4BA5" w:rsidP="004A4BA5">
      <w:pPr>
        <w:ind w:firstLine="567"/>
        <w:jc w:val="both"/>
        <w:rPr>
          <w:i/>
        </w:rPr>
      </w:pPr>
      <w:r w:rsidRPr="000B156A">
        <w:rPr>
          <w:i/>
        </w:rPr>
        <w:t xml:space="preserve">Система водоснабжения </w:t>
      </w:r>
      <w:proofErr w:type="spellStart"/>
      <w:r w:rsidRPr="000B156A">
        <w:rPr>
          <w:i/>
        </w:rPr>
        <w:t>д.Грибовка</w:t>
      </w:r>
      <w:proofErr w:type="spellEnd"/>
    </w:p>
    <w:p w14:paraId="0A34760E" w14:textId="77777777" w:rsidR="004A4BA5" w:rsidRPr="000B156A" w:rsidRDefault="004A4BA5" w:rsidP="004A4BA5">
      <w:pPr>
        <w:ind w:firstLine="567"/>
        <w:jc w:val="both"/>
      </w:pPr>
      <w:r w:rsidRPr="000B156A">
        <w:t xml:space="preserve">Водоснабжение села осуществляется от артезианской скважины, расположенной в западной части населенного пункта, и двух водонапорных башен, установленных в центральной и южной частях села. Обеспеченность централизованным водоснабжением составляет 70 %. Протяженность сельских водопроводных сетей составляет ориентировочно 6,9 км, диаметр труб - от 20 до 300 мм. Материал труб – металл, асбоцемент, пластик. </w:t>
      </w:r>
    </w:p>
    <w:p w14:paraId="59D8FA8E" w14:textId="54C9B15C" w:rsidR="00567CC6" w:rsidRPr="000B156A" w:rsidRDefault="00567CC6" w:rsidP="00567CC6">
      <w:pPr>
        <w:ind w:firstLine="567"/>
        <w:jc w:val="both"/>
      </w:pPr>
      <w:r w:rsidRPr="000B156A">
        <w:t xml:space="preserve"> </w:t>
      </w:r>
    </w:p>
    <w:p w14:paraId="7410F093" w14:textId="77777777" w:rsidR="00567CC6" w:rsidRPr="000B156A" w:rsidRDefault="00567CC6" w:rsidP="00567CC6">
      <w:pPr>
        <w:pStyle w:val="7"/>
      </w:pPr>
      <w:r w:rsidRPr="000B156A">
        <w:lastRenderedPageBreak/>
        <w:t xml:space="preserve">Таблица </w:t>
      </w:r>
      <w:r w:rsidR="00140517" w:rsidRPr="000B156A">
        <w:rPr>
          <w:bCs/>
        </w:rPr>
        <w:t>2</w:t>
      </w:r>
      <w:r w:rsidRPr="000B156A">
        <w:rPr>
          <w:bCs/>
        </w:rPr>
        <w:t>.</w:t>
      </w:r>
      <w:r w:rsidR="001F6090" w:rsidRPr="000B156A">
        <w:rPr>
          <w:bCs/>
        </w:rPr>
        <w:t>3</w:t>
      </w:r>
      <w:r w:rsidRPr="000B156A">
        <w:rPr>
          <w:bCs/>
        </w:rPr>
        <w:t>.6.1</w:t>
      </w:r>
    </w:p>
    <w:p w14:paraId="48EA332F" w14:textId="77777777" w:rsidR="00567CC6" w:rsidRPr="000B156A" w:rsidRDefault="00567CC6" w:rsidP="00567CC6">
      <w:pPr>
        <w:ind w:firstLine="567"/>
        <w:jc w:val="center"/>
      </w:pPr>
      <w:r w:rsidRPr="000B156A">
        <w:t>Перечень скважин, используемых для водоснабжения</w:t>
      </w:r>
    </w:p>
    <w:tbl>
      <w:tblPr>
        <w:tblW w:w="0" w:type="auto"/>
        <w:jc w:val="center"/>
        <w:tblLayout w:type="fixed"/>
        <w:tblLook w:val="0000" w:firstRow="0" w:lastRow="0" w:firstColumn="0" w:lastColumn="0" w:noHBand="0" w:noVBand="0"/>
      </w:tblPr>
      <w:tblGrid>
        <w:gridCol w:w="1930"/>
        <w:gridCol w:w="1546"/>
        <w:gridCol w:w="1448"/>
        <w:gridCol w:w="1541"/>
        <w:gridCol w:w="1525"/>
        <w:gridCol w:w="1634"/>
      </w:tblGrid>
      <w:tr w:rsidR="00704855" w:rsidRPr="000B156A" w14:paraId="7E0F2747" w14:textId="77777777" w:rsidTr="00DA3341">
        <w:trPr>
          <w:trHeight w:val="1310"/>
          <w:tblHeader/>
          <w:jc w:val="center"/>
        </w:trPr>
        <w:tc>
          <w:tcPr>
            <w:tcW w:w="1930" w:type="dxa"/>
            <w:tcBorders>
              <w:top w:val="single" w:sz="4" w:space="0" w:color="000000"/>
              <w:left w:val="single" w:sz="4" w:space="0" w:color="000000"/>
              <w:bottom w:val="single" w:sz="4" w:space="0" w:color="000000"/>
            </w:tcBorders>
            <w:shd w:val="clear" w:color="auto" w:fill="auto"/>
            <w:vAlign w:val="center"/>
          </w:tcPr>
          <w:p w14:paraId="47A00967" w14:textId="77777777" w:rsidR="00704855" w:rsidRPr="000B156A" w:rsidRDefault="00704855" w:rsidP="00DA3341">
            <w:pPr>
              <w:shd w:val="clear" w:color="auto" w:fill="FFFFFF"/>
              <w:jc w:val="center"/>
              <w:rPr>
                <w:b/>
                <w:color w:val="000000"/>
              </w:rPr>
            </w:pPr>
            <w:r w:rsidRPr="000B156A">
              <w:rPr>
                <w:b/>
                <w:color w:val="000000"/>
              </w:rPr>
              <w:t>Место</w:t>
            </w:r>
          </w:p>
          <w:p w14:paraId="61958B7C" w14:textId="77777777" w:rsidR="00704855" w:rsidRPr="000B156A" w:rsidRDefault="00704855" w:rsidP="00DA3341">
            <w:pPr>
              <w:shd w:val="clear" w:color="auto" w:fill="FFFFFF"/>
              <w:jc w:val="center"/>
              <w:rPr>
                <w:b/>
                <w:color w:val="000000"/>
              </w:rPr>
            </w:pPr>
            <w:r w:rsidRPr="000B156A">
              <w:rPr>
                <w:b/>
                <w:color w:val="000000"/>
              </w:rPr>
              <w:t>положение</w:t>
            </w:r>
          </w:p>
          <w:p w14:paraId="4114F06F" w14:textId="77777777" w:rsidR="00704855" w:rsidRPr="000B156A" w:rsidRDefault="00704855" w:rsidP="00DA3341">
            <w:pPr>
              <w:shd w:val="clear" w:color="auto" w:fill="FFFFFF"/>
              <w:jc w:val="center"/>
              <w:rPr>
                <w:b/>
              </w:rPr>
            </w:pPr>
            <w:r w:rsidRPr="000B156A">
              <w:rPr>
                <w:b/>
                <w:color w:val="000000"/>
              </w:rPr>
              <w:t>скважин</w:t>
            </w:r>
          </w:p>
          <w:p w14:paraId="5B58AABD" w14:textId="77777777" w:rsidR="00704855" w:rsidRPr="000B156A" w:rsidRDefault="00704855" w:rsidP="00DA3341">
            <w:pPr>
              <w:jc w:val="center"/>
              <w:rPr>
                <w:b/>
              </w:rPr>
            </w:pPr>
          </w:p>
        </w:tc>
        <w:tc>
          <w:tcPr>
            <w:tcW w:w="1546" w:type="dxa"/>
            <w:tcBorders>
              <w:top w:val="single" w:sz="4" w:space="0" w:color="000000"/>
              <w:left w:val="single" w:sz="4" w:space="0" w:color="000000"/>
              <w:bottom w:val="single" w:sz="4" w:space="0" w:color="000000"/>
            </w:tcBorders>
            <w:shd w:val="clear" w:color="auto" w:fill="auto"/>
            <w:vAlign w:val="center"/>
          </w:tcPr>
          <w:p w14:paraId="739AFB62" w14:textId="77777777" w:rsidR="00704855" w:rsidRPr="000B156A" w:rsidRDefault="00704855" w:rsidP="00DA3341">
            <w:pPr>
              <w:shd w:val="clear" w:color="auto" w:fill="FFFFFF"/>
              <w:jc w:val="center"/>
              <w:rPr>
                <w:b/>
              </w:rPr>
            </w:pPr>
            <w:r w:rsidRPr="000B156A">
              <w:rPr>
                <w:b/>
                <w:color w:val="000000"/>
              </w:rPr>
              <w:t>Эксплуа</w:t>
            </w:r>
            <w:r w:rsidRPr="000B156A">
              <w:rPr>
                <w:b/>
                <w:color w:val="000000"/>
              </w:rPr>
              <w:softHyphen/>
              <w:t>тационный в/</w:t>
            </w:r>
            <w:proofErr w:type="spellStart"/>
            <w:r w:rsidRPr="000B156A">
              <w:rPr>
                <w:b/>
                <w:color w:val="000000"/>
              </w:rPr>
              <w:t>носный</w:t>
            </w:r>
            <w:proofErr w:type="spellEnd"/>
            <w:r w:rsidRPr="000B156A">
              <w:rPr>
                <w:b/>
                <w:color w:val="000000"/>
              </w:rPr>
              <w:t xml:space="preserve"> горизонт</w:t>
            </w:r>
          </w:p>
          <w:p w14:paraId="1BAADFEE" w14:textId="77777777" w:rsidR="00704855" w:rsidRPr="000B156A" w:rsidRDefault="00704855" w:rsidP="00DA3341">
            <w:pPr>
              <w:jc w:val="center"/>
              <w:rPr>
                <w:b/>
              </w:rPr>
            </w:pPr>
          </w:p>
        </w:tc>
        <w:tc>
          <w:tcPr>
            <w:tcW w:w="1448" w:type="dxa"/>
            <w:tcBorders>
              <w:top w:val="single" w:sz="4" w:space="0" w:color="000000"/>
              <w:left w:val="single" w:sz="4" w:space="0" w:color="000000"/>
              <w:bottom w:val="single" w:sz="4" w:space="0" w:color="000000"/>
            </w:tcBorders>
            <w:shd w:val="clear" w:color="auto" w:fill="auto"/>
            <w:vAlign w:val="center"/>
          </w:tcPr>
          <w:p w14:paraId="055D74B9" w14:textId="77777777" w:rsidR="00704855" w:rsidRPr="000B156A" w:rsidRDefault="00704855" w:rsidP="00DA3341">
            <w:pPr>
              <w:shd w:val="clear" w:color="auto" w:fill="FFFFFF"/>
              <w:jc w:val="center"/>
              <w:rPr>
                <w:b/>
                <w:color w:val="000000"/>
              </w:rPr>
            </w:pPr>
            <w:r w:rsidRPr="000B156A">
              <w:rPr>
                <w:b/>
                <w:color w:val="000000"/>
              </w:rPr>
              <w:t>Глу</w:t>
            </w:r>
            <w:r w:rsidRPr="000B156A">
              <w:rPr>
                <w:b/>
                <w:color w:val="000000"/>
              </w:rPr>
              <w:softHyphen/>
              <w:t>бина,</w:t>
            </w:r>
          </w:p>
          <w:p w14:paraId="6D5386B7" w14:textId="77777777" w:rsidR="00704855" w:rsidRPr="000B156A" w:rsidRDefault="00704855" w:rsidP="00DA3341">
            <w:pPr>
              <w:shd w:val="clear" w:color="auto" w:fill="FFFFFF"/>
              <w:jc w:val="center"/>
              <w:rPr>
                <w:b/>
              </w:rPr>
            </w:pPr>
            <w:r w:rsidRPr="000B156A">
              <w:rPr>
                <w:b/>
                <w:color w:val="000000"/>
              </w:rPr>
              <w:t>м</w:t>
            </w:r>
          </w:p>
          <w:p w14:paraId="38640C72" w14:textId="77777777" w:rsidR="00704855" w:rsidRPr="000B156A" w:rsidRDefault="00704855" w:rsidP="00DA3341">
            <w:pPr>
              <w:jc w:val="center"/>
              <w:rPr>
                <w:b/>
              </w:rPr>
            </w:pPr>
          </w:p>
        </w:tc>
        <w:tc>
          <w:tcPr>
            <w:tcW w:w="1541" w:type="dxa"/>
            <w:tcBorders>
              <w:top w:val="single" w:sz="4" w:space="0" w:color="000000"/>
              <w:left w:val="single" w:sz="4" w:space="0" w:color="000000"/>
              <w:bottom w:val="single" w:sz="4" w:space="0" w:color="000000"/>
            </w:tcBorders>
            <w:shd w:val="clear" w:color="auto" w:fill="auto"/>
            <w:vAlign w:val="center"/>
          </w:tcPr>
          <w:p w14:paraId="713E55E4" w14:textId="77777777" w:rsidR="00704855" w:rsidRPr="000B156A" w:rsidRDefault="00704855" w:rsidP="00DA3341">
            <w:pPr>
              <w:shd w:val="clear" w:color="auto" w:fill="FFFFFF"/>
              <w:jc w:val="center"/>
              <w:rPr>
                <w:b/>
              </w:rPr>
            </w:pPr>
            <w:r w:rsidRPr="000B156A">
              <w:rPr>
                <w:b/>
                <w:color w:val="000000"/>
              </w:rPr>
              <w:t>Произво</w:t>
            </w:r>
            <w:r w:rsidRPr="000B156A">
              <w:rPr>
                <w:b/>
                <w:color w:val="000000"/>
              </w:rPr>
              <w:softHyphen/>
              <w:t>дитель</w:t>
            </w:r>
            <w:r w:rsidRPr="000B156A">
              <w:rPr>
                <w:b/>
                <w:color w:val="000000"/>
              </w:rPr>
              <w:softHyphen/>
              <w:t>ность скважины, м</w:t>
            </w:r>
            <w:r w:rsidRPr="000B156A">
              <w:rPr>
                <w:b/>
                <w:color w:val="000000"/>
                <w:vertAlign w:val="superscript"/>
              </w:rPr>
              <w:t>3</w:t>
            </w:r>
            <w:r w:rsidRPr="000B156A">
              <w:rPr>
                <w:b/>
                <w:color w:val="000000"/>
              </w:rPr>
              <w:t>/час</w:t>
            </w:r>
          </w:p>
          <w:p w14:paraId="7F71FBEB" w14:textId="77777777" w:rsidR="00704855" w:rsidRPr="000B156A" w:rsidRDefault="00704855" w:rsidP="00DA3341">
            <w:pPr>
              <w:jc w:val="center"/>
              <w:rPr>
                <w:b/>
              </w:rPr>
            </w:pPr>
          </w:p>
        </w:tc>
        <w:tc>
          <w:tcPr>
            <w:tcW w:w="1525" w:type="dxa"/>
            <w:tcBorders>
              <w:top w:val="single" w:sz="4" w:space="0" w:color="000000"/>
              <w:left w:val="single" w:sz="4" w:space="0" w:color="000000"/>
              <w:bottom w:val="single" w:sz="4" w:space="0" w:color="000000"/>
            </w:tcBorders>
            <w:shd w:val="clear" w:color="auto" w:fill="auto"/>
            <w:vAlign w:val="center"/>
          </w:tcPr>
          <w:p w14:paraId="52DA5C62" w14:textId="77777777" w:rsidR="00704855" w:rsidRPr="000B156A" w:rsidRDefault="00704855" w:rsidP="00DA3341">
            <w:pPr>
              <w:shd w:val="clear" w:color="auto" w:fill="FFFFFF"/>
              <w:jc w:val="center"/>
              <w:rPr>
                <w:b/>
                <w:color w:val="000000"/>
              </w:rPr>
            </w:pPr>
            <w:r w:rsidRPr="000B156A">
              <w:rPr>
                <w:b/>
                <w:color w:val="000000"/>
              </w:rPr>
              <w:t>Цель</w:t>
            </w:r>
          </w:p>
          <w:p w14:paraId="1E16F8BD" w14:textId="77777777" w:rsidR="00704855" w:rsidRPr="000B156A" w:rsidRDefault="00704855" w:rsidP="00DA3341">
            <w:pPr>
              <w:shd w:val="clear" w:color="auto" w:fill="FFFFFF"/>
              <w:jc w:val="center"/>
              <w:rPr>
                <w:b/>
              </w:rPr>
            </w:pPr>
            <w:r w:rsidRPr="000B156A">
              <w:rPr>
                <w:b/>
                <w:color w:val="000000"/>
              </w:rPr>
              <w:t>водополь</w:t>
            </w:r>
            <w:r w:rsidRPr="000B156A">
              <w:rPr>
                <w:b/>
                <w:color w:val="000000"/>
              </w:rPr>
              <w:softHyphen/>
              <w:t>зования</w:t>
            </w:r>
          </w:p>
          <w:p w14:paraId="72513C08" w14:textId="77777777" w:rsidR="00704855" w:rsidRPr="000B156A" w:rsidRDefault="00704855" w:rsidP="00DA3341">
            <w:pPr>
              <w:jc w:val="center"/>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8E2C9" w14:textId="77777777" w:rsidR="00704855" w:rsidRPr="000B156A" w:rsidRDefault="00704855" w:rsidP="00DA3341">
            <w:pPr>
              <w:shd w:val="clear" w:color="auto" w:fill="FFFFFF"/>
              <w:jc w:val="center"/>
              <w:rPr>
                <w:b/>
                <w:color w:val="000000"/>
              </w:rPr>
            </w:pPr>
            <w:proofErr w:type="spellStart"/>
            <w:r w:rsidRPr="000B156A">
              <w:rPr>
                <w:b/>
                <w:color w:val="000000"/>
              </w:rPr>
              <w:t>Технич</w:t>
            </w:r>
            <w:proofErr w:type="spellEnd"/>
            <w:r w:rsidRPr="000B156A">
              <w:rPr>
                <w:b/>
                <w:color w:val="000000"/>
              </w:rPr>
              <w:t>.</w:t>
            </w:r>
          </w:p>
          <w:p w14:paraId="05A117CF" w14:textId="77777777" w:rsidR="00704855" w:rsidRPr="000B156A" w:rsidRDefault="00704855" w:rsidP="00DA3341">
            <w:pPr>
              <w:shd w:val="clear" w:color="auto" w:fill="FFFFFF"/>
              <w:jc w:val="center"/>
              <w:rPr>
                <w:b/>
                <w:color w:val="000000"/>
              </w:rPr>
            </w:pPr>
            <w:r w:rsidRPr="000B156A">
              <w:rPr>
                <w:b/>
                <w:color w:val="000000"/>
              </w:rPr>
              <w:t>состояние</w:t>
            </w:r>
          </w:p>
          <w:p w14:paraId="101B0B10" w14:textId="77777777" w:rsidR="00704855" w:rsidRPr="000B156A" w:rsidRDefault="00704855" w:rsidP="00DA3341">
            <w:pPr>
              <w:shd w:val="clear" w:color="auto" w:fill="FFFFFF"/>
              <w:jc w:val="center"/>
              <w:rPr>
                <w:b/>
              </w:rPr>
            </w:pPr>
            <w:r w:rsidRPr="000B156A">
              <w:rPr>
                <w:b/>
                <w:color w:val="000000"/>
              </w:rPr>
              <w:t>скважин</w:t>
            </w:r>
          </w:p>
          <w:p w14:paraId="78841464" w14:textId="77777777" w:rsidR="00704855" w:rsidRPr="000B156A" w:rsidRDefault="00704855" w:rsidP="00DA3341">
            <w:pPr>
              <w:jc w:val="center"/>
              <w:rPr>
                <w:b/>
              </w:rPr>
            </w:pPr>
          </w:p>
        </w:tc>
      </w:tr>
      <w:tr w:rsidR="00704855" w:rsidRPr="000B156A" w14:paraId="610790C4" w14:textId="77777777" w:rsidTr="00DA3341">
        <w:trPr>
          <w:jc w:val="center"/>
        </w:trPr>
        <w:tc>
          <w:tcPr>
            <w:tcW w:w="1930" w:type="dxa"/>
            <w:tcBorders>
              <w:top w:val="single" w:sz="4" w:space="0" w:color="000000"/>
              <w:left w:val="single" w:sz="4" w:space="0" w:color="000000"/>
              <w:bottom w:val="single" w:sz="4" w:space="0" w:color="000000"/>
            </w:tcBorders>
            <w:shd w:val="clear" w:color="auto" w:fill="auto"/>
          </w:tcPr>
          <w:p w14:paraId="2662BED0" w14:textId="77777777" w:rsidR="00704855" w:rsidRPr="000B156A" w:rsidRDefault="00704855" w:rsidP="00DA3341">
            <w:pPr>
              <w:jc w:val="center"/>
            </w:pPr>
            <w:proofErr w:type="spellStart"/>
            <w:r w:rsidRPr="000B156A">
              <w:t>С.Мокрое</w:t>
            </w:r>
            <w:proofErr w:type="spellEnd"/>
          </w:p>
        </w:tc>
        <w:tc>
          <w:tcPr>
            <w:tcW w:w="1546" w:type="dxa"/>
            <w:tcBorders>
              <w:top w:val="single" w:sz="4" w:space="0" w:color="000000"/>
              <w:left w:val="single" w:sz="4" w:space="0" w:color="000000"/>
              <w:bottom w:val="single" w:sz="4" w:space="0" w:color="000000"/>
            </w:tcBorders>
            <w:shd w:val="clear" w:color="auto" w:fill="auto"/>
          </w:tcPr>
          <w:p w14:paraId="353EFA52" w14:textId="77777777" w:rsidR="00704855" w:rsidRPr="000B156A" w:rsidRDefault="00704855" w:rsidP="00DA3341">
            <w:pPr>
              <w:jc w:val="center"/>
            </w:pPr>
            <w:r w:rsidRPr="000B156A">
              <w:t>окский</w:t>
            </w:r>
          </w:p>
        </w:tc>
        <w:tc>
          <w:tcPr>
            <w:tcW w:w="1448" w:type="dxa"/>
            <w:tcBorders>
              <w:top w:val="single" w:sz="4" w:space="0" w:color="000000"/>
              <w:left w:val="single" w:sz="4" w:space="0" w:color="000000"/>
              <w:bottom w:val="single" w:sz="4" w:space="0" w:color="000000"/>
            </w:tcBorders>
            <w:shd w:val="clear" w:color="auto" w:fill="auto"/>
          </w:tcPr>
          <w:p w14:paraId="4C15DD93" w14:textId="77777777" w:rsidR="00704855" w:rsidRPr="000B156A" w:rsidRDefault="00704855" w:rsidP="00DA3341">
            <w:pPr>
              <w:jc w:val="center"/>
            </w:pPr>
            <w:r w:rsidRPr="000B156A">
              <w:t>78</w:t>
            </w:r>
          </w:p>
        </w:tc>
        <w:tc>
          <w:tcPr>
            <w:tcW w:w="1541" w:type="dxa"/>
            <w:tcBorders>
              <w:top w:val="single" w:sz="4" w:space="0" w:color="000000"/>
              <w:left w:val="single" w:sz="4" w:space="0" w:color="000000"/>
              <w:bottom w:val="single" w:sz="4" w:space="0" w:color="000000"/>
            </w:tcBorders>
            <w:shd w:val="clear" w:color="auto" w:fill="auto"/>
          </w:tcPr>
          <w:p w14:paraId="7DE23CAC" w14:textId="77777777" w:rsidR="00704855" w:rsidRPr="000B156A" w:rsidRDefault="00704855" w:rsidP="00DA3341">
            <w:pPr>
              <w:jc w:val="center"/>
            </w:pPr>
            <w:r w:rsidRPr="000B156A">
              <w:t>6,5</w:t>
            </w:r>
          </w:p>
        </w:tc>
        <w:tc>
          <w:tcPr>
            <w:tcW w:w="1525" w:type="dxa"/>
            <w:tcBorders>
              <w:top w:val="single" w:sz="4" w:space="0" w:color="000000"/>
              <w:left w:val="single" w:sz="4" w:space="0" w:color="000000"/>
              <w:bottom w:val="single" w:sz="4" w:space="0" w:color="000000"/>
            </w:tcBorders>
            <w:shd w:val="clear" w:color="auto" w:fill="auto"/>
          </w:tcPr>
          <w:p w14:paraId="6B3E7E61" w14:textId="77777777" w:rsidR="00704855" w:rsidRPr="000B156A" w:rsidRDefault="00704855" w:rsidP="00DA3341">
            <w:pPr>
              <w:jc w:val="center"/>
            </w:pPr>
            <w:r w:rsidRPr="000B156A">
              <w:t>питьевое</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14:paraId="57833EA8" w14:textId="77777777" w:rsidR="00704855" w:rsidRPr="000B156A" w:rsidRDefault="00704855" w:rsidP="00DA3341">
            <w:pPr>
              <w:jc w:val="center"/>
            </w:pPr>
            <w:r w:rsidRPr="000B156A">
              <w:t>удов.</w:t>
            </w:r>
          </w:p>
        </w:tc>
      </w:tr>
      <w:tr w:rsidR="00704855" w:rsidRPr="000B156A" w14:paraId="13A3D446" w14:textId="77777777" w:rsidTr="00DA3341">
        <w:trPr>
          <w:jc w:val="center"/>
        </w:trPr>
        <w:tc>
          <w:tcPr>
            <w:tcW w:w="1930" w:type="dxa"/>
            <w:tcBorders>
              <w:top w:val="single" w:sz="4" w:space="0" w:color="000000"/>
              <w:left w:val="single" w:sz="4" w:space="0" w:color="000000"/>
              <w:bottom w:val="single" w:sz="4" w:space="0" w:color="000000"/>
            </w:tcBorders>
            <w:shd w:val="clear" w:color="auto" w:fill="auto"/>
          </w:tcPr>
          <w:p w14:paraId="7A4991F5" w14:textId="77777777" w:rsidR="00704855" w:rsidRPr="000B156A" w:rsidRDefault="00704855" w:rsidP="00DA3341">
            <w:pPr>
              <w:jc w:val="center"/>
            </w:pPr>
            <w:proofErr w:type="spellStart"/>
            <w:r w:rsidRPr="000B156A">
              <w:t>д.Грибовка</w:t>
            </w:r>
            <w:proofErr w:type="spellEnd"/>
          </w:p>
        </w:tc>
        <w:tc>
          <w:tcPr>
            <w:tcW w:w="1546" w:type="dxa"/>
            <w:tcBorders>
              <w:top w:val="single" w:sz="4" w:space="0" w:color="000000"/>
              <w:left w:val="single" w:sz="4" w:space="0" w:color="000000"/>
              <w:bottom w:val="single" w:sz="4" w:space="0" w:color="000000"/>
            </w:tcBorders>
            <w:shd w:val="clear" w:color="auto" w:fill="auto"/>
          </w:tcPr>
          <w:p w14:paraId="73714D46" w14:textId="77777777" w:rsidR="00704855" w:rsidRPr="000B156A" w:rsidRDefault="00704855" w:rsidP="00DA3341">
            <w:pPr>
              <w:jc w:val="center"/>
            </w:pPr>
            <w:proofErr w:type="spellStart"/>
            <w:r w:rsidRPr="000B156A">
              <w:t>упинский</w:t>
            </w:r>
            <w:proofErr w:type="spellEnd"/>
          </w:p>
        </w:tc>
        <w:tc>
          <w:tcPr>
            <w:tcW w:w="1448" w:type="dxa"/>
            <w:tcBorders>
              <w:top w:val="single" w:sz="4" w:space="0" w:color="000000"/>
              <w:left w:val="single" w:sz="4" w:space="0" w:color="000000"/>
              <w:bottom w:val="single" w:sz="4" w:space="0" w:color="000000"/>
            </w:tcBorders>
            <w:shd w:val="clear" w:color="auto" w:fill="auto"/>
          </w:tcPr>
          <w:p w14:paraId="5CAE7E93" w14:textId="77777777" w:rsidR="00704855" w:rsidRPr="000B156A" w:rsidRDefault="00704855" w:rsidP="00DA3341">
            <w:pPr>
              <w:jc w:val="center"/>
            </w:pPr>
            <w:r w:rsidRPr="000B156A">
              <w:t>78</w:t>
            </w:r>
          </w:p>
        </w:tc>
        <w:tc>
          <w:tcPr>
            <w:tcW w:w="1541" w:type="dxa"/>
            <w:tcBorders>
              <w:top w:val="single" w:sz="4" w:space="0" w:color="000000"/>
              <w:left w:val="single" w:sz="4" w:space="0" w:color="000000"/>
              <w:bottom w:val="single" w:sz="4" w:space="0" w:color="000000"/>
            </w:tcBorders>
            <w:shd w:val="clear" w:color="auto" w:fill="auto"/>
          </w:tcPr>
          <w:p w14:paraId="2D3AA8E4" w14:textId="77777777" w:rsidR="00704855" w:rsidRPr="000B156A" w:rsidRDefault="00704855" w:rsidP="00DA3341">
            <w:pPr>
              <w:jc w:val="center"/>
            </w:pPr>
            <w:r w:rsidRPr="000B156A">
              <w:t>6,5</w:t>
            </w:r>
          </w:p>
        </w:tc>
        <w:tc>
          <w:tcPr>
            <w:tcW w:w="1525" w:type="dxa"/>
            <w:tcBorders>
              <w:top w:val="single" w:sz="4" w:space="0" w:color="000000"/>
              <w:left w:val="single" w:sz="4" w:space="0" w:color="000000"/>
              <w:bottom w:val="single" w:sz="4" w:space="0" w:color="000000"/>
            </w:tcBorders>
            <w:shd w:val="clear" w:color="auto" w:fill="auto"/>
          </w:tcPr>
          <w:p w14:paraId="3E6E045A" w14:textId="77777777" w:rsidR="00704855" w:rsidRPr="000B156A" w:rsidRDefault="00704855" w:rsidP="00DA3341">
            <w:pPr>
              <w:jc w:val="center"/>
            </w:pPr>
            <w:r w:rsidRPr="000B156A">
              <w:t>питьевое</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14:paraId="1DA9BC27" w14:textId="77777777" w:rsidR="00704855" w:rsidRPr="000B156A" w:rsidRDefault="00704855" w:rsidP="00DA3341">
            <w:pPr>
              <w:jc w:val="center"/>
            </w:pPr>
            <w:proofErr w:type="spellStart"/>
            <w:r w:rsidRPr="000B156A">
              <w:t>удовл</w:t>
            </w:r>
            <w:proofErr w:type="spellEnd"/>
            <w:r w:rsidRPr="000B156A">
              <w:t>.</w:t>
            </w:r>
          </w:p>
        </w:tc>
      </w:tr>
      <w:tr w:rsidR="00704855" w:rsidRPr="000B156A" w14:paraId="16F7B39B" w14:textId="77777777" w:rsidTr="00DA3341">
        <w:trPr>
          <w:jc w:val="center"/>
        </w:trPr>
        <w:tc>
          <w:tcPr>
            <w:tcW w:w="1930" w:type="dxa"/>
            <w:tcBorders>
              <w:top w:val="single" w:sz="4" w:space="0" w:color="000000"/>
              <w:left w:val="single" w:sz="4" w:space="0" w:color="000000"/>
              <w:bottom w:val="single" w:sz="4" w:space="0" w:color="000000"/>
            </w:tcBorders>
            <w:shd w:val="clear" w:color="auto" w:fill="auto"/>
          </w:tcPr>
          <w:p w14:paraId="0F134C70" w14:textId="77777777" w:rsidR="00704855" w:rsidRPr="000B156A" w:rsidRDefault="00704855" w:rsidP="00DA3341">
            <w:pPr>
              <w:jc w:val="center"/>
            </w:pPr>
            <w:proofErr w:type="spellStart"/>
            <w:r w:rsidRPr="000B156A">
              <w:t>с.Закрутое</w:t>
            </w:r>
            <w:proofErr w:type="spellEnd"/>
          </w:p>
        </w:tc>
        <w:tc>
          <w:tcPr>
            <w:tcW w:w="1546" w:type="dxa"/>
            <w:tcBorders>
              <w:top w:val="single" w:sz="4" w:space="0" w:color="000000"/>
              <w:left w:val="single" w:sz="4" w:space="0" w:color="000000"/>
              <w:bottom w:val="single" w:sz="4" w:space="0" w:color="000000"/>
            </w:tcBorders>
            <w:shd w:val="clear" w:color="auto" w:fill="auto"/>
          </w:tcPr>
          <w:p w14:paraId="72681158" w14:textId="77777777" w:rsidR="00704855" w:rsidRPr="000B156A" w:rsidRDefault="00704855" w:rsidP="00DA3341">
            <w:pPr>
              <w:jc w:val="center"/>
            </w:pPr>
            <w:r w:rsidRPr="000B156A">
              <w:t>окский</w:t>
            </w:r>
          </w:p>
        </w:tc>
        <w:tc>
          <w:tcPr>
            <w:tcW w:w="1448" w:type="dxa"/>
            <w:tcBorders>
              <w:top w:val="single" w:sz="4" w:space="0" w:color="000000"/>
              <w:left w:val="single" w:sz="4" w:space="0" w:color="000000"/>
              <w:bottom w:val="single" w:sz="4" w:space="0" w:color="000000"/>
            </w:tcBorders>
            <w:shd w:val="clear" w:color="auto" w:fill="auto"/>
          </w:tcPr>
          <w:p w14:paraId="1D6E40B3" w14:textId="77777777" w:rsidR="00704855" w:rsidRPr="000B156A" w:rsidRDefault="00704855" w:rsidP="00DA3341">
            <w:pPr>
              <w:jc w:val="center"/>
            </w:pPr>
            <w:r w:rsidRPr="000B156A">
              <w:t>78</w:t>
            </w:r>
          </w:p>
        </w:tc>
        <w:tc>
          <w:tcPr>
            <w:tcW w:w="1541" w:type="dxa"/>
            <w:tcBorders>
              <w:top w:val="single" w:sz="4" w:space="0" w:color="000000"/>
              <w:left w:val="single" w:sz="4" w:space="0" w:color="000000"/>
              <w:bottom w:val="single" w:sz="4" w:space="0" w:color="000000"/>
            </w:tcBorders>
            <w:shd w:val="clear" w:color="auto" w:fill="auto"/>
          </w:tcPr>
          <w:p w14:paraId="29B4E3E0" w14:textId="77777777" w:rsidR="00704855" w:rsidRPr="000B156A" w:rsidRDefault="00704855" w:rsidP="00DA3341">
            <w:pPr>
              <w:jc w:val="center"/>
            </w:pPr>
            <w:r w:rsidRPr="000B156A">
              <w:t>6,5</w:t>
            </w:r>
          </w:p>
        </w:tc>
        <w:tc>
          <w:tcPr>
            <w:tcW w:w="1525" w:type="dxa"/>
            <w:tcBorders>
              <w:top w:val="single" w:sz="4" w:space="0" w:color="000000"/>
              <w:left w:val="single" w:sz="4" w:space="0" w:color="000000"/>
              <w:bottom w:val="single" w:sz="4" w:space="0" w:color="000000"/>
            </w:tcBorders>
            <w:shd w:val="clear" w:color="auto" w:fill="auto"/>
          </w:tcPr>
          <w:p w14:paraId="1B96E1D8" w14:textId="77777777" w:rsidR="00704855" w:rsidRPr="000B156A" w:rsidRDefault="00704855" w:rsidP="00DA3341">
            <w:pPr>
              <w:jc w:val="center"/>
            </w:pPr>
            <w:r w:rsidRPr="000B156A">
              <w:t>питьевое</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14:paraId="0662CA4E" w14:textId="77777777" w:rsidR="00704855" w:rsidRPr="000B156A" w:rsidRDefault="00704855" w:rsidP="00DA3341">
            <w:pPr>
              <w:jc w:val="center"/>
            </w:pPr>
            <w:proofErr w:type="spellStart"/>
            <w:r w:rsidRPr="000B156A">
              <w:t>удовл</w:t>
            </w:r>
            <w:proofErr w:type="spellEnd"/>
            <w:r w:rsidRPr="000B156A">
              <w:t>.</w:t>
            </w:r>
          </w:p>
        </w:tc>
      </w:tr>
    </w:tbl>
    <w:p w14:paraId="623F4686" w14:textId="77777777" w:rsidR="00567CC6" w:rsidRPr="000B156A" w:rsidRDefault="00567CC6" w:rsidP="00567CC6">
      <w:pPr>
        <w:shd w:val="clear" w:color="auto" w:fill="FFFFFF"/>
        <w:spacing w:line="360" w:lineRule="auto"/>
        <w:ind w:left="10" w:firstLine="720"/>
      </w:pPr>
    </w:p>
    <w:p w14:paraId="62AE1877" w14:textId="77777777" w:rsidR="00786179" w:rsidRPr="000B156A" w:rsidRDefault="00786179" w:rsidP="00786179">
      <w:pPr>
        <w:ind w:firstLine="567"/>
        <w:jc w:val="both"/>
      </w:pPr>
      <w:r w:rsidRPr="000B156A">
        <w:t>Объекты водоснабжения находятся в ведении и эксплуатации ГП «</w:t>
      </w:r>
      <w:proofErr w:type="spellStart"/>
      <w:r w:rsidRPr="000B156A">
        <w:t>Калугаоблводоканал</w:t>
      </w:r>
      <w:proofErr w:type="spellEnd"/>
      <w:r w:rsidRPr="000B156A">
        <w:t>».</w:t>
      </w:r>
    </w:p>
    <w:p w14:paraId="52F7531D" w14:textId="7F10148F" w:rsidR="00567CC6" w:rsidRPr="000B156A" w:rsidRDefault="00786179" w:rsidP="00A56BE6">
      <w:pPr>
        <w:ind w:firstLine="567"/>
        <w:jc w:val="both"/>
      </w:pPr>
      <w:r w:rsidRPr="000B156A">
        <w:t>В остальных населенных пунктах в настоящее время отсутствует централизованная система водоснабжения</w:t>
      </w:r>
      <w:r w:rsidR="00A56BE6" w:rsidRPr="000B156A">
        <w:t>.</w:t>
      </w:r>
      <w:r w:rsidRPr="000B156A">
        <w:t xml:space="preserve"> </w:t>
      </w:r>
    </w:p>
    <w:p w14:paraId="2D3AB9A8" w14:textId="77777777" w:rsidR="00567CC6" w:rsidRPr="000B156A" w:rsidRDefault="00567CC6" w:rsidP="008A5C56">
      <w:pPr>
        <w:jc w:val="both"/>
      </w:pPr>
    </w:p>
    <w:p w14:paraId="40F1344E" w14:textId="77777777" w:rsidR="00567CC6" w:rsidRPr="000B156A" w:rsidRDefault="00567CC6" w:rsidP="00567CC6">
      <w:pPr>
        <w:ind w:firstLine="567"/>
        <w:jc w:val="both"/>
        <w:rPr>
          <w:b/>
        </w:rPr>
      </w:pPr>
      <w:bookmarkStart w:id="85" w:name="__RefHeading__527_1492169386"/>
      <w:bookmarkStart w:id="86" w:name="__RefHeading__465_943296475"/>
      <w:bookmarkStart w:id="87" w:name="__RefHeading__403_1708898694"/>
      <w:bookmarkStart w:id="88" w:name="__RefHeading__2545_1544791002"/>
      <w:bookmarkStart w:id="89" w:name="__RefHeading__840_906557439"/>
      <w:bookmarkStart w:id="90" w:name="__RefHeading__217_1754826099"/>
      <w:bookmarkStart w:id="91" w:name="__RefHeading__158_1862173722"/>
      <w:bookmarkStart w:id="92" w:name="__RefHeading__7130_884391583"/>
      <w:bookmarkStart w:id="93" w:name="__RefHeading__7099_802838459"/>
      <w:bookmarkStart w:id="94" w:name="__RefHeading__127_1234144540"/>
      <w:bookmarkStart w:id="95" w:name="__RefHeading__186_300506914"/>
      <w:bookmarkStart w:id="96" w:name="__RefHeading__248_1607735529"/>
      <w:bookmarkStart w:id="97" w:name="__RefHeading__1066_1544791002"/>
      <w:bookmarkStart w:id="98" w:name="__RefHeading__566_1646871545"/>
      <w:bookmarkStart w:id="99" w:name="__RefHeading__434_1738793361"/>
      <w:bookmarkStart w:id="100" w:name="__RefHeading__1070_1320504748"/>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0B156A">
        <w:rPr>
          <w:b/>
        </w:rPr>
        <w:t>Газоснабжение и теплоснабжение</w:t>
      </w:r>
    </w:p>
    <w:p w14:paraId="2282A8B3" w14:textId="77777777" w:rsidR="00D112C8" w:rsidRPr="000B156A" w:rsidRDefault="00D112C8" w:rsidP="00D112C8">
      <w:pPr>
        <w:ind w:firstLine="567"/>
        <w:jc w:val="both"/>
      </w:pPr>
      <w:r w:rsidRPr="000B156A">
        <w:t xml:space="preserve">На территории МО СП «Село Мокрое» газифицированы 4 населенных пункта: </w:t>
      </w:r>
      <w:proofErr w:type="spellStart"/>
      <w:r w:rsidRPr="000B156A">
        <w:t>с.Мокрое</w:t>
      </w:r>
      <w:proofErr w:type="spellEnd"/>
      <w:r w:rsidRPr="000B156A">
        <w:t xml:space="preserve"> -газ высокого давления - 10,70</w:t>
      </w:r>
      <w:proofErr w:type="gramStart"/>
      <w:r w:rsidRPr="000B156A">
        <w:t>км,среднего</w:t>
      </w:r>
      <w:proofErr w:type="gramEnd"/>
      <w:r w:rsidRPr="000B156A">
        <w:t xml:space="preserve"> давления -1,0 </w:t>
      </w:r>
      <w:proofErr w:type="spellStart"/>
      <w:r w:rsidRPr="000B156A">
        <w:t>км.,дворовые</w:t>
      </w:r>
      <w:proofErr w:type="spellEnd"/>
      <w:r w:rsidRPr="000B156A">
        <w:t xml:space="preserve"> газопроводы -1,02 км.,газифицировано-62 </w:t>
      </w:r>
      <w:proofErr w:type="spellStart"/>
      <w:r w:rsidRPr="000B156A">
        <w:t>кв.,котельная</w:t>
      </w:r>
      <w:proofErr w:type="spellEnd"/>
      <w:r w:rsidRPr="000B156A">
        <w:t xml:space="preserve"> и школа.</w:t>
      </w:r>
    </w:p>
    <w:p w14:paraId="098EACC7" w14:textId="77777777" w:rsidR="00D112C8" w:rsidRPr="000B156A" w:rsidRDefault="00D112C8" w:rsidP="00D112C8">
      <w:pPr>
        <w:ind w:firstLine="567"/>
        <w:jc w:val="both"/>
      </w:pPr>
      <w:proofErr w:type="spellStart"/>
      <w:r w:rsidRPr="000B156A">
        <w:t>с.Закрутое</w:t>
      </w:r>
      <w:proofErr w:type="spellEnd"/>
      <w:r w:rsidRPr="000B156A">
        <w:t xml:space="preserve"> -газ высокого давления-10,6 </w:t>
      </w:r>
      <w:proofErr w:type="spellStart"/>
      <w:proofErr w:type="gramStart"/>
      <w:r w:rsidRPr="000B156A">
        <w:t>км,среднего</w:t>
      </w:r>
      <w:proofErr w:type="spellEnd"/>
      <w:proofErr w:type="gramEnd"/>
      <w:r w:rsidRPr="000B156A">
        <w:t xml:space="preserve"> давления- 3,5 км.,дворовые-0,5 км.,газифицировано-116 </w:t>
      </w:r>
      <w:proofErr w:type="spellStart"/>
      <w:r w:rsidRPr="000B156A">
        <w:t>кв.,котельная</w:t>
      </w:r>
      <w:proofErr w:type="spellEnd"/>
      <w:r w:rsidRPr="000B156A">
        <w:t xml:space="preserve"> и школа.</w:t>
      </w:r>
    </w:p>
    <w:p w14:paraId="4187084A" w14:textId="77777777" w:rsidR="00D112C8" w:rsidRPr="000B156A" w:rsidRDefault="00D112C8" w:rsidP="00D112C8">
      <w:pPr>
        <w:ind w:firstLine="567"/>
        <w:jc w:val="both"/>
      </w:pPr>
      <w:proofErr w:type="spellStart"/>
      <w:r w:rsidRPr="000B156A">
        <w:t>Дер.Дубровка</w:t>
      </w:r>
      <w:proofErr w:type="spellEnd"/>
      <w:r w:rsidRPr="000B156A">
        <w:t xml:space="preserve">-газ высокого давления -0,001км. ,низкого- 2,51 </w:t>
      </w:r>
      <w:proofErr w:type="spellStart"/>
      <w:r w:rsidRPr="000B156A">
        <w:t>км.,дворовые</w:t>
      </w:r>
      <w:proofErr w:type="spellEnd"/>
      <w:r w:rsidRPr="000B156A">
        <w:t xml:space="preserve"> газопроводы-0,18 км. ,газифицировано-11 квартир.</w:t>
      </w:r>
    </w:p>
    <w:p w14:paraId="7455C8FC" w14:textId="77777777" w:rsidR="00D112C8" w:rsidRPr="000B156A" w:rsidRDefault="00D112C8" w:rsidP="00D112C8">
      <w:pPr>
        <w:ind w:firstLine="567"/>
        <w:jc w:val="both"/>
      </w:pPr>
      <w:proofErr w:type="spellStart"/>
      <w:r w:rsidRPr="000B156A">
        <w:t>Дер.Грибовка</w:t>
      </w:r>
      <w:proofErr w:type="spellEnd"/>
      <w:r w:rsidRPr="000B156A">
        <w:t>- газ высокого давления-0,2 км., низкого-0,36 км. ,газифицировано-24 квартиры.</w:t>
      </w:r>
    </w:p>
    <w:p w14:paraId="1A0C5E0A" w14:textId="77777777" w:rsidR="00D112C8" w:rsidRPr="000B156A" w:rsidRDefault="00D112C8" w:rsidP="00D112C8">
      <w:pPr>
        <w:ind w:firstLine="567"/>
        <w:jc w:val="both"/>
      </w:pPr>
      <w:r w:rsidRPr="000B156A">
        <w:t>Газоснабжение населенных пунктов поселения осуществляется на базе сжиженного газа от закольцованных ГРС Киров-1 и ГРС Киров -2, которые получают газ от магистрального газопровода Дашава-Киев-Брянск-Москва.</w:t>
      </w:r>
    </w:p>
    <w:p w14:paraId="669F4CDB" w14:textId="77777777" w:rsidR="00567CC6" w:rsidRPr="000B156A" w:rsidRDefault="00567CC6" w:rsidP="00567CC6">
      <w:pPr>
        <w:ind w:firstLine="567"/>
        <w:jc w:val="both"/>
      </w:pPr>
    </w:p>
    <w:p w14:paraId="08545E7B" w14:textId="77777777" w:rsidR="00567CC6" w:rsidRPr="000B156A" w:rsidRDefault="00567CC6" w:rsidP="00567CC6">
      <w:pPr>
        <w:ind w:firstLine="567"/>
        <w:jc w:val="both"/>
        <w:rPr>
          <w:b/>
        </w:rPr>
      </w:pPr>
      <w:bookmarkStart w:id="101" w:name="__RefHeading__529_1492169386"/>
      <w:bookmarkStart w:id="102" w:name="__RefHeading__467_943296475"/>
      <w:bookmarkStart w:id="103" w:name="__RefHeading__405_1708898694"/>
      <w:bookmarkStart w:id="104" w:name="__RefHeading__2547_1544791002"/>
      <w:bookmarkStart w:id="105" w:name="__RefHeading__842_906557439"/>
      <w:bookmarkStart w:id="106" w:name="__RefHeading__219_1754826099"/>
      <w:bookmarkStart w:id="107" w:name="__RefHeading__160_1862173722"/>
      <w:bookmarkStart w:id="108" w:name="__RefHeading__7132_884391583"/>
      <w:bookmarkStart w:id="109" w:name="__RefHeading__7101_802838459"/>
      <w:bookmarkStart w:id="110" w:name="__RefHeading__129_1234144540"/>
      <w:bookmarkStart w:id="111" w:name="__RefHeading__188_300506914"/>
      <w:bookmarkStart w:id="112" w:name="__RefHeading__250_1607735529"/>
      <w:bookmarkStart w:id="113" w:name="__RefHeading__1068_1544791002"/>
      <w:bookmarkStart w:id="114" w:name="__RefHeading__568_1646871545"/>
      <w:bookmarkStart w:id="115" w:name="__RefHeading__436_1738793361"/>
      <w:bookmarkStart w:id="116" w:name="__RefHeading__1072_1320504748"/>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0B156A">
        <w:rPr>
          <w:b/>
        </w:rPr>
        <w:t>Электроснабжение и связь</w:t>
      </w:r>
    </w:p>
    <w:p w14:paraId="43840B96" w14:textId="77777777" w:rsidR="00A806B2" w:rsidRPr="000B156A" w:rsidRDefault="00A806B2" w:rsidP="00A806B2">
      <w:pPr>
        <w:ind w:firstLine="567"/>
        <w:jc w:val="both"/>
      </w:pPr>
      <w:r w:rsidRPr="000B156A">
        <w:t xml:space="preserve">Источниками электроснабжения населенных пунктов сельского поселения «Село Мокрое» являются электроподстанции 35/10 </w:t>
      </w:r>
      <w:proofErr w:type="spellStart"/>
      <w:r w:rsidRPr="000B156A">
        <w:t>кВ</w:t>
      </w:r>
      <w:proofErr w:type="spellEnd"/>
      <w:r w:rsidRPr="000B156A">
        <w:t xml:space="preserve"> «</w:t>
      </w:r>
      <w:proofErr w:type="spellStart"/>
      <w:r w:rsidRPr="000B156A">
        <w:t>Закрутое</w:t>
      </w:r>
      <w:proofErr w:type="spellEnd"/>
      <w:r w:rsidRPr="000B156A">
        <w:t xml:space="preserve">». Услуги по передаче электрической энергии осуществляет «филиал Калугаэнерго» ОАО «Межрегиональная сетевая компания Центра и Приволжья». </w:t>
      </w:r>
    </w:p>
    <w:p w14:paraId="3BBD5DE6" w14:textId="77777777" w:rsidR="00A806B2" w:rsidRPr="000B156A" w:rsidRDefault="00A806B2" w:rsidP="00A806B2">
      <w:pPr>
        <w:ind w:firstLine="567"/>
        <w:jc w:val="both"/>
      </w:pPr>
      <w:r w:rsidRPr="000B156A">
        <w:t>Потребителями электроэнергии на рассматриваемой территории являются население, сельскохозяйственные потребители и объекты строительства.</w:t>
      </w:r>
    </w:p>
    <w:p w14:paraId="6AC80350" w14:textId="77777777" w:rsidR="00A806B2" w:rsidRPr="000B156A" w:rsidRDefault="00A806B2" w:rsidP="00A806B2">
      <w:pPr>
        <w:ind w:firstLine="567"/>
        <w:jc w:val="both"/>
      </w:pPr>
      <w:r w:rsidRPr="000B156A">
        <w:t>Распределение электроэнергии потребителям производится, как непосредственно с шин подстанции, так и через распределительные пункты и трансформаторные подстанции.</w:t>
      </w:r>
    </w:p>
    <w:p w14:paraId="16340E33" w14:textId="77777777" w:rsidR="00A806B2" w:rsidRPr="000B156A" w:rsidRDefault="00A806B2" w:rsidP="00A806B2">
      <w:pPr>
        <w:ind w:firstLine="567"/>
        <w:jc w:val="both"/>
      </w:pPr>
      <w:r w:rsidRPr="000B156A">
        <w:t>Существует возможность присоединения дополнительных мощностей. Техническое состояние сетей электроснабжения — удовлетворительное.</w:t>
      </w:r>
    </w:p>
    <w:p w14:paraId="002D75B2" w14:textId="77777777" w:rsidR="00567CC6" w:rsidRPr="000B156A" w:rsidRDefault="00567CC6" w:rsidP="00567CC6">
      <w:pPr>
        <w:ind w:firstLine="567"/>
        <w:jc w:val="both"/>
      </w:pPr>
      <w:r w:rsidRPr="000B156A">
        <w:t>.</w:t>
      </w:r>
    </w:p>
    <w:p w14:paraId="6B08F0B9" w14:textId="77777777" w:rsidR="00567CC6" w:rsidRPr="000B156A" w:rsidRDefault="00567CC6" w:rsidP="00567CC6">
      <w:pPr>
        <w:ind w:firstLine="567"/>
        <w:jc w:val="both"/>
        <w:rPr>
          <w:b/>
        </w:rPr>
      </w:pPr>
      <w:r w:rsidRPr="000B156A">
        <w:rPr>
          <w:b/>
        </w:rPr>
        <w:t xml:space="preserve"> Телефонизация</w:t>
      </w:r>
    </w:p>
    <w:p w14:paraId="156EA70D" w14:textId="77777777" w:rsidR="00CD388B" w:rsidRPr="000B156A" w:rsidRDefault="00CD388B" w:rsidP="00CD388B">
      <w:pPr>
        <w:ind w:firstLine="709"/>
        <w:jc w:val="both"/>
      </w:pPr>
      <w:r w:rsidRPr="000B156A">
        <w:t xml:space="preserve">Услуги телефонной связи в сельском поселении «Село Мокрое» предоставляются Калужским филиалом ОАО «Ростелеком» посредством аналоговых коммуникационных телефонных станций (далее – АТС), расположенных в </w:t>
      </w:r>
      <w:proofErr w:type="spellStart"/>
      <w:proofErr w:type="gramStart"/>
      <w:r w:rsidRPr="000B156A">
        <w:t>с.Мокрое</w:t>
      </w:r>
      <w:proofErr w:type="spellEnd"/>
      <w:r w:rsidRPr="000B156A">
        <w:t xml:space="preserve"> ,</w:t>
      </w:r>
      <w:proofErr w:type="spellStart"/>
      <w:proofErr w:type="gramEnd"/>
      <w:r w:rsidRPr="000B156A">
        <w:t>с.Закрутое</w:t>
      </w:r>
      <w:proofErr w:type="spellEnd"/>
      <w:r w:rsidRPr="000B156A">
        <w:t xml:space="preserve">. Соединительные линии для междугородней и международной связи организованы по медному кабелю с использованием оборудования цифровой системы передачи. Телефонной связью обеспечены </w:t>
      </w:r>
      <w:proofErr w:type="spellStart"/>
      <w:r w:rsidRPr="000B156A">
        <w:t>с.Мокрое</w:t>
      </w:r>
      <w:proofErr w:type="spellEnd"/>
      <w:r w:rsidRPr="000B156A">
        <w:t xml:space="preserve">, </w:t>
      </w:r>
      <w:proofErr w:type="spellStart"/>
      <w:r w:rsidRPr="000B156A">
        <w:t>с.Закрутое</w:t>
      </w:r>
      <w:proofErr w:type="spellEnd"/>
      <w:r w:rsidRPr="000B156A">
        <w:t xml:space="preserve">, </w:t>
      </w:r>
      <w:proofErr w:type="spellStart"/>
      <w:proofErr w:type="gramStart"/>
      <w:r w:rsidRPr="000B156A">
        <w:t>дер.Грибовка</w:t>
      </w:r>
      <w:proofErr w:type="spellEnd"/>
      <w:proofErr w:type="gramEnd"/>
      <w:r w:rsidRPr="000B156A">
        <w:t>. Кроме этого, во всех населенных пунктах(</w:t>
      </w:r>
      <w:proofErr w:type="gramStart"/>
      <w:r w:rsidRPr="000B156A">
        <w:t>кромедер.ВерхниеБарсуки</w:t>
      </w:r>
      <w:proofErr w:type="gramEnd"/>
      <w:r w:rsidRPr="000B156A">
        <w:t xml:space="preserve">,дер.Теребивль,дер.Крайчики,дер.Латыши,дер.Липовка,п.Удар)муниципального образования для оказания услуг связи установлены проводные </w:t>
      </w:r>
      <w:r w:rsidRPr="000B156A">
        <w:lastRenderedPageBreak/>
        <w:t>таксофоны. С помощью таксофона можно осуществлять местные, внутризоновые, междугородные и международные звонки, а также круглосуточно и бесплатно вызывать экстренные службы.</w:t>
      </w:r>
    </w:p>
    <w:p w14:paraId="510B5B03" w14:textId="77777777" w:rsidR="00CD388B" w:rsidRPr="000B156A" w:rsidRDefault="00CD388B" w:rsidP="00CD388B">
      <w:pPr>
        <w:ind w:firstLine="709"/>
        <w:jc w:val="both"/>
      </w:pPr>
      <w:r w:rsidRPr="000B156A">
        <w:t>На территории сельского поселения предоставляются услуги операторов сотовой связи: «МТС», «Билайн», «Мегафон», «Теле2».</w:t>
      </w:r>
    </w:p>
    <w:p w14:paraId="79286F9D" w14:textId="77777777" w:rsidR="00567CC6" w:rsidRPr="000B156A" w:rsidRDefault="00567CC6" w:rsidP="00567CC6">
      <w:pPr>
        <w:ind w:firstLine="567"/>
        <w:jc w:val="both"/>
      </w:pPr>
    </w:p>
    <w:p w14:paraId="1F4EC137" w14:textId="77777777" w:rsidR="00567CC6" w:rsidRPr="000B156A" w:rsidRDefault="00567CC6" w:rsidP="00567CC6">
      <w:pPr>
        <w:ind w:firstLine="567"/>
        <w:jc w:val="both"/>
        <w:rPr>
          <w:b/>
        </w:rPr>
      </w:pPr>
      <w:r w:rsidRPr="000B156A">
        <w:rPr>
          <w:b/>
        </w:rPr>
        <w:t>Радиофикация</w:t>
      </w:r>
    </w:p>
    <w:p w14:paraId="7436EEC3" w14:textId="77777777" w:rsidR="006C52C9" w:rsidRPr="000B156A" w:rsidRDefault="006C52C9" w:rsidP="006C52C9">
      <w:pPr>
        <w:ind w:firstLine="709"/>
        <w:jc w:val="both"/>
      </w:pPr>
      <w:r w:rsidRPr="000B156A">
        <w:t xml:space="preserve">Услуги эфирного телевизионного и радиовещания на территории поселения предоставляет Филиал ФГУП РТРС «ОРТПЦ» и коммерческие компании-вещатели. Осуществляется вещание общегосударственных и региональных радиопрограмм. </w:t>
      </w:r>
    </w:p>
    <w:p w14:paraId="0069DDD6" w14:textId="77777777" w:rsidR="000B296C" w:rsidRPr="000B156A" w:rsidRDefault="000B296C" w:rsidP="00567CC6">
      <w:pPr>
        <w:ind w:firstLine="567"/>
        <w:jc w:val="both"/>
      </w:pPr>
    </w:p>
    <w:p w14:paraId="4684A828" w14:textId="77777777" w:rsidR="00567CC6" w:rsidRPr="000B156A" w:rsidRDefault="00567CC6" w:rsidP="00567CC6">
      <w:pPr>
        <w:ind w:firstLine="567"/>
        <w:jc w:val="both"/>
        <w:rPr>
          <w:b/>
          <w:bCs/>
        </w:rPr>
      </w:pPr>
      <w:r w:rsidRPr="000B156A">
        <w:rPr>
          <w:b/>
          <w:bCs/>
        </w:rPr>
        <w:t>Телевидение</w:t>
      </w:r>
    </w:p>
    <w:p w14:paraId="6A33ECF5" w14:textId="77777777" w:rsidR="00567CC6" w:rsidRPr="000B156A" w:rsidRDefault="00567CC6" w:rsidP="00567CC6">
      <w:pPr>
        <w:ind w:firstLine="567"/>
        <w:jc w:val="both"/>
      </w:pPr>
      <w:r w:rsidRPr="000B156A">
        <w:t xml:space="preserve">Услуги эфирного телевизионного вещания на территории СП «Село Мокрое» предоставляет Филиал ФГУП РТРС «ОРТПЦ» Осуществляется вещание следующих телевизионных программ: «Первый канал» (4 ТВК), «ТК Россия» 5 ТВК), «Культура» (12 ТВК), «НТВ» (28 ТВК), «Ника-ТВ» (30 ТВК). Телевизионное вещание ведется от ретрансляторов радиотелевизионных передающих станций, находящихся в </w:t>
      </w:r>
      <w:proofErr w:type="spellStart"/>
      <w:r w:rsidRPr="000B156A">
        <w:t>п.Бетлица</w:t>
      </w:r>
      <w:proofErr w:type="spellEnd"/>
      <w:r w:rsidRPr="000B156A">
        <w:t xml:space="preserve">. Осуществляется вещание региональной программы «НИКА –FМ МГц». Вещание ведется передатчиком радиопередающей станции, расположенной в </w:t>
      </w:r>
      <w:proofErr w:type="spellStart"/>
      <w:r w:rsidRPr="000B156A">
        <w:t>п.Бетлица</w:t>
      </w:r>
      <w:proofErr w:type="spellEnd"/>
      <w:r w:rsidRPr="000B156A">
        <w:t xml:space="preserve">. </w:t>
      </w:r>
      <w:proofErr w:type="gramStart"/>
      <w:r w:rsidRPr="000B156A">
        <w:t>Кроме того</w:t>
      </w:r>
      <w:proofErr w:type="gramEnd"/>
      <w:r w:rsidRPr="000B156A">
        <w:t xml:space="preserve"> на территории поселения возможен прием программ спутникового телевизионного Кроме того, на территории сельского поселения возможен прием программ спутникового телевизионного и радиовещания. </w:t>
      </w:r>
    </w:p>
    <w:p w14:paraId="65165874" w14:textId="77777777" w:rsidR="00567CC6" w:rsidRPr="000B156A" w:rsidRDefault="00567CC6" w:rsidP="00567CC6">
      <w:pPr>
        <w:ind w:firstLine="567"/>
        <w:jc w:val="both"/>
        <w:rPr>
          <w:b/>
        </w:rPr>
      </w:pPr>
    </w:p>
    <w:p w14:paraId="254C5819" w14:textId="77777777" w:rsidR="00567CC6" w:rsidRPr="000B156A" w:rsidRDefault="00567CC6" w:rsidP="00567CC6">
      <w:pPr>
        <w:ind w:firstLine="567"/>
        <w:jc w:val="both"/>
        <w:rPr>
          <w:b/>
        </w:rPr>
      </w:pPr>
      <w:r w:rsidRPr="000B156A">
        <w:rPr>
          <w:b/>
        </w:rPr>
        <w:t>Почтовая связь</w:t>
      </w:r>
    </w:p>
    <w:p w14:paraId="747213D2" w14:textId="1E9D9362" w:rsidR="00CA4300" w:rsidRPr="000B156A" w:rsidRDefault="00C6719B" w:rsidP="0035364D">
      <w:pPr>
        <w:ind w:firstLine="709"/>
        <w:jc w:val="both"/>
      </w:pPr>
      <w:r w:rsidRPr="000B156A">
        <w:t xml:space="preserve">Сельское поселение «Село Мокрое» обслуживается отделением почтовой связи, расположенным в с. Мокрое, </w:t>
      </w:r>
      <w:proofErr w:type="spellStart"/>
      <w:r w:rsidRPr="000B156A">
        <w:t>с.Закрутое</w:t>
      </w:r>
      <w:proofErr w:type="spellEnd"/>
      <w:r w:rsidRPr="000B156A">
        <w:t xml:space="preserve">, </w:t>
      </w:r>
      <w:proofErr w:type="spellStart"/>
      <w:proofErr w:type="gramStart"/>
      <w:r w:rsidRPr="000B156A">
        <w:t>дер.Суборово</w:t>
      </w:r>
      <w:proofErr w:type="spellEnd"/>
      <w:proofErr w:type="gramEnd"/>
      <w:r w:rsidRPr="000B156A">
        <w:t xml:space="preserve"> Куйбышевского почтамта Управления федеральной почтовой связи Калужской области. Перечень предоставляемых услуг почтовой связи: прием и вручение почтовых отправлений; продажа знаков почтовой оплаты, открыток, печатной продукции; денежные переводы; выплата (доставка) пенсий и социальных пособий; прием коммунальных и других видов платежей; подписка на периодические издания и другие услуги.</w:t>
      </w:r>
    </w:p>
    <w:p w14:paraId="576F5D2B" w14:textId="77777777" w:rsidR="00567CC6" w:rsidRPr="000B156A" w:rsidRDefault="00140517" w:rsidP="00B06299">
      <w:pPr>
        <w:pStyle w:val="3"/>
        <w:ind w:left="568"/>
      </w:pPr>
      <w:bookmarkStart w:id="117" w:name="_Toc124512300"/>
      <w:bookmarkStart w:id="118" w:name="_Toc126918959"/>
      <w:bookmarkStart w:id="119" w:name="_Toc151122645"/>
      <w:r w:rsidRPr="000B156A">
        <w:t>2.3.7</w:t>
      </w:r>
      <w:r w:rsidR="00567CC6" w:rsidRPr="000B156A">
        <w:t>. Зона специального назначения.</w:t>
      </w:r>
      <w:bookmarkEnd w:id="117"/>
      <w:bookmarkEnd w:id="118"/>
      <w:bookmarkEnd w:id="119"/>
    </w:p>
    <w:p w14:paraId="5A838947" w14:textId="77777777" w:rsidR="00340783" w:rsidRPr="000B156A" w:rsidRDefault="00340783" w:rsidP="00340783">
      <w:pPr>
        <w:pStyle w:val="26"/>
        <w:widowControl w:val="0"/>
        <w:spacing w:after="0" w:line="240" w:lineRule="auto"/>
        <w:ind w:firstLine="709"/>
        <w:jc w:val="both"/>
      </w:pPr>
      <w:r w:rsidRPr="000B156A">
        <w:t>По данным администрации МО СП «Село Мокрое» на территории сельского поселения расположено 11 сельских кладбищ и 8 братских захоронений:</w:t>
      </w:r>
    </w:p>
    <w:p w14:paraId="1041BA32" w14:textId="77777777" w:rsidR="00567CC6" w:rsidRPr="000B156A" w:rsidRDefault="00567CC6" w:rsidP="00567CC6">
      <w:pPr>
        <w:pStyle w:val="7"/>
      </w:pPr>
      <w:r w:rsidRPr="000B156A">
        <w:t xml:space="preserve">Таблица </w:t>
      </w:r>
      <w:r w:rsidR="00140517" w:rsidRPr="000B156A">
        <w:rPr>
          <w:bCs/>
        </w:rPr>
        <w:t>2.3.7.1</w:t>
      </w:r>
    </w:p>
    <w:p w14:paraId="1F2E8BA3" w14:textId="6C88ECA4" w:rsidR="00340783" w:rsidRPr="000B156A" w:rsidRDefault="00340783" w:rsidP="00340783">
      <w:pPr>
        <w:pStyle w:val="26"/>
        <w:widowControl w:val="0"/>
        <w:spacing w:after="0" w:line="240" w:lineRule="auto"/>
        <w:ind w:firstLine="709"/>
        <w:jc w:val="center"/>
      </w:pPr>
      <w:r w:rsidRPr="000B156A">
        <w:t>Перечень действующих и недействующих кладбищ, братских могил и других захоронений на территории сельского поселения «Село Мокрое»</w:t>
      </w:r>
    </w:p>
    <w:tbl>
      <w:tblPr>
        <w:tblW w:w="9791" w:type="dxa"/>
        <w:tblInd w:w="40" w:type="dxa"/>
        <w:tblLayout w:type="fixed"/>
        <w:tblCellMar>
          <w:left w:w="40" w:type="dxa"/>
          <w:right w:w="40" w:type="dxa"/>
        </w:tblCellMar>
        <w:tblLook w:val="0000" w:firstRow="0" w:lastRow="0" w:firstColumn="0" w:lastColumn="0" w:noHBand="0" w:noVBand="0"/>
      </w:tblPr>
      <w:tblGrid>
        <w:gridCol w:w="1130"/>
        <w:gridCol w:w="4404"/>
        <w:gridCol w:w="1866"/>
        <w:gridCol w:w="98"/>
        <w:gridCol w:w="2293"/>
      </w:tblGrid>
      <w:tr w:rsidR="00340783" w:rsidRPr="000B156A" w14:paraId="4066D0F3" w14:textId="77777777" w:rsidTr="00DA3341">
        <w:trPr>
          <w:trHeight w:hRule="exact" w:val="561"/>
        </w:trPr>
        <w:tc>
          <w:tcPr>
            <w:tcW w:w="1113" w:type="dxa"/>
            <w:tcBorders>
              <w:top w:val="single" w:sz="6" w:space="0" w:color="000000"/>
              <w:left w:val="single" w:sz="6" w:space="0" w:color="000000"/>
              <w:bottom w:val="single" w:sz="6" w:space="0" w:color="000000"/>
            </w:tcBorders>
            <w:shd w:val="clear" w:color="auto" w:fill="FFFFFF"/>
            <w:vAlign w:val="center"/>
          </w:tcPr>
          <w:p w14:paraId="3D5CBB89" w14:textId="77777777" w:rsidR="00340783" w:rsidRPr="000B156A" w:rsidRDefault="00340783" w:rsidP="00DA3341">
            <w:pPr>
              <w:jc w:val="center"/>
              <w:rPr>
                <w:b/>
              </w:rPr>
            </w:pPr>
            <w:r w:rsidRPr="000B156A">
              <w:rPr>
                <w:b/>
              </w:rPr>
              <w:t>№</w:t>
            </w:r>
          </w:p>
          <w:p w14:paraId="29934C31" w14:textId="77777777" w:rsidR="00340783" w:rsidRPr="000B156A" w:rsidRDefault="00340783" w:rsidP="00DA3341">
            <w:pPr>
              <w:jc w:val="center"/>
              <w:rPr>
                <w:b/>
              </w:rPr>
            </w:pPr>
            <w:r w:rsidRPr="000B156A">
              <w:rPr>
                <w:b/>
              </w:rPr>
              <w:t>п/п</w:t>
            </w:r>
          </w:p>
        </w:tc>
        <w:tc>
          <w:tcPr>
            <w:tcW w:w="4425" w:type="dxa"/>
            <w:tcBorders>
              <w:top w:val="single" w:sz="6" w:space="0" w:color="000000"/>
              <w:left w:val="single" w:sz="6" w:space="0" w:color="000000"/>
              <w:bottom w:val="single" w:sz="6" w:space="0" w:color="000000"/>
            </w:tcBorders>
            <w:shd w:val="clear" w:color="auto" w:fill="FFFFFF"/>
            <w:vAlign w:val="center"/>
          </w:tcPr>
          <w:p w14:paraId="12DEA9FA" w14:textId="77777777" w:rsidR="00340783" w:rsidRPr="000B156A" w:rsidRDefault="00340783" w:rsidP="00DA3341">
            <w:pPr>
              <w:jc w:val="center"/>
              <w:rPr>
                <w:b/>
              </w:rPr>
            </w:pPr>
            <w:r w:rsidRPr="000B156A">
              <w:rPr>
                <w:b/>
              </w:rPr>
              <w:t>Наименование населенного пункта</w:t>
            </w:r>
          </w:p>
        </w:tc>
        <w:tc>
          <w:tcPr>
            <w:tcW w:w="1876" w:type="dxa"/>
            <w:tcBorders>
              <w:top w:val="single" w:sz="6" w:space="0" w:color="000000"/>
              <w:left w:val="single" w:sz="6" w:space="0" w:color="000000"/>
              <w:bottom w:val="single" w:sz="6" w:space="0" w:color="000000"/>
            </w:tcBorders>
            <w:shd w:val="clear" w:color="auto" w:fill="FFFFFF"/>
            <w:vAlign w:val="center"/>
          </w:tcPr>
          <w:p w14:paraId="032B9BD0" w14:textId="77777777" w:rsidR="00340783" w:rsidRPr="000B156A" w:rsidRDefault="00340783" w:rsidP="00DA3341">
            <w:pPr>
              <w:jc w:val="center"/>
              <w:rPr>
                <w:b/>
              </w:rPr>
            </w:pPr>
            <w:r w:rsidRPr="000B156A">
              <w:rPr>
                <w:b/>
              </w:rPr>
              <w:t>Площадь</w:t>
            </w:r>
          </w:p>
          <w:p w14:paraId="3B0532AF" w14:textId="77777777" w:rsidR="00340783" w:rsidRPr="000B156A" w:rsidRDefault="00340783" w:rsidP="00DA3341">
            <w:pPr>
              <w:jc w:val="center"/>
              <w:rPr>
                <w:b/>
              </w:rPr>
            </w:pPr>
            <w:r w:rsidRPr="000B156A">
              <w:rPr>
                <w:b/>
              </w:rPr>
              <w:t>(га)</w:t>
            </w:r>
          </w:p>
        </w:tc>
        <w:tc>
          <w:tcPr>
            <w:tcW w:w="23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1763F4A" w14:textId="77777777" w:rsidR="00340783" w:rsidRPr="000B156A" w:rsidRDefault="00340783" w:rsidP="00DA3341">
            <w:pPr>
              <w:snapToGrid w:val="0"/>
              <w:jc w:val="center"/>
              <w:rPr>
                <w:b/>
              </w:rPr>
            </w:pPr>
          </w:p>
        </w:tc>
      </w:tr>
      <w:tr w:rsidR="00340783" w:rsidRPr="000B156A" w14:paraId="6A03079B" w14:textId="77777777" w:rsidTr="00DA3341">
        <w:trPr>
          <w:trHeight w:hRule="exact" w:val="326"/>
        </w:trPr>
        <w:tc>
          <w:tcPr>
            <w:tcW w:w="1113" w:type="dxa"/>
            <w:tcBorders>
              <w:top w:val="single" w:sz="6" w:space="0" w:color="000000"/>
              <w:left w:val="single" w:sz="6" w:space="0" w:color="000000"/>
              <w:bottom w:val="single" w:sz="6" w:space="0" w:color="000000"/>
            </w:tcBorders>
            <w:shd w:val="clear" w:color="auto" w:fill="FFFFFF"/>
            <w:vAlign w:val="center"/>
          </w:tcPr>
          <w:p w14:paraId="436AD6AA" w14:textId="77777777" w:rsidR="00340783" w:rsidRPr="000B156A" w:rsidRDefault="00340783" w:rsidP="00DA3341">
            <w:pPr>
              <w:jc w:val="center"/>
              <w:rPr>
                <w:b/>
              </w:rPr>
            </w:pPr>
            <w:r w:rsidRPr="000B156A">
              <w:rPr>
                <w:b/>
              </w:rPr>
              <w:t>1</w:t>
            </w:r>
          </w:p>
        </w:tc>
        <w:tc>
          <w:tcPr>
            <w:tcW w:w="4425" w:type="dxa"/>
            <w:tcBorders>
              <w:top w:val="single" w:sz="6" w:space="0" w:color="000000"/>
              <w:left w:val="single" w:sz="6" w:space="0" w:color="000000"/>
              <w:bottom w:val="single" w:sz="6" w:space="0" w:color="000000"/>
            </w:tcBorders>
            <w:shd w:val="clear" w:color="auto" w:fill="FFFFFF"/>
            <w:vAlign w:val="center"/>
          </w:tcPr>
          <w:p w14:paraId="74BA102C" w14:textId="77777777" w:rsidR="00340783" w:rsidRPr="000B156A" w:rsidRDefault="00340783" w:rsidP="00DA3341">
            <w:pPr>
              <w:jc w:val="center"/>
              <w:rPr>
                <w:b/>
              </w:rPr>
            </w:pPr>
            <w:r w:rsidRPr="000B156A">
              <w:rPr>
                <w:b/>
              </w:rPr>
              <w:t>2</w:t>
            </w:r>
          </w:p>
        </w:tc>
        <w:tc>
          <w:tcPr>
            <w:tcW w:w="1876" w:type="dxa"/>
            <w:tcBorders>
              <w:top w:val="single" w:sz="6" w:space="0" w:color="000000"/>
              <w:left w:val="single" w:sz="6" w:space="0" w:color="000000"/>
              <w:bottom w:val="single" w:sz="6" w:space="0" w:color="000000"/>
            </w:tcBorders>
            <w:shd w:val="clear" w:color="auto" w:fill="FFFFFF"/>
            <w:vAlign w:val="center"/>
          </w:tcPr>
          <w:p w14:paraId="210B4EB7" w14:textId="77777777" w:rsidR="00340783" w:rsidRPr="000B156A" w:rsidRDefault="00340783" w:rsidP="00DA3341">
            <w:pPr>
              <w:jc w:val="center"/>
              <w:rPr>
                <w:b/>
              </w:rPr>
            </w:pPr>
            <w:r w:rsidRPr="000B156A">
              <w:rPr>
                <w:b/>
              </w:rPr>
              <w:t>3</w:t>
            </w:r>
          </w:p>
        </w:tc>
        <w:tc>
          <w:tcPr>
            <w:tcW w:w="23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9D77728" w14:textId="77777777" w:rsidR="00340783" w:rsidRPr="000B156A" w:rsidRDefault="00340783" w:rsidP="00DA3341">
            <w:pPr>
              <w:jc w:val="center"/>
              <w:rPr>
                <w:sz w:val="20"/>
                <w:szCs w:val="20"/>
              </w:rPr>
            </w:pPr>
            <w:r w:rsidRPr="000B156A">
              <w:rPr>
                <w:b/>
              </w:rPr>
              <w:t>4</w:t>
            </w:r>
          </w:p>
        </w:tc>
      </w:tr>
      <w:tr w:rsidR="00340783" w:rsidRPr="000B156A" w14:paraId="34DEA49F" w14:textId="77777777" w:rsidTr="00DA3341">
        <w:trPr>
          <w:trHeight w:hRule="exact" w:val="269"/>
        </w:trPr>
        <w:tc>
          <w:tcPr>
            <w:tcW w:w="1136" w:type="dxa"/>
            <w:tcBorders>
              <w:top w:val="single" w:sz="6" w:space="0" w:color="000000"/>
              <w:left w:val="single" w:sz="6" w:space="0" w:color="000000"/>
              <w:bottom w:val="single" w:sz="6" w:space="0" w:color="000000"/>
            </w:tcBorders>
            <w:shd w:val="clear" w:color="auto" w:fill="FFFFFF"/>
            <w:vAlign w:val="center"/>
          </w:tcPr>
          <w:p w14:paraId="1147A97E" w14:textId="77777777" w:rsidR="00340783" w:rsidRPr="000B156A" w:rsidRDefault="00340783" w:rsidP="00DA3341">
            <w:pPr>
              <w:snapToGrid w:val="0"/>
              <w:jc w:val="center"/>
              <w:rPr>
                <w:sz w:val="20"/>
                <w:szCs w:val="20"/>
              </w:rPr>
            </w:pPr>
          </w:p>
        </w:tc>
        <w:tc>
          <w:tcPr>
            <w:tcW w:w="865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053DF4A2" w14:textId="77777777" w:rsidR="00340783" w:rsidRPr="000B156A" w:rsidRDefault="00340783" w:rsidP="00DA3341">
            <w:pPr>
              <w:jc w:val="center"/>
            </w:pPr>
            <w:r w:rsidRPr="000B156A">
              <w:rPr>
                <w:b/>
              </w:rPr>
              <w:t>СП "Село Мокрое"</w:t>
            </w:r>
          </w:p>
        </w:tc>
      </w:tr>
      <w:tr w:rsidR="00340783" w:rsidRPr="000B156A" w14:paraId="7E602CE8" w14:textId="77777777" w:rsidTr="00DA3341">
        <w:trPr>
          <w:trHeight w:hRule="exact" w:val="288"/>
        </w:trPr>
        <w:tc>
          <w:tcPr>
            <w:tcW w:w="1136" w:type="dxa"/>
            <w:tcBorders>
              <w:top w:val="single" w:sz="6" w:space="0" w:color="000000"/>
              <w:left w:val="single" w:sz="6" w:space="0" w:color="000000"/>
              <w:bottom w:val="single" w:sz="6" w:space="0" w:color="000000"/>
            </w:tcBorders>
            <w:shd w:val="clear" w:color="auto" w:fill="FFFFFF"/>
            <w:vAlign w:val="center"/>
          </w:tcPr>
          <w:p w14:paraId="5C5E4353" w14:textId="77777777" w:rsidR="00340783" w:rsidRPr="000B156A" w:rsidRDefault="00340783" w:rsidP="00DA3341">
            <w:pPr>
              <w:jc w:val="center"/>
            </w:pPr>
            <w:r w:rsidRPr="000B156A">
              <w:t>1.</w:t>
            </w:r>
          </w:p>
        </w:tc>
        <w:tc>
          <w:tcPr>
            <w:tcW w:w="4402" w:type="dxa"/>
            <w:tcBorders>
              <w:top w:val="single" w:sz="6" w:space="0" w:color="000000"/>
              <w:left w:val="single" w:sz="6" w:space="0" w:color="000000"/>
              <w:bottom w:val="single" w:sz="6" w:space="0" w:color="000000"/>
            </w:tcBorders>
            <w:shd w:val="clear" w:color="auto" w:fill="FFFFFF"/>
            <w:vAlign w:val="center"/>
          </w:tcPr>
          <w:p w14:paraId="27499FA5" w14:textId="77777777" w:rsidR="00340783" w:rsidRPr="000B156A" w:rsidRDefault="00340783" w:rsidP="00DA3341">
            <w:pPr>
              <w:jc w:val="center"/>
            </w:pPr>
            <w:r w:rsidRPr="000B156A">
              <w:t xml:space="preserve">Д. </w:t>
            </w:r>
            <w:proofErr w:type="spellStart"/>
            <w:r w:rsidRPr="000B156A">
              <w:t>Семирево</w:t>
            </w:r>
            <w:proofErr w:type="spellEnd"/>
          </w:p>
        </w:tc>
        <w:tc>
          <w:tcPr>
            <w:tcW w:w="1975" w:type="dxa"/>
            <w:gridSpan w:val="2"/>
            <w:tcBorders>
              <w:top w:val="single" w:sz="6" w:space="0" w:color="000000"/>
              <w:left w:val="single" w:sz="6" w:space="0" w:color="000000"/>
              <w:bottom w:val="single" w:sz="6" w:space="0" w:color="000000"/>
            </w:tcBorders>
            <w:shd w:val="clear" w:color="auto" w:fill="FFFFFF"/>
            <w:vAlign w:val="center"/>
          </w:tcPr>
          <w:p w14:paraId="4E7E4446" w14:textId="77777777" w:rsidR="00340783" w:rsidRPr="000B156A" w:rsidRDefault="00340783" w:rsidP="00DA3341">
            <w:pPr>
              <w:jc w:val="center"/>
            </w:pPr>
            <w:r w:rsidRPr="000B156A">
              <w:t>0.30</w:t>
            </w:r>
          </w:p>
        </w:tc>
        <w:tc>
          <w:tcPr>
            <w:tcW w:w="227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0E0845" w14:textId="77777777" w:rsidR="00340783" w:rsidRPr="000B156A" w:rsidRDefault="00340783" w:rsidP="00DA3341">
            <w:pPr>
              <w:jc w:val="center"/>
            </w:pPr>
            <w:r w:rsidRPr="000B156A">
              <w:t>Действующее</w:t>
            </w:r>
          </w:p>
        </w:tc>
      </w:tr>
      <w:tr w:rsidR="00340783" w:rsidRPr="000B156A" w14:paraId="4A417C02" w14:textId="77777777" w:rsidTr="00DA3341">
        <w:trPr>
          <w:trHeight w:hRule="exact" w:val="283"/>
        </w:trPr>
        <w:tc>
          <w:tcPr>
            <w:tcW w:w="1136" w:type="dxa"/>
            <w:tcBorders>
              <w:top w:val="single" w:sz="6" w:space="0" w:color="000000"/>
              <w:left w:val="single" w:sz="6" w:space="0" w:color="000000"/>
              <w:bottom w:val="single" w:sz="6" w:space="0" w:color="000000"/>
            </w:tcBorders>
            <w:shd w:val="clear" w:color="auto" w:fill="FFFFFF"/>
            <w:vAlign w:val="center"/>
          </w:tcPr>
          <w:p w14:paraId="4AA7CB6C" w14:textId="77777777" w:rsidR="00340783" w:rsidRPr="000B156A" w:rsidRDefault="00340783" w:rsidP="00DA3341">
            <w:pPr>
              <w:jc w:val="center"/>
            </w:pPr>
            <w:r w:rsidRPr="000B156A">
              <w:t>2.</w:t>
            </w:r>
          </w:p>
        </w:tc>
        <w:tc>
          <w:tcPr>
            <w:tcW w:w="4402" w:type="dxa"/>
            <w:tcBorders>
              <w:top w:val="single" w:sz="6" w:space="0" w:color="000000"/>
              <w:left w:val="single" w:sz="6" w:space="0" w:color="000000"/>
              <w:bottom w:val="single" w:sz="6" w:space="0" w:color="000000"/>
            </w:tcBorders>
            <w:shd w:val="clear" w:color="auto" w:fill="FFFFFF"/>
            <w:vAlign w:val="center"/>
          </w:tcPr>
          <w:p w14:paraId="2233D3EA" w14:textId="77777777" w:rsidR="00340783" w:rsidRPr="000B156A" w:rsidRDefault="00340783" w:rsidP="00DA3341">
            <w:pPr>
              <w:jc w:val="center"/>
            </w:pPr>
            <w:r w:rsidRPr="000B156A">
              <w:t>Д. Ямное</w:t>
            </w:r>
          </w:p>
        </w:tc>
        <w:tc>
          <w:tcPr>
            <w:tcW w:w="1975" w:type="dxa"/>
            <w:gridSpan w:val="2"/>
            <w:tcBorders>
              <w:top w:val="single" w:sz="6" w:space="0" w:color="000000"/>
              <w:left w:val="single" w:sz="6" w:space="0" w:color="000000"/>
              <w:bottom w:val="single" w:sz="6" w:space="0" w:color="000000"/>
            </w:tcBorders>
            <w:shd w:val="clear" w:color="auto" w:fill="FFFFFF"/>
            <w:vAlign w:val="center"/>
          </w:tcPr>
          <w:p w14:paraId="39557E24" w14:textId="77777777" w:rsidR="00340783" w:rsidRPr="000B156A" w:rsidRDefault="00340783" w:rsidP="00DA3341">
            <w:pPr>
              <w:jc w:val="center"/>
            </w:pPr>
            <w:r w:rsidRPr="000B156A">
              <w:t>0.44</w:t>
            </w:r>
          </w:p>
        </w:tc>
        <w:tc>
          <w:tcPr>
            <w:tcW w:w="227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D50585" w14:textId="77777777" w:rsidR="00340783" w:rsidRPr="000B156A" w:rsidRDefault="00340783" w:rsidP="00DA3341">
            <w:pPr>
              <w:jc w:val="center"/>
              <w:rPr>
                <w:sz w:val="20"/>
                <w:szCs w:val="20"/>
              </w:rPr>
            </w:pPr>
            <w:r w:rsidRPr="000B156A">
              <w:t>Действующее</w:t>
            </w:r>
          </w:p>
        </w:tc>
      </w:tr>
      <w:tr w:rsidR="00340783" w:rsidRPr="000B156A" w14:paraId="065C746F" w14:textId="77777777" w:rsidTr="00DA3341">
        <w:trPr>
          <w:trHeight w:hRule="exact" w:val="562"/>
        </w:trPr>
        <w:tc>
          <w:tcPr>
            <w:tcW w:w="1136" w:type="dxa"/>
            <w:tcBorders>
              <w:top w:val="single" w:sz="6" w:space="0" w:color="000000"/>
              <w:left w:val="single" w:sz="6" w:space="0" w:color="000000"/>
              <w:bottom w:val="single" w:sz="6" w:space="0" w:color="000000"/>
            </w:tcBorders>
            <w:shd w:val="clear" w:color="auto" w:fill="FFFFFF"/>
            <w:vAlign w:val="center"/>
          </w:tcPr>
          <w:p w14:paraId="4D3F3783" w14:textId="77777777" w:rsidR="00340783" w:rsidRPr="000B156A" w:rsidRDefault="00340783" w:rsidP="00DA3341">
            <w:pPr>
              <w:snapToGrid w:val="0"/>
              <w:jc w:val="center"/>
            </w:pPr>
            <w:r w:rsidRPr="000B156A">
              <w:t>3.</w:t>
            </w:r>
          </w:p>
        </w:tc>
        <w:tc>
          <w:tcPr>
            <w:tcW w:w="4402" w:type="dxa"/>
            <w:tcBorders>
              <w:top w:val="single" w:sz="6" w:space="0" w:color="000000"/>
              <w:left w:val="single" w:sz="6" w:space="0" w:color="000000"/>
              <w:bottom w:val="single" w:sz="6" w:space="0" w:color="000000"/>
            </w:tcBorders>
            <w:shd w:val="clear" w:color="auto" w:fill="FFFFFF"/>
            <w:vAlign w:val="center"/>
          </w:tcPr>
          <w:p w14:paraId="0D416DD1" w14:textId="77777777" w:rsidR="00340783" w:rsidRPr="000B156A" w:rsidRDefault="00340783" w:rsidP="00DA3341">
            <w:pPr>
              <w:jc w:val="center"/>
            </w:pPr>
            <w:r w:rsidRPr="000B156A">
              <w:t>Братская могила в д. Ямное</w:t>
            </w:r>
            <w:r w:rsidRPr="000B156A">
              <w:br/>
              <w:t>(Сожженные жители)</w:t>
            </w:r>
          </w:p>
        </w:tc>
        <w:tc>
          <w:tcPr>
            <w:tcW w:w="1975" w:type="dxa"/>
            <w:gridSpan w:val="2"/>
            <w:tcBorders>
              <w:top w:val="single" w:sz="6" w:space="0" w:color="000000"/>
              <w:left w:val="single" w:sz="6" w:space="0" w:color="000000"/>
              <w:bottom w:val="single" w:sz="6" w:space="0" w:color="000000"/>
            </w:tcBorders>
            <w:shd w:val="clear" w:color="auto" w:fill="FFFFFF"/>
            <w:vAlign w:val="center"/>
          </w:tcPr>
          <w:p w14:paraId="221E9A82" w14:textId="77777777" w:rsidR="00340783" w:rsidRPr="000B156A" w:rsidRDefault="00340783" w:rsidP="00DA3341">
            <w:pPr>
              <w:snapToGrid w:val="0"/>
              <w:jc w:val="center"/>
            </w:pPr>
          </w:p>
        </w:tc>
        <w:tc>
          <w:tcPr>
            <w:tcW w:w="227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B1A2DD1" w14:textId="77777777" w:rsidR="00340783" w:rsidRPr="000B156A" w:rsidRDefault="00340783" w:rsidP="00DA3341">
            <w:pPr>
              <w:snapToGrid w:val="0"/>
              <w:jc w:val="center"/>
            </w:pPr>
          </w:p>
        </w:tc>
      </w:tr>
      <w:tr w:rsidR="00340783" w:rsidRPr="000B156A" w14:paraId="0CA5D4DB" w14:textId="77777777" w:rsidTr="00DA3341">
        <w:trPr>
          <w:trHeight w:hRule="exact" w:val="562"/>
        </w:trPr>
        <w:tc>
          <w:tcPr>
            <w:tcW w:w="1136" w:type="dxa"/>
            <w:tcBorders>
              <w:top w:val="single" w:sz="6" w:space="0" w:color="000000"/>
              <w:left w:val="single" w:sz="6" w:space="0" w:color="000000"/>
              <w:bottom w:val="single" w:sz="6" w:space="0" w:color="000000"/>
            </w:tcBorders>
            <w:shd w:val="clear" w:color="auto" w:fill="FFFFFF"/>
            <w:vAlign w:val="center"/>
          </w:tcPr>
          <w:p w14:paraId="23EB8112" w14:textId="77777777" w:rsidR="00340783" w:rsidRPr="000B156A" w:rsidRDefault="00340783" w:rsidP="00DA3341">
            <w:pPr>
              <w:snapToGrid w:val="0"/>
              <w:jc w:val="center"/>
            </w:pPr>
            <w:r w:rsidRPr="000B156A">
              <w:t>4.</w:t>
            </w:r>
          </w:p>
        </w:tc>
        <w:tc>
          <w:tcPr>
            <w:tcW w:w="4402" w:type="dxa"/>
            <w:tcBorders>
              <w:top w:val="single" w:sz="6" w:space="0" w:color="000000"/>
              <w:left w:val="single" w:sz="6" w:space="0" w:color="000000"/>
              <w:bottom w:val="single" w:sz="6" w:space="0" w:color="000000"/>
            </w:tcBorders>
            <w:shd w:val="clear" w:color="auto" w:fill="FFFFFF"/>
            <w:vAlign w:val="center"/>
          </w:tcPr>
          <w:p w14:paraId="1CC3529A" w14:textId="77777777" w:rsidR="00340783" w:rsidRPr="000B156A" w:rsidRDefault="00340783" w:rsidP="00DA3341">
            <w:pPr>
              <w:jc w:val="center"/>
            </w:pPr>
            <w:r w:rsidRPr="000B156A">
              <w:t>Памятник д. Ямное</w:t>
            </w:r>
            <w:r w:rsidRPr="000B156A">
              <w:br/>
              <w:t>(Погибшему летчику Пискареву)</w:t>
            </w:r>
          </w:p>
        </w:tc>
        <w:tc>
          <w:tcPr>
            <w:tcW w:w="1975" w:type="dxa"/>
            <w:gridSpan w:val="2"/>
            <w:tcBorders>
              <w:top w:val="single" w:sz="6" w:space="0" w:color="000000"/>
              <w:left w:val="single" w:sz="6" w:space="0" w:color="000000"/>
              <w:bottom w:val="single" w:sz="6" w:space="0" w:color="000000"/>
            </w:tcBorders>
            <w:shd w:val="clear" w:color="auto" w:fill="FFFFFF"/>
            <w:vAlign w:val="center"/>
          </w:tcPr>
          <w:p w14:paraId="0C44A73B" w14:textId="77777777" w:rsidR="00340783" w:rsidRPr="000B156A" w:rsidRDefault="00340783" w:rsidP="00DA3341">
            <w:pPr>
              <w:snapToGrid w:val="0"/>
              <w:jc w:val="center"/>
            </w:pPr>
          </w:p>
        </w:tc>
        <w:tc>
          <w:tcPr>
            <w:tcW w:w="227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0D02846" w14:textId="77777777" w:rsidR="00340783" w:rsidRPr="000B156A" w:rsidRDefault="00340783" w:rsidP="00DA3341">
            <w:pPr>
              <w:snapToGrid w:val="0"/>
              <w:jc w:val="center"/>
            </w:pPr>
          </w:p>
        </w:tc>
      </w:tr>
      <w:tr w:rsidR="00340783" w:rsidRPr="000B156A" w14:paraId="5941FFE3" w14:textId="77777777" w:rsidTr="00DA3341">
        <w:trPr>
          <w:trHeight w:hRule="exact" w:val="341"/>
        </w:trPr>
        <w:tc>
          <w:tcPr>
            <w:tcW w:w="1136" w:type="dxa"/>
            <w:tcBorders>
              <w:top w:val="single" w:sz="6" w:space="0" w:color="000000"/>
              <w:left w:val="single" w:sz="6" w:space="0" w:color="000000"/>
              <w:bottom w:val="single" w:sz="6" w:space="0" w:color="000000"/>
            </w:tcBorders>
            <w:shd w:val="clear" w:color="auto" w:fill="FFFFFF"/>
            <w:vAlign w:val="center"/>
          </w:tcPr>
          <w:p w14:paraId="50E39DB7" w14:textId="77777777" w:rsidR="00340783" w:rsidRPr="000B156A" w:rsidRDefault="00340783" w:rsidP="00DA3341">
            <w:pPr>
              <w:jc w:val="center"/>
            </w:pPr>
            <w:r w:rsidRPr="000B156A">
              <w:t>5.</w:t>
            </w:r>
          </w:p>
        </w:tc>
        <w:tc>
          <w:tcPr>
            <w:tcW w:w="4429" w:type="dxa"/>
            <w:tcBorders>
              <w:top w:val="single" w:sz="6" w:space="0" w:color="000000"/>
              <w:left w:val="single" w:sz="6" w:space="0" w:color="000000"/>
              <w:bottom w:val="single" w:sz="6" w:space="0" w:color="000000"/>
            </w:tcBorders>
            <w:shd w:val="clear" w:color="auto" w:fill="FFFFFF"/>
            <w:vAlign w:val="center"/>
          </w:tcPr>
          <w:p w14:paraId="47264C3F" w14:textId="77777777" w:rsidR="00340783" w:rsidRPr="000B156A" w:rsidRDefault="00340783" w:rsidP="00DA3341">
            <w:pPr>
              <w:jc w:val="center"/>
            </w:pPr>
            <w:r w:rsidRPr="000B156A">
              <w:t xml:space="preserve">С. </w:t>
            </w:r>
            <w:proofErr w:type="spellStart"/>
            <w:r w:rsidRPr="000B156A">
              <w:t>Закрутое</w:t>
            </w:r>
            <w:proofErr w:type="spellEnd"/>
          </w:p>
        </w:tc>
        <w:tc>
          <w:tcPr>
            <w:tcW w:w="1948" w:type="dxa"/>
            <w:gridSpan w:val="2"/>
            <w:tcBorders>
              <w:top w:val="single" w:sz="6" w:space="0" w:color="000000"/>
              <w:left w:val="single" w:sz="6" w:space="0" w:color="000000"/>
              <w:bottom w:val="single" w:sz="6" w:space="0" w:color="000000"/>
            </w:tcBorders>
            <w:shd w:val="clear" w:color="auto" w:fill="FFFFFF"/>
            <w:vAlign w:val="center"/>
          </w:tcPr>
          <w:p w14:paraId="2347F3C4" w14:textId="77777777" w:rsidR="00340783" w:rsidRPr="000B156A" w:rsidRDefault="00340783" w:rsidP="00DA3341">
            <w:pPr>
              <w:jc w:val="center"/>
            </w:pPr>
            <w:r w:rsidRPr="000B156A">
              <w:t>1.35</w:t>
            </w:r>
          </w:p>
        </w:tc>
        <w:tc>
          <w:tcPr>
            <w:tcW w:w="227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5F68BE" w14:textId="77777777" w:rsidR="00340783" w:rsidRPr="000B156A" w:rsidRDefault="00340783" w:rsidP="00DA3341">
            <w:pPr>
              <w:jc w:val="center"/>
            </w:pPr>
            <w:r w:rsidRPr="000B156A">
              <w:t>Действующее</w:t>
            </w:r>
          </w:p>
        </w:tc>
      </w:tr>
      <w:tr w:rsidR="00340783" w:rsidRPr="000B156A" w14:paraId="1AB114CA" w14:textId="77777777" w:rsidTr="00DA3341">
        <w:trPr>
          <w:trHeight w:hRule="exact" w:val="334"/>
        </w:trPr>
        <w:tc>
          <w:tcPr>
            <w:tcW w:w="1136" w:type="dxa"/>
            <w:tcBorders>
              <w:top w:val="single" w:sz="6" w:space="0" w:color="000000"/>
              <w:left w:val="single" w:sz="6" w:space="0" w:color="000000"/>
              <w:bottom w:val="single" w:sz="6" w:space="0" w:color="000000"/>
            </w:tcBorders>
            <w:shd w:val="clear" w:color="auto" w:fill="FFFFFF"/>
            <w:vAlign w:val="center"/>
          </w:tcPr>
          <w:p w14:paraId="54029083" w14:textId="77777777" w:rsidR="00340783" w:rsidRPr="000B156A" w:rsidRDefault="00340783" w:rsidP="00DA3341">
            <w:pPr>
              <w:jc w:val="center"/>
            </w:pPr>
            <w:r w:rsidRPr="000B156A">
              <w:t>6.</w:t>
            </w:r>
          </w:p>
        </w:tc>
        <w:tc>
          <w:tcPr>
            <w:tcW w:w="4429" w:type="dxa"/>
            <w:tcBorders>
              <w:top w:val="single" w:sz="6" w:space="0" w:color="000000"/>
              <w:left w:val="single" w:sz="6" w:space="0" w:color="000000"/>
              <w:bottom w:val="single" w:sz="6" w:space="0" w:color="000000"/>
            </w:tcBorders>
            <w:shd w:val="clear" w:color="auto" w:fill="FFFFFF"/>
            <w:vAlign w:val="center"/>
          </w:tcPr>
          <w:p w14:paraId="016EE4C2" w14:textId="77777777" w:rsidR="00340783" w:rsidRPr="000B156A" w:rsidRDefault="00340783" w:rsidP="00DA3341">
            <w:pPr>
              <w:jc w:val="center"/>
            </w:pPr>
            <w:proofErr w:type="spellStart"/>
            <w:r w:rsidRPr="000B156A">
              <w:t>Д.Хутор</w:t>
            </w:r>
            <w:proofErr w:type="spellEnd"/>
            <w:r w:rsidRPr="000B156A">
              <w:t xml:space="preserve"> (БНП)</w:t>
            </w:r>
          </w:p>
        </w:tc>
        <w:tc>
          <w:tcPr>
            <w:tcW w:w="1948" w:type="dxa"/>
            <w:gridSpan w:val="2"/>
            <w:tcBorders>
              <w:top w:val="single" w:sz="6" w:space="0" w:color="000000"/>
              <w:left w:val="single" w:sz="6" w:space="0" w:color="000000"/>
              <w:bottom w:val="single" w:sz="6" w:space="0" w:color="000000"/>
            </w:tcBorders>
            <w:shd w:val="clear" w:color="auto" w:fill="FFFFFF"/>
            <w:vAlign w:val="center"/>
          </w:tcPr>
          <w:p w14:paraId="164AA0EC" w14:textId="77777777" w:rsidR="00340783" w:rsidRPr="000B156A" w:rsidRDefault="00340783" w:rsidP="00DA3341">
            <w:pPr>
              <w:jc w:val="center"/>
            </w:pPr>
            <w:r w:rsidRPr="000B156A">
              <w:t>0,1</w:t>
            </w:r>
          </w:p>
        </w:tc>
        <w:tc>
          <w:tcPr>
            <w:tcW w:w="227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80C4B49" w14:textId="77777777" w:rsidR="00340783" w:rsidRPr="000B156A" w:rsidRDefault="00340783" w:rsidP="00DA3341">
            <w:pPr>
              <w:jc w:val="center"/>
              <w:rPr>
                <w:sz w:val="20"/>
                <w:szCs w:val="20"/>
              </w:rPr>
            </w:pPr>
            <w:r w:rsidRPr="000B156A">
              <w:t>Не действующее</w:t>
            </w:r>
          </w:p>
        </w:tc>
      </w:tr>
      <w:tr w:rsidR="00340783" w:rsidRPr="000B156A" w14:paraId="6C495E77" w14:textId="77777777" w:rsidTr="00DA3341">
        <w:trPr>
          <w:trHeight w:hRule="exact" w:val="288"/>
        </w:trPr>
        <w:tc>
          <w:tcPr>
            <w:tcW w:w="1136" w:type="dxa"/>
            <w:tcBorders>
              <w:top w:val="single" w:sz="6" w:space="0" w:color="000000"/>
              <w:left w:val="single" w:sz="6" w:space="0" w:color="000000"/>
              <w:bottom w:val="single" w:sz="6" w:space="0" w:color="000000"/>
            </w:tcBorders>
            <w:shd w:val="clear" w:color="auto" w:fill="FFFFFF"/>
            <w:vAlign w:val="center"/>
          </w:tcPr>
          <w:p w14:paraId="16773C56" w14:textId="77777777" w:rsidR="00340783" w:rsidRPr="000B156A" w:rsidRDefault="00340783" w:rsidP="00DA3341">
            <w:pPr>
              <w:snapToGrid w:val="0"/>
              <w:jc w:val="center"/>
            </w:pPr>
            <w:r w:rsidRPr="000B156A">
              <w:lastRenderedPageBreak/>
              <w:t>7.</w:t>
            </w:r>
          </w:p>
        </w:tc>
        <w:tc>
          <w:tcPr>
            <w:tcW w:w="4429" w:type="dxa"/>
            <w:tcBorders>
              <w:top w:val="single" w:sz="6" w:space="0" w:color="000000"/>
              <w:left w:val="single" w:sz="6" w:space="0" w:color="000000"/>
              <w:bottom w:val="single" w:sz="6" w:space="0" w:color="000000"/>
            </w:tcBorders>
            <w:shd w:val="clear" w:color="auto" w:fill="FFFFFF"/>
            <w:vAlign w:val="center"/>
          </w:tcPr>
          <w:p w14:paraId="7752767F" w14:textId="77777777" w:rsidR="00340783" w:rsidRPr="000B156A" w:rsidRDefault="00340783" w:rsidP="00DA3341">
            <w:pPr>
              <w:jc w:val="center"/>
            </w:pPr>
            <w:r w:rsidRPr="000B156A">
              <w:t xml:space="preserve">Братская могила в с. </w:t>
            </w:r>
            <w:proofErr w:type="spellStart"/>
            <w:r w:rsidRPr="000B156A">
              <w:t>Закрутое</w:t>
            </w:r>
            <w:proofErr w:type="spellEnd"/>
          </w:p>
        </w:tc>
        <w:tc>
          <w:tcPr>
            <w:tcW w:w="1948" w:type="dxa"/>
            <w:gridSpan w:val="2"/>
            <w:tcBorders>
              <w:top w:val="single" w:sz="6" w:space="0" w:color="000000"/>
              <w:left w:val="single" w:sz="6" w:space="0" w:color="000000"/>
              <w:bottom w:val="single" w:sz="6" w:space="0" w:color="000000"/>
            </w:tcBorders>
            <w:shd w:val="clear" w:color="auto" w:fill="FFFFFF"/>
            <w:vAlign w:val="center"/>
          </w:tcPr>
          <w:p w14:paraId="3198DC60" w14:textId="77777777" w:rsidR="00340783" w:rsidRPr="000B156A" w:rsidRDefault="00340783" w:rsidP="00DA3341">
            <w:pPr>
              <w:snapToGrid w:val="0"/>
              <w:jc w:val="center"/>
            </w:pPr>
          </w:p>
        </w:tc>
        <w:tc>
          <w:tcPr>
            <w:tcW w:w="227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04B1AA0" w14:textId="77777777" w:rsidR="00340783" w:rsidRPr="000B156A" w:rsidRDefault="00340783" w:rsidP="00DA3341">
            <w:pPr>
              <w:snapToGrid w:val="0"/>
              <w:jc w:val="center"/>
            </w:pPr>
          </w:p>
        </w:tc>
      </w:tr>
      <w:tr w:rsidR="00340783" w:rsidRPr="000B156A" w14:paraId="2F60E548" w14:textId="77777777" w:rsidTr="00DA3341">
        <w:trPr>
          <w:trHeight w:hRule="exact" w:val="288"/>
        </w:trPr>
        <w:tc>
          <w:tcPr>
            <w:tcW w:w="1136" w:type="dxa"/>
            <w:tcBorders>
              <w:top w:val="single" w:sz="6" w:space="0" w:color="000000"/>
              <w:left w:val="single" w:sz="6" w:space="0" w:color="000000"/>
              <w:bottom w:val="single" w:sz="6" w:space="0" w:color="000000"/>
            </w:tcBorders>
            <w:shd w:val="clear" w:color="auto" w:fill="FFFFFF"/>
            <w:vAlign w:val="center"/>
          </w:tcPr>
          <w:p w14:paraId="55B9DC1D" w14:textId="77777777" w:rsidR="00340783" w:rsidRPr="000B156A" w:rsidRDefault="00340783" w:rsidP="00DA3341">
            <w:pPr>
              <w:snapToGrid w:val="0"/>
              <w:jc w:val="center"/>
            </w:pPr>
            <w:r w:rsidRPr="000B156A">
              <w:t>8.</w:t>
            </w:r>
          </w:p>
        </w:tc>
        <w:tc>
          <w:tcPr>
            <w:tcW w:w="4429" w:type="dxa"/>
            <w:tcBorders>
              <w:top w:val="single" w:sz="6" w:space="0" w:color="000000"/>
              <w:left w:val="single" w:sz="6" w:space="0" w:color="000000"/>
              <w:bottom w:val="single" w:sz="6" w:space="0" w:color="000000"/>
            </w:tcBorders>
            <w:shd w:val="clear" w:color="auto" w:fill="FFFFFF"/>
            <w:vAlign w:val="center"/>
          </w:tcPr>
          <w:p w14:paraId="563E1921" w14:textId="77777777" w:rsidR="00340783" w:rsidRPr="000B156A" w:rsidRDefault="00340783" w:rsidP="00DA3341">
            <w:pPr>
              <w:jc w:val="center"/>
            </w:pPr>
            <w:r w:rsidRPr="000B156A">
              <w:t xml:space="preserve">Братская могила в д. </w:t>
            </w:r>
            <w:proofErr w:type="spellStart"/>
            <w:r w:rsidRPr="000B156A">
              <w:t>Дегирево</w:t>
            </w:r>
            <w:proofErr w:type="spellEnd"/>
          </w:p>
        </w:tc>
        <w:tc>
          <w:tcPr>
            <w:tcW w:w="1948" w:type="dxa"/>
            <w:gridSpan w:val="2"/>
            <w:tcBorders>
              <w:top w:val="single" w:sz="6" w:space="0" w:color="000000"/>
              <w:left w:val="single" w:sz="6" w:space="0" w:color="000000"/>
              <w:bottom w:val="single" w:sz="6" w:space="0" w:color="000000"/>
            </w:tcBorders>
            <w:shd w:val="clear" w:color="auto" w:fill="FFFFFF"/>
            <w:vAlign w:val="center"/>
          </w:tcPr>
          <w:p w14:paraId="2756E39A" w14:textId="77777777" w:rsidR="00340783" w:rsidRPr="000B156A" w:rsidRDefault="00340783" w:rsidP="00DA3341">
            <w:pPr>
              <w:snapToGrid w:val="0"/>
              <w:jc w:val="center"/>
            </w:pPr>
          </w:p>
        </w:tc>
        <w:tc>
          <w:tcPr>
            <w:tcW w:w="227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6651E7" w14:textId="77777777" w:rsidR="00340783" w:rsidRPr="000B156A" w:rsidRDefault="00340783" w:rsidP="00DA3341">
            <w:pPr>
              <w:snapToGrid w:val="0"/>
              <w:jc w:val="center"/>
            </w:pPr>
          </w:p>
        </w:tc>
      </w:tr>
      <w:tr w:rsidR="00340783" w:rsidRPr="000B156A" w14:paraId="1AB608F4" w14:textId="77777777" w:rsidTr="00DA3341">
        <w:trPr>
          <w:trHeight w:hRule="exact" w:val="283"/>
        </w:trPr>
        <w:tc>
          <w:tcPr>
            <w:tcW w:w="1136" w:type="dxa"/>
            <w:tcBorders>
              <w:top w:val="single" w:sz="6" w:space="0" w:color="000000"/>
              <w:left w:val="single" w:sz="6" w:space="0" w:color="000000"/>
              <w:bottom w:val="single" w:sz="6" w:space="0" w:color="000000"/>
            </w:tcBorders>
            <w:shd w:val="clear" w:color="auto" w:fill="FFFFFF"/>
            <w:vAlign w:val="center"/>
          </w:tcPr>
          <w:p w14:paraId="3348D73F" w14:textId="77777777" w:rsidR="00340783" w:rsidRPr="000B156A" w:rsidRDefault="00340783" w:rsidP="00DA3341">
            <w:pPr>
              <w:snapToGrid w:val="0"/>
              <w:jc w:val="center"/>
            </w:pPr>
            <w:r w:rsidRPr="000B156A">
              <w:t>9.</w:t>
            </w:r>
          </w:p>
        </w:tc>
        <w:tc>
          <w:tcPr>
            <w:tcW w:w="4429" w:type="dxa"/>
            <w:tcBorders>
              <w:top w:val="single" w:sz="6" w:space="0" w:color="000000"/>
              <w:left w:val="single" w:sz="6" w:space="0" w:color="000000"/>
              <w:bottom w:val="single" w:sz="6" w:space="0" w:color="000000"/>
            </w:tcBorders>
            <w:shd w:val="clear" w:color="auto" w:fill="FFFFFF"/>
            <w:vAlign w:val="center"/>
          </w:tcPr>
          <w:p w14:paraId="0C76486F" w14:textId="77777777" w:rsidR="00340783" w:rsidRPr="000B156A" w:rsidRDefault="00340783" w:rsidP="00DA3341">
            <w:pPr>
              <w:jc w:val="center"/>
            </w:pPr>
            <w:r w:rsidRPr="000B156A">
              <w:t>Братская могила в д. Латыши</w:t>
            </w:r>
          </w:p>
        </w:tc>
        <w:tc>
          <w:tcPr>
            <w:tcW w:w="1948" w:type="dxa"/>
            <w:gridSpan w:val="2"/>
            <w:tcBorders>
              <w:top w:val="single" w:sz="6" w:space="0" w:color="000000"/>
              <w:left w:val="single" w:sz="6" w:space="0" w:color="000000"/>
              <w:bottom w:val="single" w:sz="6" w:space="0" w:color="000000"/>
            </w:tcBorders>
            <w:shd w:val="clear" w:color="auto" w:fill="FFFFFF"/>
            <w:vAlign w:val="center"/>
          </w:tcPr>
          <w:p w14:paraId="30C574CF" w14:textId="77777777" w:rsidR="00340783" w:rsidRPr="000B156A" w:rsidRDefault="00340783" w:rsidP="00DA3341">
            <w:pPr>
              <w:snapToGrid w:val="0"/>
              <w:jc w:val="center"/>
            </w:pPr>
          </w:p>
        </w:tc>
        <w:tc>
          <w:tcPr>
            <w:tcW w:w="227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1F02AA" w14:textId="77777777" w:rsidR="00340783" w:rsidRPr="000B156A" w:rsidRDefault="00340783" w:rsidP="00DA3341">
            <w:pPr>
              <w:snapToGrid w:val="0"/>
              <w:jc w:val="center"/>
            </w:pPr>
          </w:p>
        </w:tc>
      </w:tr>
      <w:tr w:rsidR="00340783" w:rsidRPr="000B156A" w14:paraId="581CB373" w14:textId="77777777" w:rsidTr="00DA3341">
        <w:trPr>
          <w:trHeight w:hRule="exact" w:val="283"/>
        </w:trPr>
        <w:tc>
          <w:tcPr>
            <w:tcW w:w="1136" w:type="dxa"/>
            <w:tcBorders>
              <w:top w:val="single" w:sz="6" w:space="0" w:color="000000"/>
              <w:left w:val="single" w:sz="6" w:space="0" w:color="000000"/>
              <w:bottom w:val="single" w:sz="6" w:space="0" w:color="000000"/>
            </w:tcBorders>
            <w:shd w:val="clear" w:color="auto" w:fill="FFFFFF"/>
            <w:vAlign w:val="center"/>
          </w:tcPr>
          <w:p w14:paraId="54824045" w14:textId="77777777" w:rsidR="00340783" w:rsidRPr="000B156A" w:rsidRDefault="00340783" w:rsidP="00DA3341">
            <w:pPr>
              <w:jc w:val="center"/>
            </w:pPr>
            <w:r w:rsidRPr="000B156A">
              <w:t>10.</w:t>
            </w:r>
          </w:p>
        </w:tc>
        <w:tc>
          <w:tcPr>
            <w:tcW w:w="4393" w:type="dxa"/>
            <w:tcBorders>
              <w:top w:val="single" w:sz="6" w:space="0" w:color="000000"/>
              <w:left w:val="single" w:sz="6" w:space="0" w:color="000000"/>
              <w:bottom w:val="single" w:sz="6" w:space="0" w:color="000000"/>
            </w:tcBorders>
            <w:shd w:val="clear" w:color="auto" w:fill="FFFFFF"/>
            <w:vAlign w:val="center"/>
          </w:tcPr>
          <w:p w14:paraId="23E889C9" w14:textId="77777777" w:rsidR="00340783" w:rsidRPr="000B156A" w:rsidRDefault="00340783" w:rsidP="00DA3341">
            <w:pPr>
              <w:jc w:val="center"/>
            </w:pPr>
            <w:r w:rsidRPr="000B156A">
              <w:t>Д. Новая</w:t>
            </w:r>
          </w:p>
        </w:tc>
        <w:tc>
          <w:tcPr>
            <w:tcW w:w="1956" w:type="dxa"/>
            <w:gridSpan w:val="2"/>
            <w:tcBorders>
              <w:top w:val="single" w:sz="6" w:space="0" w:color="000000"/>
              <w:left w:val="single" w:sz="6" w:space="0" w:color="000000"/>
              <w:bottom w:val="single" w:sz="6" w:space="0" w:color="000000"/>
            </w:tcBorders>
            <w:shd w:val="clear" w:color="auto" w:fill="FFFFFF"/>
            <w:vAlign w:val="center"/>
          </w:tcPr>
          <w:p w14:paraId="2AFA9B05" w14:textId="77777777" w:rsidR="00340783" w:rsidRPr="000B156A" w:rsidRDefault="00340783" w:rsidP="00DA3341">
            <w:pPr>
              <w:jc w:val="center"/>
            </w:pPr>
            <w:r w:rsidRPr="000B156A">
              <w:t>0.52</w:t>
            </w:r>
          </w:p>
        </w:tc>
        <w:tc>
          <w:tcPr>
            <w:tcW w:w="23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19CEBA" w14:textId="77777777" w:rsidR="00340783" w:rsidRPr="000B156A" w:rsidRDefault="00340783" w:rsidP="00DA3341">
            <w:pPr>
              <w:jc w:val="center"/>
            </w:pPr>
            <w:r w:rsidRPr="000B156A">
              <w:t>Действующее</w:t>
            </w:r>
          </w:p>
        </w:tc>
      </w:tr>
      <w:tr w:rsidR="00340783" w:rsidRPr="000B156A" w14:paraId="139F8B36" w14:textId="77777777" w:rsidTr="00DA3341">
        <w:trPr>
          <w:trHeight w:hRule="exact" w:val="283"/>
        </w:trPr>
        <w:tc>
          <w:tcPr>
            <w:tcW w:w="1136" w:type="dxa"/>
            <w:tcBorders>
              <w:top w:val="single" w:sz="6" w:space="0" w:color="000000"/>
              <w:left w:val="single" w:sz="6" w:space="0" w:color="000000"/>
              <w:bottom w:val="single" w:sz="6" w:space="0" w:color="000000"/>
            </w:tcBorders>
            <w:shd w:val="clear" w:color="auto" w:fill="FFFFFF"/>
            <w:vAlign w:val="center"/>
          </w:tcPr>
          <w:p w14:paraId="601D229C" w14:textId="77777777" w:rsidR="00340783" w:rsidRPr="000B156A" w:rsidRDefault="00340783" w:rsidP="00DA3341">
            <w:pPr>
              <w:jc w:val="center"/>
            </w:pPr>
            <w:r w:rsidRPr="000B156A">
              <w:t>11.</w:t>
            </w:r>
          </w:p>
        </w:tc>
        <w:tc>
          <w:tcPr>
            <w:tcW w:w="4393" w:type="dxa"/>
            <w:tcBorders>
              <w:top w:val="single" w:sz="6" w:space="0" w:color="000000"/>
              <w:left w:val="single" w:sz="6" w:space="0" w:color="000000"/>
              <w:bottom w:val="single" w:sz="6" w:space="0" w:color="000000"/>
            </w:tcBorders>
            <w:shd w:val="clear" w:color="auto" w:fill="FFFFFF"/>
            <w:vAlign w:val="center"/>
          </w:tcPr>
          <w:p w14:paraId="58C5A0B9" w14:textId="77777777" w:rsidR="00340783" w:rsidRPr="000B156A" w:rsidRDefault="00340783" w:rsidP="00DA3341">
            <w:pPr>
              <w:jc w:val="center"/>
            </w:pPr>
            <w:r w:rsidRPr="000B156A">
              <w:t>Д. Нижние Барсуки</w:t>
            </w:r>
          </w:p>
        </w:tc>
        <w:tc>
          <w:tcPr>
            <w:tcW w:w="1956" w:type="dxa"/>
            <w:gridSpan w:val="2"/>
            <w:tcBorders>
              <w:top w:val="single" w:sz="6" w:space="0" w:color="000000"/>
              <w:left w:val="single" w:sz="6" w:space="0" w:color="000000"/>
              <w:bottom w:val="single" w:sz="6" w:space="0" w:color="000000"/>
            </w:tcBorders>
            <w:shd w:val="clear" w:color="auto" w:fill="FFFFFF"/>
            <w:vAlign w:val="center"/>
          </w:tcPr>
          <w:p w14:paraId="30B3C22F" w14:textId="77777777" w:rsidR="00340783" w:rsidRPr="000B156A" w:rsidRDefault="00340783" w:rsidP="00DA3341">
            <w:pPr>
              <w:jc w:val="center"/>
            </w:pPr>
            <w:r w:rsidRPr="000B156A">
              <w:t>0.46</w:t>
            </w:r>
          </w:p>
        </w:tc>
        <w:tc>
          <w:tcPr>
            <w:tcW w:w="23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2D4AE7" w14:textId="77777777" w:rsidR="00340783" w:rsidRPr="000B156A" w:rsidRDefault="00340783" w:rsidP="00DA3341">
            <w:pPr>
              <w:jc w:val="center"/>
            </w:pPr>
            <w:r w:rsidRPr="000B156A">
              <w:t>Действующее</w:t>
            </w:r>
          </w:p>
        </w:tc>
      </w:tr>
      <w:tr w:rsidR="00340783" w:rsidRPr="000B156A" w14:paraId="7FF0BB18" w14:textId="77777777" w:rsidTr="00DA3341">
        <w:trPr>
          <w:trHeight w:hRule="exact" w:val="288"/>
        </w:trPr>
        <w:tc>
          <w:tcPr>
            <w:tcW w:w="1136" w:type="dxa"/>
            <w:tcBorders>
              <w:top w:val="single" w:sz="6" w:space="0" w:color="000000"/>
              <w:left w:val="single" w:sz="6" w:space="0" w:color="000000"/>
              <w:bottom w:val="single" w:sz="6" w:space="0" w:color="000000"/>
            </w:tcBorders>
            <w:shd w:val="clear" w:color="auto" w:fill="FFFFFF"/>
            <w:vAlign w:val="center"/>
          </w:tcPr>
          <w:p w14:paraId="6AAC63DE" w14:textId="77777777" w:rsidR="00340783" w:rsidRPr="000B156A" w:rsidRDefault="00340783" w:rsidP="00DA3341">
            <w:pPr>
              <w:jc w:val="center"/>
            </w:pPr>
            <w:r w:rsidRPr="000B156A">
              <w:t>12.</w:t>
            </w:r>
          </w:p>
        </w:tc>
        <w:tc>
          <w:tcPr>
            <w:tcW w:w="4393" w:type="dxa"/>
            <w:tcBorders>
              <w:top w:val="single" w:sz="6" w:space="0" w:color="000000"/>
              <w:left w:val="single" w:sz="6" w:space="0" w:color="000000"/>
              <w:bottom w:val="single" w:sz="6" w:space="0" w:color="000000"/>
            </w:tcBorders>
            <w:shd w:val="clear" w:color="auto" w:fill="FFFFFF"/>
            <w:vAlign w:val="center"/>
          </w:tcPr>
          <w:p w14:paraId="72801FE6" w14:textId="77777777" w:rsidR="00340783" w:rsidRPr="000B156A" w:rsidRDefault="00340783" w:rsidP="00DA3341">
            <w:pPr>
              <w:jc w:val="center"/>
            </w:pPr>
            <w:r w:rsidRPr="000B156A">
              <w:t>Д. Зимницы</w:t>
            </w:r>
          </w:p>
        </w:tc>
        <w:tc>
          <w:tcPr>
            <w:tcW w:w="1956" w:type="dxa"/>
            <w:gridSpan w:val="2"/>
            <w:tcBorders>
              <w:top w:val="single" w:sz="6" w:space="0" w:color="000000"/>
              <w:left w:val="single" w:sz="6" w:space="0" w:color="000000"/>
              <w:bottom w:val="single" w:sz="6" w:space="0" w:color="000000"/>
            </w:tcBorders>
            <w:shd w:val="clear" w:color="auto" w:fill="FFFFFF"/>
            <w:vAlign w:val="center"/>
          </w:tcPr>
          <w:p w14:paraId="3854BC1B" w14:textId="77777777" w:rsidR="00340783" w:rsidRPr="000B156A" w:rsidRDefault="00340783" w:rsidP="00DA3341">
            <w:pPr>
              <w:jc w:val="center"/>
            </w:pPr>
            <w:r w:rsidRPr="000B156A">
              <w:t>0.53</w:t>
            </w:r>
          </w:p>
        </w:tc>
        <w:tc>
          <w:tcPr>
            <w:tcW w:w="23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5C133E6" w14:textId="77777777" w:rsidR="00340783" w:rsidRPr="000B156A" w:rsidRDefault="00340783" w:rsidP="00DA3341">
            <w:pPr>
              <w:jc w:val="center"/>
            </w:pPr>
            <w:r w:rsidRPr="000B156A">
              <w:t>Действующее</w:t>
            </w:r>
          </w:p>
        </w:tc>
      </w:tr>
      <w:tr w:rsidR="00340783" w:rsidRPr="000B156A" w14:paraId="5700964B" w14:textId="77777777" w:rsidTr="00DA3341">
        <w:trPr>
          <w:trHeight w:hRule="exact" w:val="283"/>
        </w:trPr>
        <w:tc>
          <w:tcPr>
            <w:tcW w:w="1136" w:type="dxa"/>
            <w:tcBorders>
              <w:top w:val="single" w:sz="6" w:space="0" w:color="000000"/>
              <w:left w:val="single" w:sz="6" w:space="0" w:color="000000"/>
              <w:bottom w:val="single" w:sz="6" w:space="0" w:color="000000"/>
            </w:tcBorders>
            <w:shd w:val="clear" w:color="auto" w:fill="FFFFFF"/>
            <w:vAlign w:val="center"/>
          </w:tcPr>
          <w:p w14:paraId="51467EEE" w14:textId="77777777" w:rsidR="00340783" w:rsidRPr="000B156A" w:rsidRDefault="00340783" w:rsidP="00DA3341">
            <w:pPr>
              <w:jc w:val="center"/>
            </w:pPr>
            <w:r w:rsidRPr="000B156A">
              <w:t>13.</w:t>
            </w:r>
          </w:p>
        </w:tc>
        <w:tc>
          <w:tcPr>
            <w:tcW w:w="4393" w:type="dxa"/>
            <w:tcBorders>
              <w:top w:val="single" w:sz="6" w:space="0" w:color="000000"/>
              <w:left w:val="single" w:sz="6" w:space="0" w:color="000000"/>
              <w:bottom w:val="single" w:sz="6" w:space="0" w:color="000000"/>
            </w:tcBorders>
            <w:shd w:val="clear" w:color="auto" w:fill="FFFFFF"/>
            <w:vAlign w:val="center"/>
          </w:tcPr>
          <w:p w14:paraId="18804A01" w14:textId="77777777" w:rsidR="00340783" w:rsidRPr="000B156A" w:rsidRDefault="00340783" w:rsidP="00DA3341">
            <w:pPr>
              <w:jc w:val="center"/>
            </w:pPr>
            <w:r w:rsidRPr="000B156A">
              <w:t>Д. Дубровка</w:t>
            </w:r>
          </w:p>
        </w:tc>
        <w:tc>
          <w:tcPr>
            <w:tcW w:w="1956" w:type="dxa"/>
            <w:gridSpan w:val="2"/>
            <w:tcBorders>
              <w:top w:val="single" w:sz="6" w:space="0" w:color="000000"/>
              <w:left w:val="single" w:sz="6" w:space="0" w:color="000000"/>
              <w:bottom w:val="single" w:sz="6" w:space="0" w:color="000000"/>
            </w:tcBorders>
            <w:shd w:val="clear" w:color="auto" w:fill="FFFFFF"/>
            <w:vAlign w:val="center"/>
          </w:tcPr>
          <w:p w14:paraId="0CA3BE2A" w14:textId="77777777" w:rsidR="00340783" w:rsidRPr="000B156A" w:rsidRDefault="00340783" w:rsidP="00DA3341">
            <w:pPr>
              <w:jc w:val="center"/>
            </w:pPr>
            <w:r w:rsidRPr="000B156A">
              <w:t>1.11</w:t>
            </w:r>
          </w:p>
        </w:tc>
        <w:tc>
          <w:tcPr>
            <w:tcW w:w="23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C314C6" w14:textId="77777777" w:rsidR="00340783" w:rsidRPr="000B156A" w:rsidRDefault="00340783" w:rsidP="00DA3341">
            <w:pPr>
              <w:jc w:val="center"/>
            </w:pPr>
            <w:r w:rsidRPr="000B156A">
              <w:t>Действующее</w:t>
            </w:r>
          </w:p>
        </w:tc>
      </w:tr>
      <w:tr w:rsidR="00340783" w:rsidRPr="000B156A" w14:paraId="5457CEAE" w14:textId="77777777" w:rsidTr="00DA3341">
        <w:trPr>
          <w:trHeight w:hRule="exact" w:val="288"/>
        </w:trPr>
        <w:tc>
          <w:tcPr>
            <w:tcW w:w="1136" w:type="dxa"/>
            <w:tcBorders>
              <w:top w:val="single" w:sz="6" w:space="0" w:color="000000"/>
              <w:left w:val="single" w:sz="6" w:space="0" w:color="000000"/>
              <w:bottom w:val="single" w:sz="6" w:space="0" w:color="000000"/>
            </w:tcBorders>
            <w:shd w:val="clear" w:color="auto" w:fill="FFFFFF"/>
            <w:vAlign w:val="center"/>
          </w:tcPr>
          <w:p w14:paraId="4C929516" w14:textId="77777777" w:rsidR="00340783" w:rsidRPr="000B156A" w:rsidRDefault="00340783" w:rsidP="00DA3341">
            <w:pPr>
              <w:jc w:val="center"/>
            </w:pPr>
            <w:r w:rsidRPr="000B156A">
              <w:t>14.</w:t>
            </w:r>
          </w:p>
        </w:tc>
        <w:tc>
          <w:tcPr>
            <w:tcW w:w="4393" w:type="dxa"/>
            <w:tcBorders>
              <w:top w:val="single" w:sz="6" w:space="0" w:color="000000"/>
              <w:left w:val="single" w:sz="6" w:space="0" w:color="000000"/>
              <w:bottom w:val="single" w:sz="6" w:space="0" w:color="000000"/>
            </w:tcBorders>
            <w:shd w:val="clear" w:color="auto" w:fill="FFFFFF"/>
            <w:vAlign w:val="center"/>
          </w:tcPr>
          <w:p w14:paraId="2E6E4A21" w14:textId="77777777" w:rsidR="00340783" w:rsidRPr="000B156A" w:rsidRDefault="00340783" w:rsidP="00DA3341">
            <w:pPr>
              <w:jc w:val="center"/>
            </w:pPr>
            <w:r w:rsidRPr="000B156A">
              <w:t>Д. Верхние Барсуки</w:t>
            </w:r>
          </w:p>
        </w:tc>
        <w:tc>
          <w:tcPr>
            <w:tcW w:w="1956" w:type="dxa"/>
            <w:gridSpan w:val="2"/>
            <w:tcBorders>
              <w:top w:val="single" w:sz="6" w:space="0" w:color="000000"/>
              <w:left w:val="single" w:sz="6" w:space="0" w:color="000000"/>
              <w:bottom w:val="single" w:sz="6" w:space="0" w:color="000000"/>
            </w:tcBorders>
            <w:shd w:val="clear" w:color="auto" w:fill="FFFFFF"/>
            <w:vAlign w:val="center"/>
          </w:tcPr>
          <w:p w14:paraId="581EA55C" w14:textId="77777777" w:rsidR="00340783" w:rsidRPr="000B156A" w:rsidRDefault="00340783" w:rsidP="00DA3341">
            <w:pPr>
              <w:jc w:val="center"/>
            </w:pPr>
            <w:r w:rsidRPr="000B156A">
              <w:t>0.20</w:t>
            </w:r>
          </w:p>
        </w:tc>
        <w:tc>
          <w:tcPr>
            <w:tcW w:w="23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BA9E4E" w14:textId="77777777" w:rsidR="00340783" w:rsidRPr="000B156A" w:rsidRDefault="00340783" w:rsidP="00DA3341">
            <w:pPr>
              <w:jc w:val="center"/>
            </w:pPr>
            <w:r w:rsidRPr="000B156A">
              <w:t>Действующее</w:t>
            </w:r>
          </w:p>
        </w:tc>
      </w:tr>
      <w:tr w:rsidR="00340783" w:rsidRPr="000B156A" w14:paraId="482D9306" w14:textId="77777777" w:rsidTr="00DA3341">
        <w:trPr>
          <w:trHeight w:hRule="exact" w:val="283"/>
        </w:trPr>
        <w:tc>
          <w:tcPr>
            <w:tcW w:w="1136" w:type="dxa"/>
            <w:tcBorders>
              <w:top w:val="single" w:sz="6" w:space="0" w:color="000000"/>
              <w:left w:val="single" w:sz="6" w:space="0" w:color="000000"/>
              <w:bottom w:val="single" w:sz="6" w:space="0" w:color="000000"/>
            </w:tcBorders>
            <w:shd w:val="clear" w:color="auto" w:fill="FFFFFF"/>
            <w:vAlign w:val="center"/>
          </w:tcPr>
          <w:p w14:paraId="47A0D9D4" w14:textId="77777777" w:rsidR="00340783" w:rsidRPr="000B156A" w:rsidRDefault="00340783" w:rsidP="00DA3341">
            <w:pPr>
              <w:jc w:val="center"/>
            </w:pPr>
            <w:r w:rsidRPr="000B156A">
              <w:t>15.</w:t>
            </w:r>
          </w:p>
        </w:tc>
        <w:tc>
          <w:tcPr>
            <w:tcW w:w="4393" w:type="dxa"/>
            <w:tcBorders>
              <w:top w:val="single" w:sz="6" w:space="0" w:color="000000"/>
              <w:left w:val="single" w:sz="6" w:space="0" w:color="000000"/>
              <w:bottom w:val="single" w:sz="6" w:space="0" w:color="000000"/>
            </w:tcBorders>
            <w:shd w:val="clear" w:color="auto" w:fill="FFFFFF"/>
            <w:vAlign w:val="center"/>
          </w:tcPr>
          <w:p w14:paraId="00D17415" w14:textId="77777777" w:rsidR="00340783" w:rsidRPr="000B156A" w:rsidRDefault="00340783" w:rsidP="00DA3341">
            <w:pPr>
              <w:jc w:val="center"/>
            </w:pPr>
            <w:r w:rsidRPr="000B156A">
              <w:t xml:space="preserve">Д. </w:t>
            </w:r>
            <w:proofErr w:type="spellStart"/>
            <w:r w:rsidRPr="000B156A">
              <w:t>Соловьевка</w:t>
            </w:r>
            <w:proofErr w:type="spellEnd"/>
          </w:p>
        </w:tc>
        <w:tc>
          <w:tcPr>
            <w:tcW w:w="1956" w:type="dxa"/>
            <w:gridSpan w:val="2"/>
            <w:tcBorders>
              <w:top w:val="single" w:sz="6" w:space="0" w:color="000000"/>
              <w:left w:val="single" w:sz="6" w:space="0" w:color="000000"/>
              <w:bottom w:val="single" w:sz="6" w:space="0" w:color="000000"/>
            </w:tcBorders>
            <w:shd w:val="clear" w:color="auto" w:fill="FFFFFF"/>
            <w:vAlign w:val="center"/>
          </w:tcPr>
          <w:p w14:paraId="7E5F09D7" w14:textId="77777777" w:rsidR="00340783" w:rsidRPr="000B156A" w:rsidRDefault="00340783" w:rsidP="00DA3341">
            <w:pPr>
              <w:jc w:val="center"/>
            </w:pPr>
            <w:r w:rsidRPr="000B156A">
              <w:t>0.33</w:t>
            </w:r>
          </w:p>
        </w:tc>
        <w:tc>
          <w:tcPr>
            <w:tcW w:w="23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097080" w14:textId="77777777" w:rsidR="00340783" w:rsidRPr="000B156A" w:rsidRDefault="00340783" w:rsidP="00DA3341">
            <w:pPr>
              <w:jc w:val="center"/>
            </w:pPr>
            <w:r w:rsidRPr="000B156A">
              <w:t>Действующее</w:t>
            </w:r>
          </w:p>
        </w:tc>
      </w:tr>
      <w:tr w:rsidR="00340783" w:rsidRPr="000B156A" w14:paraId="4E4919E2" w14:textId="77777777" w:rsidTr="00DA3341">
        <w:trPr>
          <w:trHeight w:hRule="exact" w:val="250"/>
        </w:trPr>
        <w:tc>
          <w:tcPr>
            <w:tcW w:w="1136" w:type="dxa"/>
            <w:tcBorders>
              <w:top w:val="single" w:sz="6" w:space="0" w:color="000000"/>
              <w:left w:val="single" w:sz="6" w:space="0" w:color="000000"/>
              <w:bottom w:val="single" w:sz="6" w:space="0" w:color="000000"/>
            </w:tcBorders>
            <w:shd w:val="clear" w:color="auto" w:fill="FFFFFF"/>
            <w:vAlign w:val="center"/>
          </w:tcPr>
          <w:p w14:paraId="176E33AF" w14:textId="77777777" w:rsidR="00340783" w:rsidRPr="000B156A" w:rsidRDefault="00340783" w:rsidP="00DA3341">
            <w:pPr>
              <w:jc w:val="center"/>
            </w:pPr>
            <w:r w:rsidRPr="000B156A">
              <w:t>16.</w:t>
            </w:r>
          </w:p>
        </w:tc>
        <w:tc>
          <w:tcPr>
            <w:tcW w:w="4393" w:type="dxa"/>
            <w:tcBorders>
              <w:top w:val="single" w:sz="6" w:space="0" w:color="000000"/>
              <w:left w:val="single" w:sz="6" w:space="0" w:color="000000"/>
              <w:bottom w:val="single" w:sz="6" w:space="0" w:color="000000"/>
            </w:tcBorders>
            <w:shd w:val="clear" w:color="auto" w:fill="FFFFFF"/>
            <w:vAlign w:val="center"/>
          </w:tcPr>
          <w:p w14:paraId="79C186A1" w14:textId="77777777" w:rsidR="00340783" w:rsidRPr="000B156A" w:rsidRDefault="00340783" w:rsidP="00DA3341">
            <w:pPr>
              <w:jc w:val="center"/>
            </w:pPr>
            <w:proofErr w:type="spellStart"/>
            <w:r w:rsidRPr="000B156A">
              <w:t>С.Мокрое</w:t>
            </w:r>
            <w:proofErr w:type="spellEnd"/>
            <w:r w:rsidRPr="000B156A">
              <w:t xml:space="preserve"> (заросшее старинное)</w:t>
            </w:r>
          </w:p>
        </w:tc>
        <w:tc>
          <w:tcPr>
            <w:tcW w:w="1956" w:type="dxa"/>
            <w:gridSpan w:val="2"/>
            <w:tcBorders>
              <w:top w:val="single" w:sz="6" w:space="0" w:color="000000"/>
              <w:left w:val="single" w:sz="6" w:space="0" w:color="000000"/>
              <w:bottom w:val="single" w:sz="6" w:space="0" w:color="000000"/>
            </w:tcBorders>
            <w:shd w:val="clear" w:color="auto" w:fill="FFFFFF"/>
            <w:vAlign w:val="center"/>
          </w:tcPr>
          <w:p w14:paraId="1056C853" w14:textId="77777777" w:rsidR="00340783" w:rsidRPr="000B156A" w:rsidRDefault="00340783" w:rsidP="00DA3341">
            <w:pPr>
              <w:snapToGrid w:val="0"/>
              <w:jc w:val="cente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4FD91D" w14:textId="77777777" w:rsidR="00340783" w:rsidRPr="000B156A" w:rsidRDefault="00340783" w:rsidP="00DA3341">
            <w:pPr>
              <w:jc w:val="center"/>
              <w:rPr>
                <w:sz w:val="20"/>
                <w:szCs w:val="20"/>
              </w:rPr>
            </w:pPr>
            <w:r w:rsidRPr="000B156A">
              <w:t>Не действующее</w:t>
            </w:r>
          </w:p>
        </w:tc>
      </w:tr>
      <w:tr w:rsidR="00340783" w:rsidRPr="000B156A" w14:paraId="43916561" w14:textId="77777777" w:rsidTr="00DA3341">
        <w:trPr>
          <w:trHeight w:hRule="exact" w:val="336"/>
        </w:trPr>
        <w:tc>
          <w:tcPr>
            <w:tcW w:w="1136" w:type="dxa"/>
            <w:tcBorders>
              <w:top w:val="single" w:sz="6" w:space="0" w:color="000000"/>
              <w:left w:val="single" w:sz="6" w:space="0" w:color="000000"/>
              <w:bottom w:val="single" w:sz="6" w:space="0" w:color="000000"/>
            </w:tcBorders>
            <w:shd w:val="clear" w:color="auto" w:fill="FFFFFF"/>
            <w:vAlign w:val="center"/>
          </w:tcPr>
          <w:p w14:paraId="6572BFC0" w14:textId="77777777" w:rsidR="00340783" w:rsidRPr="000B156A" w:rsidRDefault="00340783" w:rsidP="00DA3341">
            <w:pPr>
              <w:snapToGrid w:val="0"/>
              <w:jc w:val="center"/>
            </w:pPr>
            <w:r w:rsidRPr="000B156A">
              <w:t>17.</w:t>
            </w:r>
          </w:p>
        </w:tc>
        <w:tc>
          <w:tcPr>
            <w:tcW w:w="4393" w:type="dxa"/>
            <w:tcBorders>
              <w:top w:val="single" w:sz="6" w:space="0" w:color="000000"/>
              <w:left w:val="single" w:sz="6" w:space="0" w:color="000000"/>
              <w:bottom w:val="single" w:sz="6" w:space="0" w:color="000000"/>
            </w:tcBorders>
            <w:shd w:val="clear" w:color="auto" w:fill="FFFFFF"/>
            <w:vAlign w:val="center"/>
          </w:tcPr>
          <w:p w14:paraId="7E3321FB" w14:textId="77777777" w:rsidR="00340783" w:rsidRPr="000B156A" w:rsidRDefault="00340783" w:rsidP="00DA3341">
            <w:pPr>
              <w:jc w:val="center"/>
            </w:pPr>
            <w:r w:rsidRPr="000B156A">
              <w:t>Братская могила в д. Дубровка</w:t>
            </w:r>
          </w:p>
        </w:tc>
        <w:tc>
          <w:tcPr>
            <w:tcW w:w="1956" w:type="dxa"/>
            <w:gridSpan w:val="2"/>
            <w:tcBorders>
              <w:top w:val="single" w:sz="6" w:space="0" w:color="000000"/>
              <w:left w:val="single" w:sz="6" w:space="0" w:color="000000"/>
              <w:bottom w:val="single" w:sz="6" w:space="0" w:color="000000"/>
            </w:tcBorders>
            <w:shd w:val="clear" w:color="auto" w:fill="FFFFFF"/>
            <w:vAlign w:val="center"/>
          </w:tcPr>
          <w:p w14:paraId="0AAB9658" w14:textId="77777777" w:rsidR="00340783" w:rsidRPr="000B156A" w:rsidRDefault="00340783" w:rsidP="00DA3341">
            <w:pPr>
              <w:snapToGrid w:val="0"/>
              <w:jc w:val="cente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B360B1" w14:textId="77777777" w:rsidR="00340783" w:rsidRPr="000B156A" w:rsidRDefault="00340783" w:rsidP="00DA3341">
            <w:pPr>
              <w:snapToGrid w:val="0"/>
              <w:jc w:val="center"/>
            </w:pPr>
          </w:p>
        </w:tc>
      </w:tr>
      <w:tr w:rsidR="00340783" w:rsidRPr="000B156A" w14:paraId="60EEAAD5" w14:textId="77777777" w:rsidTr="00DA3341">
        <w:trPr>
          <w:trHeight w:hRule="exact" w:val="288"/>
        </w:trPr>
        <w:tc>
          <w:tcPr>
            <w:tcW w:w="1136" w:type="dxa"/>
            <w:tcBorders>
              <w:top w:val="single" w:sz="6" w:space="0" w:color="000000"/>
              <w:left w:val="single" w:sz="6" w:space="0" w:color="000000"/>
              <w:bottom w:val="single" w:sz="6" w:space="0" w:color="000000"/>
            </w:tcBorders>
            <w:shd w:val="clear" w:color="auto" w:fill="FFFFFF"/>
            <w:vAlign w:val="center"/>
          </w:tcPr>
          <w:p w14:paraId="3BEB167A" w14:textId="77777777" w:rsidR="00340783" w:rsidRPr="000B156A" w:rsidRDefault="00340783" w:rsidP="00DA3341">
            <w:pPr>
              <w:snapToGrid w:val="0"/>
              <w:jc w:val="center"/>
            </w:pPr>
            <w:r w:rsidRPr="000B156A">
              <w:t>18.</w:t>
            </w:r>
          </w:p>
        </w:tc>
        <w:tc>
          <w:tcPr>
            <w:tcW w:w="4393" w:type="dxa"/>
            <w:tcBorders>
              <w:top w:val="single" w:sz="6" w:space="0" w:color="000000"/>
              <w:left w:val="single" w:sz="6" w:space="0" w:color="000000"/>
              <w:bottom w:val="single" w:sz="6" w:space="0" w:color="000000"/>
            </w:tcBorders>
            <w:shd w:val="clear" w:color="auto" w:fill="FFFFFF"/>
            <w:vAlign w:val="center"/>
          </w:tcPr>
          <w:p w14:paraId="44CA10CD" w14:textId="77777777" w:rsidR="00340783" w:rsidRPr="000B156A" w:rsidRDefault="00340783" w:rsidP="00DA3341">
            <w:pPr>
              <w:jc w:val="center"/>
            </w:pPr>
            <w:r w:rsidRPr="000B156A">
              <w:t>2 Братские могилы в с. Мокрое</w:t>
            </w:r>
          </w:p>
        </w:tc>
        <w:tc>
          <w:tcPr>
            <w:tcW w:w="1956" w:type="dxa"/>
            <w:gridSpan w:val="2"/>
            <w:tcBorders>
              <w:top w:val="single" w:sz="6" w:space="0" w:color="000000"/>
              <w:left w:val="single" w:sz="6" w:space="0" w:color="000000"/>
              <w:bottom w:val="single" w:sz="6" w:space="0" w:color="000000"/>
            </w:tcBorders>
            <w:shd w:val="clear" w:color="auto" w:fill="FFFFFF"/>
            <w:vAlign w:val="center"/>
          </w:tcPr>
          <w:p w14:paraId="16F35115" w14:textId="77777777" w:rsidR="00340783" w:rsidRPr="000B156A" w:rsidRDefault="00340783" w:rsidP="00DA3341">
            <w:pPr>
              <w:snapToGrid w:val="0"/>
              <w:jc w:val="cente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7A467C" w14:textId="77777777" w:rsidR="00340783" w:rsidRPr="000B156A" w:rsidRDefault="00340783" w:rsidP="00DA3341">
            <w:pPr>
              <w:snapToGrid w:val="0"/>
              <w:jc w:val="center"/>
            </w:pPr>
          </w:p>
        </w:tc>
      </w:tr>
      <w:tr w:rsidR="00340783" w:rsidRPr="000B156A" w14:paraId="5F2891BA" w14:textId="77777777" w:rsidTr="00DA3341">
        <w:trPr>
          <w:trHeight w:hRule="exact" w:val="590"/>
        </w:trPr>
        <w:tc>
          <w:tcPr>
            <w:tcW w:w="1136" w:type="dxa"/>
            <w:tcBorders>
              <w:top w:val="single" w:sz="6" w:space="0" w:color="000000"/>
              <w:left w:val="single" w:sz="6" w:space="0" w:color="000000"/>
              <w:bottom w:val="single" w:sz="6" w:space="0" w:color="000000"/>
            </w:tcBorders>
            <w:shd w:val="clear" w:color="auto" w:fill="FFFFFF"/>
            <w:vAlign w:val="center"/>
          </w:tcPr>
          <w:p w14:paraId="3F1C9887" w14:textId="77777777" w:rsidR="00340783" w:rsidRPr="000B156A" w:rsidRDefault="00340783" w:rsidP="00DA3341">
            <w:pPr>
              <w:snapToGrid w:val="0"/>
              <w:jc w:val="center"/>
            </w:pPr>
            <w:r w:rsidRPr="000B156A">
              <w:t>19.</w:t>
            </w:r>
          </w:p>
        </w:tc>
        <w:tc>
          <w:tcPr>
            <w:tcW w:w="4393" w:type="dxa"/>
            <w:tcBorders>
              <w:top w:val="single" w:sz="6" w:space="0" w:color="000000"/>
              <w:left w:val="single" w:sz="6" w:space="0" w:color="000000"/>
              <w:bottom w:val="single" w:sz="6" w:space="0" w:color="000000"/>
            </w:tcBorders>
            <w:shd w:val="clear" w:color="auto" w:fill="FFFFFF"/>
            <w:vAlign w:val="center"/>
          </w:tcPr>
          <w:p w14:paraId="47144324" w14:textId="77777777" w:rsidR="00340783" w:rsidRPr="000B156A" w:rsidRDefault="00340783" w:rsidP="00DA3341">
            <w:pPr>
              <w:jc w:val="center"/>
            </w:pPr>
            <w:r w:rsidRPr="000B156A">
              <w:t xml:space="preserve">Братская могила в д. </w:t>
            </w:r>
            <w:proofErr w:type="spellStart"/>
            <w:r w:rsidRPr="000B156A">
              <w:t>Соловьевка</w:t>
            </w:r>
            <w:proofErr w:type="spellEnd"/>
            <w:r w:rsidRPr="000B156A">
              <w:br/>
              <w:t>(на территории кладбища)</w:t>
            </w:r>
          </w:p>
        </w:tc>
        <w:tc>
          <w:tcPr>
            <w:tcW w:w="1956" w:type="dxa"/>
            <w:gridSpan w:val="2"/>
            <w:tcBorders>
              <w:top w:val="single" w:sz="6" w:space="0" w:color="000000"/>
              <w:left w:val="single" w:sz="6" w:space="0" w:color="000000"/>
              <w:bottom w:val="single" w:sz="6" w:space="0" w:color="000000"/>
            </w:tcBorders>
            <w:shd w:val="clear" w:color="auto" w:fill="FFFFFF"/>
            <w:vAlign w:val="center"/>
          </w:tcPr>
          <w:p w14:paraId="6F609C95" w14:textId="77777777" w:rsidR="00340783" w:rsidRPr="000B156A" w:rsidRDefault="00340783" w:rsidP="00DA3341">
            <w:pPr>
              <w:snapToGrid w:val="0"/>
              <w:jc w:val="cente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63FE88" w14:textId="77777777" w:rsidR="00340783" w:rsidRPr="000B156A" w:rsidRDefault="00340783" w:rsidP="00DA3341">
            <w:pPr>
              <w:snapToGrid w:val="0"/>
              <w:jc w:val="center"/>
            </w:pPr>
          </w:p>
        </w:tc>
      </w:tr>
    </w:tbl>
    <w:p w14:paraId="03C20DE6" w14:textId="77777777" w:rsidR="00567CC6" w:rsidRPr="000B156A" w:rsidRDefault="00567CC6" w:rsidP="00567CC6">
      <w:pPr>
        <w:ind w:firstLine="852"/>
      </w:pPr>
    </w:p>
    <w:p w14:paraId="686B200E" w14:textId="77777777" w:rsidR="00637C67" w:rsidRPr="000B156A" w:rsidRDefault="00637C67" w:rsidP="00637C67">
      <w:pPr>
        <w:pStyle w:val="26"/>
        <w:widowControl w:val="0"/>
        <w:spacing w:after="0" w:line="240" w:lineRule="auto"/>
        <w:ind w:firstLine="709"/>
        <w:jc w:val="both"/>
      </w:pPr>
      <w:bookmarkStart w:id="120" w:name="_Toc9845019"/>
      <w:r w:rsidRPr="000B156A">
        <w:t>На ближайшие 10 лет строительство новых кладбищ не предусматривается.</w:t>
      </w:r>
    </w:p>
    <w:p w14:paraId="70B9A92D" w14:textId="77777777" w:rsidR="00637C67" w:rsidRPr="000B156A" w:rsidRDefault="00637C67" w:rsidP="00637C67">
      <w:pPr>
        <w:pStyle w:val="26"/>
        <w:widowControl w:val="0"/>
        <w:spacing w:after="0" w:line="240" w:lineRule="auto"/>
        <w:ind w:firstLine="709"/>
        <w:jc w:val="both"/>
      </w:pPr>
      <w:r w:rsidRPr="000B156A">
        <w:t>По данным комитета ветеринарии по Калужской области письмо от 20.03.2013 г. № 366-13-12 на территории МО СП «Село Мокрое» имеется 3 скотомогильника:</w:t>
      </w:r>
    </w:p>
    <w:p w14:paraId="1D9C195D" w14:textId="77777777" w:rsidR="00637C67" w:rsidRPr="000B156A" w:rsidRDefault="00637C67" w:rsidP="00637C67">
      <w:pPr>
        <w:pStyle w:val="26"/>
        <w:widowControl w:val="0"/>
        <w:spacing w:after="0" w:line="240" w:lineRule="auto"/>
        <w:ind w:firstLine="709"/>
        <w:jc w:val="both"/>
      </w:pPr>
      <w:r w:rsidRPr="000B156A">
        <w:t xml:space="preserve">1.Скотомогильник расположен восточнее с. </w:t>
      </w:r>
      <w:proofErr w:type="spellStart"/>
      <w:r w:rsidRPr="000B156A">
        <w:t>Закрутое</w:t>
      </w:r>
      <w:proofErr w:type="spellEnd"/>
      <w:r w:rsidRPr="000B156A">
        <w:t xml:space="preserve"> на расстоянии3000 метров принадлежит СПК «</w:t>
      </w:r>
      <w:proofErr w:type="spellStart"/>
      <w:r w:rsidRPr="000B156A">
        <w:t>Закрутовский</w:t>
      </w:r>
      <w:proofErr w:type="spellEnd"/>
      <w:r w:rsidRPr="000B156A">
        <w:t>» (введен в эксплуатацию в 2005 году законсервирован в 2008 году);</w:t>
      </w:r>
    </w:p>
    <w:p w14:paraId="0885BB90" w14:textId="77480952" w:rsidR="00637C67" w:rsidRPr="000B156A" w:rsidRDefault="00637C67" w:rsidP="00637C67">
      <w:pPr>
        <w:pStyle w:val="26"/>
        <w:widowControl w:val="0"/>
        <w:spacing w:after="0" w:line="240" w:lineRule="auto"/>
        <w:ind w:firstLine="709"/>
        <w:jc w:val="both"/>
      </w:pPr>
      <w:r w:rsidRPr="000B156A">
        <w:t>2. Скотомогильник бесхозный (введен в эксплуатацию в 2005 году законсервирован в 2008 году), ранее принадлежал ОАО «</w:t>
      </w:r>
      <w:proofErr w:type="spellStart"/>
      <w:r w:rsidRPr="000B156A">
        <w:t>Суборово</w:t>
      </w:r>
      <w:proofErr w:type="spellEnd"/>
      <w:r w:rsidRPr="000B156A">
        <w:t>»,</w:t>
      </w:r>
      <w:r w:rsidR="003E65D7">
        <w:t xml:space="preserve"> </w:t>
      </w:r>
      <w:r w:rsidRPr="000B156A">
        <w:t xml:space="preserve">расположен южнее </w:t>
      </w:r>
      <w:proofErr w:type="spellStart"/>
      <w:r w:rsidRPr="000B156A">
        <w:t>д.Суборово</w:t>
      </w:r>
      <w:proofErr w:type="spellEnd"/>
      <w:r w:rsidRPr="000B156A">
        <w:t xml:space="preserve"> на расстоянии 1000 метров;</w:t>
      </w:r>
    </w:p>
    <w:p w14:paraId="0D792E53" w14:textId="435A38F6" w:rsidR="00637C67" w:rsidRPr="000B156A" w:rsidRDefault="00637C67" w:rsidP="00637C67">
      <w:pPr>
        <w:pStyle w:val="26"/>
        <w:widowControl w:val="0"/>
        <w:spacing w:after="0" w:line="240" w:lineRule="auto"/>
        <w:ind w:firstLine="709"/>
        <w:jc w:val="both"/>
      </w:pPr>
      <w:r w:rsidRPr="000B156A">
        <w:t>3. Скотомогильник бесхозный (введен в эксплуатацию в 2005 году законсервирован в 2008 году</w:t>
      </w:r>
      <w:proofErr w:type="gramStart"/>
      <w:r w:rsidRPr="000B156A">
        <w:t>),ранее</w:t>
      </w:r>
      <w:proofErr w:type="gramEnd"/>
      <w:r w:rsidRPr="000B156A">
        <w:t xml:space="preserve"> принадлежал ООО «Маяк»,</w:t>
      </w:r>
      <w:r w:rsidR="003E65D7">
        <w:t xml:space="preserve"> </w:t>
      </w:r>
      <w:r w:rsidRPr="000B156A">
        <w:t>расположен южнее д. Красный Хутор на расстоянии 800 метров.</w:t>
      </w:r>
    </w:p>
    <w:p w14:paraId="7CF2E3AA" w14:textId="77777777" w:rsidR="00637C67" w:rsidRPr="000B156A" w:rsidRDefault="00637C67" w:rsidP="00637C67">
      <w:pPr>
        <w:pStyle w:val="26"/>
        <w:widowControl w:val="0"/>
        <w:spacing w:after="0" w:line="240" w:lineRule="auto"/>
        <w:ind w:firstLine="709"/>
        <w:jc w:val="both"/>
      </w:pPr>
      <w:r w:rsidRPr="000B156A">
        <w:t>На территории сельского поселения были зафиксированы случаи заболевания сибирской язвой в населенных пунктах:</w:t>
      </w:r>
    </w:p>
    <w:p w14:paraId="0D14F5D5" w14:textId="77777777" w:rsidR="00637C67" w:rsidRPr="000B156A" w:rsidRDefault="00637C67" w:rsidP="00637C67">
      <w:pPr>
        <w:pStyle w:val="26"/>
        <w:widowControl w:val="0"/>
        <w:spacing w:after="0" w:line="240" w:lineRule="auto"/>
        <w:ind w:firstLine="709"/>
        <w:jc w:val="both"/>
      </w:pPr>
      <w:r w:rsidRPr="000B156A">
        <w:t xml:space="preserve">д. </w:t>
      </w:r>
      <w:proofErr w:type="spellStart"/>
      <w:r w:rsidRPr="000B156A">
        <w:t>Семирево</w:t>
      </w:r>
      <w:proofErr w:type="spellEnd"/>
      <w:r w:rsidRPr="000B156A">
        <w:t xml:space="preserve"> (1918 г.),</w:t>
      </w:r>
    </w:p>
    <w:p w14:paraId="7827B6A1" w14:textId="77777777" w:rsidR="00637C67" w:rsidRPr="000B156A" w:rsidRDefault="00637C67" w:rsidP="00637C67">
      <w:pPr>
        <w:pStyle w:val="26"/>
        <w:widowControl w:val="0"/>
        <w:spacing w:after="0" w:line="240" w:lineRule="auto"/>
        <w:ind w:firstLine="709"/>
        <w:jc w:val="both"/>
      </w:pPr>
      <w:r w:rsidRPr="000B156A">
        <w:t xml:space="preserve">д. </w:t>
      </w:r>
      <w:proofErr w:type="spellStart"/>
      <w:r w:rsidRPr="000B156A">
        <w:t>Суборово</w:t>
      </w:r>
      <w:proofErr w:type="spellEnd"/>
      <w:r w:rsidRPr="000B156A">
        <w:t xml:space="preserve"> (1918 г.),</w:t>
      </w:r>
    </w:p>
    <w:p w14:paraId="26963EEB" w14:textId="77777777" w:rsidR="00637C67" w:rsidRPr="000B156A" w:rsidRDefault="00637C67" w:rsidP="00637C67">
      <w:pPr>
        <w:pStyle w:val="26"/>
        <w:widowControl w:val="0"/>
        <w:spacing w:after="0" w:line="240" w:lineRule="auto"/>
        <w:ind w:firstLine="709"/>
        <w:jc w:val="both"/>
      </w:pPr>
      <w:r w:rsidRPr="000B156A">
        <w:t>д. Александровка (1918 г.),</w:t>
      </w:r>
    </w:p>
    <w:p w14:paraId="6CF87DBB" w14:textId="77777777" w:rsidR="00637C67" w:rsidRPr="000B156A" w:rsidRDefault="00637C67" w:rsidP="00637C67">
      <w:pPr>
        <w:pStyle w:val="26"/>
        <w:widowControl w:val="0"/>
        <w:spacing w:after="0" w:line="240" w:lineRule="auto"/>
        <w:ind w:firstLine="709"/>
        <w:jc w:val="both"/>
      </w:pPr>
      <w:r w:rsidRPr="000B156A">
        <w:t xml:space="preserve">д. </w:t>
      </w:r>
      <w:proofErr w:type="spellStart"/>
      <w:r w:rsidRPr="000B156A">
        <w:t>Дегирево</w:t>
      </w:r>
      <w:proofErr w:type="spellEnd"/>
      <w:r w:rsidRPr="000B156A">
        <w:t xml:space="preserve"> (1915 г.),</w:t>
      </w:r>
    </w:p>
    <w:p w14:paraId="13FC7043" w14:textId="77777777" w:rsidR="00637C67" w:rsidRPr="000B156A" w:rsidRDefault="00637C67" w:rsidP="00637C67">
      <w:pPr>
        <w:pStyle w:val="26"/>
        <w:widowControl w:val="0"/>
        <w:spacing w:after="0" w:line="240" w:lineRule="auto"/>
        <w:ind w:firstLine="709"/>
        <w:jc w:val="both"/>
      </w:pPr>
      <w:r w:rsidRPr="000B156A">
        <w:t>д. Липовка (1915 г.),</w:t>
      </w:r>
    </w:p>
    <w:p w14:paraId="566B8198" w14:textId="77777777" w:rsidR="00637C67" w:rsidRPr="000B156A" w:rsidRDefault="00637C67" w:rsidP="00637C67">
      <w:pPr>
        <w:pStyle w:val="26"/>
        <w:widowControl w:val="0"/>
        <w:spacing w:after="0" w:line="240" w:lineRule="auto"/>
        <w:ind w:firstLine="709"/>
        <w:jc w:val="both"/>
      </w:pPr>
      <w:r w:rsidRPr="000B156A">
        <w:t xml:space="preserve">д. </w:t>
      </w:r>
      <w:proofErr w:type="spellStart"/>
      <w:r w:rsidRPr="000B156A">
        <w:t>Мужиково</w:t>
      </w:r>
      <w:proofErr w:type="spellEnd"/>
      <w:r w:rsidRPr="000B156A">
        <w:t xml:space="preserve"> (1915 г.),</w:t>
      </w:r>
    </w:p>
    <w:p w14:paraId="75579A74" w14:textId="77777777" w:rsidR="00637C67" w:rsidRPr="000B156A" w:rsidRDefault="00637C67" w:rsidP="00637C67">
      <w:pPr>
        <w:pStyle w:val="26"/>
        <w:widowControl w:val="0"/>
        <w:spacing w:after="0" w:line="240" w:lineRule="auto"/>
        <w:ind w:firstLine="709"/>
        <w:jc w:val="both"/>
      </w:pPr>
      <w:r w:rsidRPr="000B156A">
        <w:t xml:space="preserve">с. </w:t>
      </w:r>
      <w:proofErr w:type="spellStart"/>
      <w:r w:rsidRPr="000B156A">
        <w:t>Закрутое</w:t>
      </w:r>
      <w:proofErr w:type="spellEnd"/>
      <w:r w:rsidRPr="000B156A">
        <w:t xml:space="preserve"> (1915 г.),</w:t>
      </w:r>
    </w:p>
    <w:p w14:paraId="3CCD461B" w14:textId="77777777" w:rsidR="00637C67" w:rsidRPr="000B156A" w:rsidRDefault="00637C67" w:rsidP="00637C67">
      <w:pPr>
        <w:pStyle w:val="26"/>
        <w:widowControl w:val="0"/>
        <w:spacing w:after="0" w:line="240" w:lineRule="auto"/>
        <w:ind w:firstLine="709"/>
        <w:jc w:val="both"/>
      </w:pPr>
      <w:r w:rsidRPr="000B156A">
        <w:t>д. Дубровка (1918 г.),</w:t>
      </w:r>
    </w:p>
    <w:p w14:paraId="2A075E4A" w14:textId="77777777" w:rsidR="00637C67" w:rsidRPr="000B156A" w:rsidRDefault="00637C67" w:rsidP="00637C67">
      <w:pPr>
        <w:pStyle w:val="26"/>
        <w:widowControl w:val="0"/>
        <w:spacing w:after="0" w:line="240" w:lineRule="auto"/>
        <w:ind w:firstLine="709"/>
        <w:jc w:val="both"/>
      </w:pPr>
      <w:r w:rsidRPr="000B156A">
        <w:t>д. Зимницы (1918 г.),</w:t>
      </w:r>
    </w:p>
    <w:p w14:paraId="77B9069C" w14:textId="77777777" w:rsidR="00637C67" w:rsidRPr="000B156A" w:rsidRDefault="00637C67" w:rsidP="00637C67">
      <w:pPr>
        <w:pStyle w:val="26"/>
        <w:widowControl w:val="0"/>
        <w:spacing w:after="0" w:line="240" w:lineRule="auto"/>
        <w:ind w:firstLine="709"/>
        <w:jc w:val="both"/>
      </w:pPr>
      <w:r w:rsidRPr="000B156A">
        <w:t xml:space="preserve">д. </w:t>
      </w:r>
      <w:proofErr w:type="spellStart"/>
      <w:r w:rsidRPr="000B156A">
        <w:t>Красниково</w:t>
      </w:r>
      <w:proofErr w:type="spellEnd"/>
      <w:r w:rsidRPr="000B156A">
        <w:t xml:space="preserve"> (1912 г.),</w:t>
      </w:r>
    </w:p>
    <w:p w14:paraId="103F84B0" w14:textId="11F75CD3" w:rsidR="00637C67" w:rsidRPr="000B156A" w:rsidRDefault="00637C67" w:rsidP="00637C67">
      <w:pPr>
        <w:pStyle w:val="26"/>
        <w:widowControl w:val="0"/>
        <w:spacing w:after="0" w:line="240" w:lineRule="auto"/>
        <w:ind w:firstLine="709"/>
        <w:jc w:val="both"/>
      </w:pPr>
      <w:r w:rsidRPr="000B156A">
        <w:t xml:space="preserve">д. </w:t>
      </w:r>
      <w:proofErr w:type="spellStart"/>
      <w:r w:rsidRPr="000B156A">
        <w:t>Соловьевка</w:t>
      </w:r>
      <w:proofErr w:type="spellEnd"/>
      <w:r w:rsidRPr="000B156A">
        <w:t xml:space="preserve"> (1912 г.)</w:t>
      </w:r>
    </w:p>
    <w:p w14:paraId="39A36C96" w14:textId="77777777" w:rsidR="00567CC6" w:rsidRPr="000B156A" w:rsidRDefault="00140517" w:rsidP="00567CC6">
      <w:pPr>
        <w:pStyle w:val="2"/>
      </w:pPr>
      <w:bookmarkStart w:id="121" w:name="_Toc151122646"/>
      <w:r w:rsidRPr="000B156A">
        <w:t>2.</w:t>
      </w:r>
      <w:r w:rsidR="00B06299" w:rsidRPr="000B156A">
        <w:t>4</w:t>
      </w:r>
      <w:r w:rsidR="00567CC6" w:rsidRPr="000B156A">
        <w:t xml:space="preserve"> Сведения об особо охраняемых природных территориях, расположенных на территории муниципального образования</w:t>
      </w:r>
      <w:bookmarkEnd w:id="120"/>
      <w:bookmarkEnd w:id="121"/>
    </w:p>
    <w:p w14:paraId="4D898803" w14:textId="77777777" w:rsidR="00567CC6" w:rsidRPr="000B156A" w:rsidRDefault="00567CC6" w:rsidP="00567CC6">
      <w:pPr>
        <w:pStyle w:val="26"/>
        <w:widowControl w:val="0"/>
        <w:spacing w:after="0" w:line="240" w:lineRule="auto"/>
        <w:ind w:firstLine="709"/>
        <w:jc w:val="both"/>
      </w:pPr>
      <w:r w:rsidRPr="000B156A">
        <w:t>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которые изъяты решением государственной власти полностью или частично из хозяйственного пользования и для которых установлен режим особой охраны. К ООПТ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14:paraId="3033CCE8" w14:textId="77777777" w:rsidR="00567CC6" w:rsidRPr="000B156A" w:rsidRDefault="00140517" w:rsidP="00567CC6">
      <w:pPr>
        <w:pStyle w:val="3"/>
      </w:pPr>
      <w:bookmarkStart w:id="122" w:name="_Toc9845020"/>
      <w:bookmarkStart w:id="123" w:name="_Toc151122647"/>
      <w:r w:rsidRPr="000B156A">
        <w:lastRenderedPageBreak/>
        <w:t>2.</w:t>
      </w:r>
      <w:r w:rsidR="00B06299" w:rsidRPr="000B156A">
        <w:t>4</w:t>
      </w:r>
      <w:r w:rsidR="00567CC6" w:rsidRPr="000B156A">
        <w:t>.1 Сведения об особо охраняемых природных территориях федерального значения</w:t>
      </w:r>
      <w:bookmarkEnd w:id="122"/>
      <w:bookmarkEnd w:id="123"/>
    </w:p>
    <w:p w14:paraId="4E48B6BF" w14:textId="04CD80B4" w:rsidR="00567CC6" w:rsidRPr="000B156A" w:rsidRDefault="00567CC6" w:rsidP="00567CC6">
      <w:pPr>
        <w:pStyle w:val="3f1"/>
        <w:shd w:val="clear" w:color="auto" w:fill="FFFFFF"/>
        <w:ind w:firstLine="709"/>
        <w:jc w:val="both"/>
        <w:rPr>
          <w:sz w:val="24"/>
          <w:szCs w:val="24"/>
        </w:rPr>
      </w:pPr>
      <w:r w:rsidRPr="000B156A">
        <w:rPr>
          <w:rFonts w:eastAsia="Times New Roman" w:cs="Calibri"/>
          <w:sz w:val="24"/>
          <w:szCs w:val="24"/>
        </w:rPr>
        <w:t xml:space="preserve">На территории </w:t>
      </w:r>
      <w:r w:rsidRPr="000B156A">
        <w:rPr>
          <w:sz w:val="24"/>
          <w:szCs w:val="24"/>
        </w:rPr>
        <w:t>муниципального образования СП «</w:t>
      </w:r>
      <w:r w:rsidR="003B282F" w:rsidRPr="000B156A">
        <w:rPr>
          <w:sz w:val="24"/>
          <w:szCs w:val="24"/>
        </w:rPr>
        <w:t>Село Мокрое</w:t>
      </w:r>
      <w:r w:rsidRPr="000B156A">
        <w:rPr>
          <w:sz w:val="24"/>
          <w:szCs w:val="24"/>
        </w:rPr>
        <w:t>» Куйбышевского района</w:t>
      </w:r>
      <w:r w:rsidRPr="000B156A">
        <w:rPr>
          <w:rFonts w:eastAsia="Times New Roman" w:cs="Calibri"/>
          <w:sz w:val="24"/>
          <w:szCs w:val="24"/>
        </w:rPr>
        <w:t xml:space="preserve"> отсутствуют особо охраняемые природные территории федерального значения.</w:t>
      </w:r>
    </w:p>
    <w:p w14:paraId="5697AEC1" w14:textId="77777777" w:rsidR="00567CC6" w:rsidRPr="000B156A" w:rsidRDefault="00140517" w:rsidP="00567CC6">
      <w:pPr>
        <w:pStyle w:val="3"/>
      </w:pPr>
      <w:bookmarkStart w:id="124" w:name="_Toc9845021"/>
      <w:bookmarkStart w:id="125" w:name="_Toc151122648"/>
      <w:r w:rsidRPr="000B156A">
        <w:t>2.</w:t>
      </w:r>
      <w:r w:rsidR="00B06299" w:rsidRPr="000B156A">
        <w:t>4</w:t>
      </w:r>
      <w:r w:rsidR="00567CC6" w:rsidRPr="000B156A">
        <w:t>.2 Сведения об особо охраняемых природных территориях регионального значения</w:t>
      </w:r>
      <w:bookmarkEnd w:id="124"/>
      <w:bookmarkEnd w:id="125"/>
    </w:p>
    <w:p w14:paraId="1417F523" w14:textId="3DBCA40C" w:rsidR="00567CC6" w:rsidRDefault="00567CC6" w:rsidP="00366CF5">
      <w:pPr>
        <w:shd w:val="clear" w:color="auto" w:fill="FFFFFF"/>
        <w:autoSpaceDE w:val="0"/>
        <w:autoSpaceDN w:val="0"/>
        <w:adjustRightInd w:val="0"/>
        <w:ind w:firstLine="709"/>
        <w:jc w:val="both"/>
      </w:pPr>
      <w:r w:rsidRPr="00A467C0">
        <w:t>На территории муниципального образования СП «</w:t>
      </w:r>
      <w:r w:rsidR="003B282F" w:rsidRPr="00A467C0">
        <w:t>Село Мокрое</w:t>
      </w:r>
      <w:r w:rsidRPr="00A467C0">
        <w:t xml:space="preserve">» Куйбышевского района </w:t>
      </w:r>
      <w:r w:rsidR="00A467C0" w:rsidRPr="00A467C0">
        <w:t>расположена</w:t>
      </w:r>
      <w:r w:rsidRPr="00A467C0">
        <w:t xml:space="preserve"> особо охраняем</w:t>
      </w:r>
      <w:r w:rsidR="00A467C0" w:rsidRPr="00A467C0">
        <w:t>ая</w:t>
      </w:r>
      <w:r w:rsidRPr="00A467C0">
        <w:t xml:space="preserve"> природн</w:t>
      </w:r>
      <w:r w:rsidR="00A467C0" w:rsidRPr="00A467C0">
        <w:t>ая</w:t>
      </w:r>
      <w:r w:rsidRPr="00A467C0">
        <w:t xml:space="preserve"> территори</w:t>
      </w:r>
      <w:r w:rsidR="00A467C0" w:rsidRPr="00A467C0">
        <w:t>я</w:t>
      </w:r>
      <w:r w:rsidRPr="00A467C0">
        <w:t xml:space="preserve"> регионального </w:t>
      </w:r>
      <w:r w:rsidR="00366CF5" w:rsidRPr="00A467C0">
        <w:t>значения</w:t>
      </w:r>
      <w:r w:rsidR="00366CF5" w:rsidRPr="00A467C0">
        <w:t xml:space="preserve"> </w:t>
      </w:r>
      <w:r w:rsidR="00A467C0" w:rsidRPr="00A467C0">
        <w:t>«Парк усадьбы в д. Прилепы Куйбышевского районы»</w:t>
      </w:r>
      <w:r w:rsidRPr="00A467C0">
        <w:t>.</w:t>
      </w:r>
    </w:p>
    <w:p w14:paraId="2D597116" w14:textId="7FDDABD5" w:rsidR="002640CF" w:rsidRDefault="002640CF" w:rsidP="00366CF5">
      <w:pPr>
        <w:shd w:val="clear" w:color="auto" w:fill="FFFFFF"/>
        <w:autoSpaceDE w:val="0"/>
        <w:autoSpaceDN w:val="0"/>
        <w:adjustRightInd w:val="0"/>
        <w:ind w:firstLine="709"/>
        <w:jc w:val="both"/>
      </w:pPr>
      <w:r>
        <w:t>Значение ООПТ: памятник природы.</w:t>
      </w:r>
    </w:p>
    <w:p w14:paraId="48CE6EC9" w14:textId="2A1B3139" w:rsidR="002640CF" w:rsidRDefault="002640CF" w:rsidP="00366CF5">
      <w:pPr>
        <w:shd w:val="clear" w:color="auto" w:fill="FFFFFF"/>
        <w:autoSpaceDE w:val="0"/>
        <w:autoSpaceDN w:val="0"/>
        <w:adjustRightInd w:val="0"/>
        <w:ind w:firstLine="709"/>
        <w:jc w:val="both"/>
      </w:pPr>
      <w:r>
        <w:t>Профиль: ботанический.</w:t>
      </w:r>
    </w:p>
    <w:p w14:paraId="50A19564" w14:textId="1B369148" w:rsidR="002640CF" w:rsidRDefault="002640CF" w:rsidP="00366CF5">
      <w:pPr>
        <w:shd w:val="clear" w:color="auto" w:fill="FFFFFF"/>
        <w:autoSpaceDE w:val="0"/>
        <w:autoSpaceDN w:val="0"/>
        <w:adjustRightInd w:val="0"/>
        <w:ind w:firstLine="709"/>
        <w:jc w:val="both"/>
      </w:pPr>
      <w:r>
        <w:t>Дата создания: 18.11.1993.</w:t>
      </w:r>
    </w:p>
    <w:p w14:paraId="4936AB73" w14:textId="52BC41D0" w:rsidR="002640CF" w:rsidRDefault="002640CF" w:rsidP="00366CF5">
      <w:pPr>
        <w:shd w:val="clear" w:color="auto" w:fill="FFFFFF"/>
        <w:autoSpaceDE w:val="0"/>
        <w:autoSpaceDN w:val="0"/>
        <w:adjustRightInd w:val="0"/>
        <w:ind w:firstLine="709"/>
        <w:jc w:val="both"/>
      </w:pPr>
      <w:r>
        <w:t>Общая площадь ООПТ: 8,0 га.</w:t>
      </w:r>
    </w:p>
    <w:p w14:paraId="54BC86EA" w14:textId="14A1CBFB" w:rsidR="00110823" w:rsidRDefault="00110823" w:rsidP="00110823">
      <w:pPr>
        <w:shd w:val="clear" w:color="auto" w:fill="FFFFFF"/>
        <w:autoSpaceDE w:val="0"/>
        <w:autoSpaceDN w:val="0"/>
        <w:adjustRightInd w:val="0"/>
        <w:ind w:firstLine="709"/>
        <w:jc w:val="both"/>
      </w:pPr>
      <w:r>
        <w:t>Географическое положение: Куйбышевский район, д. Прилепы.</w:t>
      </w:r>
    </w:p>
    <w:p w14:paraId="0F8DDA08" w14:textId="42BC9423" w:rsidR="00AA56ED" w:rsidRPr="00A467C0" w:rsidRDefault="00AA56ED" w:rsidP="00366CF5">
      <w:pPr>
        <w:shd w:val="clear" w:color="auto" w:fill="FFFFFF"/>
        <w:autoSpaceDE w:val="0"/>
        <w:autoSpaceDN w:val="0"/>
        <w:adjustRightInd w:val="0"/>
        <w:ind w:firstLine="709"/>
        <w:jc w:val="both"/>
      </w:pPr>
      <w:r w:rsidRPr="00AA56ED">
        <w:t>Документы, определяющие режим хозяйственного использования и зонирование территории:</w:t>
      </w:r>
      <w:r>
        <w:t xml:space="preserve"> </w:t>
      </w:r>
      <w:r w:rsidR="0002458D">
        <w:t>п</w:t>
      </w:r>
      <w:r w:rsidRPr="00AA56ED">
        <w:t>риказ министерства природных ресурсов и экологии Калужской области от 27.04.2022 №334-22</w:t>
      </w:r>
      <w:r w:rsidR="002640CF">
        <w:t>.</w:t>
      </w:r>
    </w:p>
    <w:p w14:paraId="7623FD14" w14:textId="77777777" w:rsidR="00567CC6" w:rsidRPr="000B156A" w:rsidRDefault="00140517" w:rsidP="00567CC6">
      <w:pPr>
        <w:pStyle w:val="3"/>
      </w:pPr>
      <w:bookmarkStart w:id="126" w:name="_Toc9845022"/>
      <w:bookmarkStart w:id="127" w:name="_Toc151122649"/>
      <w:r w:rsidRPr="000B156A">
        <w:t>2.</w:t>
      </w:r>
      <w:r w:rsidR="00B06299" w:rsidRPr="000B156A">
        <w:t>4</w:t>
      </w:r>
      <w:r w:rsidRPr="000B156A">
        <w:t>.</w:t>
      </w:r>
      <w:r w:rsidR="00567CC6" w:rsidRPr="000B156A">
        <w:t>3 Сведения об особо охраняемых природных территориях местного значения</w:t>
      </w:r>
      <w:bookmarkEnd w:id="126"/>
      <w:bookmarkEnd w:id="127"/>
    </w:p>
    <w:p w14:paraId="5DB0DF66" w14:textId="7ABD7971" w:rsidR="00567CC6" w:rsidRPr="000B156A" w:rsidRDefault="00567CC6" w:rsidP="00567CC6">
      <w:pPr>
        <w:shd w:val="clear" w:color="auto" w:fill="FFFFFF"/>
        <w:autoSpaceDE w:val="0"/>
        <w:autoSpaceDN w:val="0"/>
        <w:adjustRightInd w:val="0"/>
        <w:ind w:firstLine="709"/>
        <w:jc w:val="both"/>
      </w:pPr>
      <w:r w:rsidRPr="000B156A">
        <w:t>На территории муниципального образования СП «</w:t>
      </w:r>
      <w:r w:rsidR="003B282F" w:rsidRPr="000B156A">
        <w:t>Село Мокрое</w:t>
      </w:r>
      <w:r w:rsidRPr="000B156A">
        <w:t>» Куйбышевского района отсутствуют особо охраняемые природные территории местного значения.</w:t>
      </w:r>
    </w:p>
    <w:p w14:paraId="65774510" w14:textId="77777777" w:rsidR="00567CC6" w:rsidRPr="000B156A" w:rsidRDefault="00140517" w:rsidP="00B06299">
      <w:pPr>
        <w:pStyle w:val="2"/>
      </w:pPr>
      <w:bookmarkStart w:id="128" w:name="_Toc299983314"/>
      <w:bookmarkStart w:id="129" w:name="_Toc9845049"/>
      <w:bookmarkStart w:id="130" w:name="_Toc151122650"/>
      <w:r w:rsidRPr="000B156A">
        <w:t>2.</w:t>
      </w:r>
      <w:r w:rsidR="00B06299" w:rsidRPr="000B156A">
        <w:t>5</w:t>
      </w:r>
      <w:r w:rsidR="00567CC6" w:rsidRPr="000B156A">
        <w:t xml:space="preserve"> Объекты культурного наследия</w:t>
      </w:r>
      <w:bookmarkEnd w:id="128"/>
      <w:bookmarkEnd w:id="129"/>
      <w:bookmarkEnd w:id="130"/>
    </w:p>
    <w:p w14:paraId="2BA15E11" w14:textId="77777777" w:rsidR="00567CC6" w:rsidRPr="000B156A" w:rsidRDefault="00567CC6" w:rsidP="00567CC6">
      <w:pPr>
        <w:pStyle w:val="afff6"/>
      </w:pPr>
      <w:r w:rsidRPr="000B156A">
        <w:t xml:space="preserve">Территории объектов культурного наследия в соответствии с земельным кодексом РФ относятся к категории особо охраняемых территорий и объектов. Границы территорий недвижимых памятников вступают в силу с момента включения их в список недвижимых памятников истории и </w:t>
      </w:r>
      <w:bookmarkStart w:id="131" w:name="l12"/>
      <w:bookmarkEnd w:id="131"/>
      <w:r w:rsidRPr="000B156A">
        <w:t xml:space="preserve">культуры, утверждаемый в установленном порядке. В пределах территории памятника на основании действующего законодательства, в зависимости от вида и значимости охраняемого </w:t>
      </w:r>
      <w:bookmarkStart w:id="132" w:name="l13"/>
      <w:bookmarkEnd w:id="132"/>
      <w:r w:rsidRPr="000B156A">
        <w:t xml:space="preserve">объекта, государственными органами охраны памятников устанавливается режим содержания и использования, обеспечивающий возможность их изучения, сохранения и реставрации. </w:t>
      </w:r>
    </w:p>
    <w:p w14:paraId="68A27130" w14:textId="77777777" w:rsidR="00567CC6" w:rsidRPr="000B156A" w:rsidRDefault="00567CC6" w:rsidP="00567CC6">
      <w:pPr>
        <w:pStyle w:val="afff6"/>
      </w:pPr>
      <w:r w:rsidRPr="000B156A">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относятся к землям историко-культурного назначения, правовой режим которых регулируется земельным законодательством. </w:t>
      </w:r>
    </w:p>
    <w:p w14:paraId="3ADD356D" w14:textId="77777777" w:rsidR="00567CC6" w:rsidRPr="000B156A" w:rsidRDefault="00567CC6" w:rsidP="00567CC6">
      <w:pPr>
        <w:pStyle w:val="afff6"/>
      </w:pPr>
      <w:r w:rsidRPr="000B156A">
        <w:t>Ниже приведен перечень выявленны</w:t>
      </w:r>
      <w:r w:rsidR="00563FD8" w:rsidRPr="000B156A">
        <w:t>х</w:t>
      </w:r>
      <w:r w:rsidRPr="000B156A">
        <w:t xml:space="preserve"> объект</w:t>
      </w:r>
      <w:r w:rsidR="00563FD8" w:rsidRPr="000B156A">
        <w:t>ов</w:t>
      </w:r>
      <w:r w:rsidRPr="000B156A">
        <w:t xml:space="preserve"> культурного значения, расположенных на территории сельского поселения.</w:t>
      </w:r>
    </w:p>
    <w:p w14:paraId="53575B28" w14:textId="77777777" w:rsidR="00567CC6" w:rsidRPr="000B156A" w:rsidRDefault="00567CC6" w:rsidP="00567CC6">
      <w:pPr>
        <w:pStyle w:val="7"/>
      </w:pPr>
      <w:bookmarkStart w:id="133" w:name="_Toc299983315"/>
      <w:r w:rsidRPr="000B156A">
        <w:t xml:space="preserve">Таблица </w:t>
      </w:r>
      <w:r w:rsidR="00140517" w:rsidRPr="000B156A">
        <w:t>2.</w:t>
      </w:r>
      <w:r w:rsidR="00B06299" w:rsidRPr="000B156A">
        <w:t>5</w:t>
      </w:r>
      <w:r w:rsidR="00140517" w:rsidRPr="000B156A">
        <w:t>.1</w:t>
      </w:r>
    </w:p>
    <w:p w14:paraId="5950EF16" w14:textId="77777777" w:rsidR="00567CC6" w:rsidRPr="000B156A" w:rsidRDefault="00567CC6" w:rsidP="00567CC6">
      <w:pPr>
        <w:pStyle w:val="afffa"/>
        <w:spacing w:before="0" w:after="0"/>
        <w:rPr>
          <w:b w:val="0"/>
        </w:rPr>
      </w:pPr>
      <w:r w:rsidRPr="000B156A">
        <w:rPr>
          <w:b w:val="0"/>
        </w:rPr>
        <w:t xml:space="preserve">Перечень объектов культурного наследия на территории сельского поселения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3243"/>
        <w:gridCol w:w="1770"/>
        <w:gridCol w:w="1986"/>
        <w:gridCol w:w="1987"/>
      </w:tblGrid>
      <w:tr w:rsidR="003B282F" w:rsidRPr="000B156A" w14:paraId="292E20BE" w14:textId="77777777" w:rsidTr="00DA3341">
        <w:trPr>
          <w:jc w:val="center"/>
        </w:trPr>
        <w:tc>
          <w:tcPr>
            <w:tcW w:w="653" w:type="dxa"/>
            <w:vAlign w:val="center"/>
          </w:tcPr>
          <w:p w14:paraId="482D03AE" w14:textId="77777777" w:rsidR="003B282F" w:rsidRPr="000B156A" w:rsidRDefault="003B282F" w:rsidP="00DA3341">
            <w:pPr>
              <w:pStyle w:val="afffc"/>
              <w:rPr>
                <w:sz w:val="24"/>
                <w:szCs w:val="24"/>
              </w:rPr>
            </w:pPr>
            <w:r w:rsidRPr="000B156A">
              <w:rPr>
                <w:sz w:val="24"/>
                <w:szCs w:val="24"/>
              </w:rPr>
              <w:t>№ п/п</w:t>
            </w:r>
          </w:p>
        </w:tc>
        <w:tc>
          <w:tcPr>
            <w:tcW w:w="3243" w:type="dxa"/>
            <w:vAlign w:val="center"/>
          </w:tcPr>
          <w:p w14:paraId="01F31523" w14:textId="77777777" w:rsidR="003B282F" w:rsidRPr="000B156A" w:rsidRDefault="003B282F" w:rsidP="00DA3341">
            <w:pPr>
              <w:pStyle w:val="afffc"/>
              <w:rPr>
                <w:sz w:val="24"/>
                <w:szCs w:val="24"/>
              </w:rPr>
            </w:pPr>
            <w:r w:rsidRPr="000B156A">
              <w:rPr>
                <w:sz w:val="24"/>
                <w:szCs w:val="24"/>
              </w:rPr>
              <w:t>Наименование</w:t>
            </w:r>
          </w:p>
        </w:tc>
        <w:tc>
          <w:tcPr>
            <w:tcW w:w="1770" w:type="dxa"/>
            <w:vAlign w:val="center"/>
          </w:tcPr>
          <w:p w14:paraId="657E9AE8" w14:textId="77777777" w:rsidR="003B282F" w:rsidRPr="000B156A" w:rsidRDefault="003B282F" w:rsidP="00DA3341">
            <w:pPr>
              <w:pStyle w:val="afffc"/>
              <w:rPr>
                <w:sz w:val="24"/>
                <w:szCs w:val="24"/>
              </w:rPr>
            </w:pPr>
            <w:r w:rsidRPr="000B156A">
              <w:rPr>
                <w:sz w:val="24"/>
                <w:szCs w:val="24"/>
              </w:rPr>
              <w:t>Адрес объекта</w:t>
            </w:r>
          </w:p>
        </w:tc>
        <w:tc>
          <w:tcPr>
            <w:tcW w:w="1986" w:type="dxa"/>
            <w:vAlign w:val="center"/>
          </w:tcPr>
          <w:p w14:paraId="4509A328" w14:textId="77777777" w:rsidR="003B282F" w:rsidRPr="000B156A" w:rsidRDefault="003B282F" w:rsidP="00DA3341">
            <w:pPr>
              <w:pStyle w:val="afffc"/>
              <w:rPr>
                <w:sz w:val="24"/>
                <w:szCs w:val="24"/>
              </w:rPr>
            </w:pPr>
            <w:r w:rsidRPr="000B156A">
              <w:rPr>
                <w:sz w:val="24"/>
                <w:szCs w:val="24"/>
              </w:rPr>
              <w:t>Категория охраны</w:t>
            </w:r>
          </w:p>
        </w:tc>
        <w:tc>
          <w:tcPr>
            <w:tcW w:w="1987" w:type="dxa"/>
            <w:vAlign w:val="center"/>
          </w:tcPr>
          <w:p w14:paraId="1DC4FD17" w14:textId="77777777" w:rsidR="003B282F" w:rsidRPr="000B156A" w:rsidRDefault="003B282F" w:rsidP="00DA3341">
            <w:pPr>
              <w:pStyle w:val="afffc"/>
              <w:rPr>
                <w:sz w:val="24"/>
                <w:szCs w:val="24"/>
              </w:rPr>
            </w:pPr>
            <w:r w:rsidRPr="000B156A">
              <w:rPr>
                <w:sz w:val="24"/>
                <w:szCs w:val="24"/>
              </w:rPr>
              <w:t>Вид памятника</w:t>
            </w:r>
          </w:p>
        </w:tc>
      </w:tr>
      <w:tr w:rsidR="003B282F" w:rsidRPr="000B156A" w14:paraId="0C6D9081" w14:textId="77777777" w:rsidTr="00DA3341">
        <w:trPr>
          <w:jc w:val="center"/>
        </w:trPr>
        <w:tc>
          <w:tcPr>
            <w:tcW w:w="653" w:type="dxa"/>
            <w:vAlign w:val="center"/>
          </w:tcPr>
          <w:p w14:paraId="69AAD424" w14:textId="77777777" w:rsidR="003B282F" w:rsidRPr="000B156A" w:rsidRDefault="003B282F" w:rsidP="00DA3341">
            <w:pPr>
              <w:jc w:val="center"/>
              <w:rPr>
                <w:rFonts w:cs="Times New Roman"/>
              </w:rPr>
            </w:pPr>
            <w:r w:rsidRPr="000B156A">
              <w:rPr>
                <w:rFonts w:cs="Times New Roman"/>
              </w:rPr>
              <w:t>1</w:t>
            </w:r>
          </w:p>
        </w:tc>
        <w:tc>
          <w:tcPr>
            <w:tcW w:w="3243" w:type="dxa"/>
            <w:vAlign w:val="center"/>
          </w:tcPr>
          <w:p w14:paraId="59994EFB" w14:textId="77777777" w:rsidR="003B282F" w:rsidRPr="000B156A" w:rsidRDefault="003B282F" w:rsidP="00DA3341">
            <w:pPr>
              <w:jc w:val="center"/>
              <w:rPr>
                <w:rFonts w:cs="Times New Roman"/>
                <w:color w:val="000000"/>
              </w:rPr>
            </w:pPr>
            <w:r w:rsidRPr="000B156A">
              <w:rPr>
                <w:rFonts w:cs="Times New Roman"/>
                <w:color w:val="000000"/>
              </w:rPr>
              <w:t>Городище</w:t>
            </w:r>
          </w:p>
        </w:tc>
        <w:tc>
          <w:tcPr>
            <w:tcW w:w="1770" w:type="dxa"/>
            <w:vAlign w:val="center"/>
          </w:tcPr>
          <w:p w14:paraId="6977CE38" w14:textId="77777777" w:rsidR="003B282F" w:rsidRPr="000B156A" w:rsidRDefault="003B282F" w:rsidP="00DA3341">
            <w:pPr>
              <w:jc w:val="center"/>
              <w:rPr>
                <w:rFonts w:cs="Times New Roman"/>
                <w:color w:val="000000"/>
              </w:rPr>
            </w:pPr>
            <w:proofErr w:type="spellStart"/>
            <w:r w:rsidRPr="000B156A">
              <w:rPr>
                <w:rFonts w:cs="Times New Roman"/>
                <w:color w:val="000000"/>
              </w:rPr>
              <w:t>с.Ямное</w:t>
            </w:r>
            <w:proofErr w:type="spellEnd"/>
          </w:p>
          <w:p w14:paraId="342F2EC9" w14:textId="77777777" w:rsidR="003B282F" w:rsidRPr="000B156A" w:rsidRDefault="003B282F" w:rsidP="00DA3341">
            <w:pPr>
              <w:jc w:val="center"/>
              <w:rPr>
                <w:rFonts w:cs="Times New Roman"/>
              </w:rPr>
            </w:pPr>
            <w:r w:rsidRPr="000B156A">
              <w:rPr>
                <w:rFonts w:cs="Times New Roman"/>
                <w:color w:val="000000"/>
              </w:rPr>
              <w:t>(</w:t>
            </w:r>
            <w:proofErr w:type="spellStart"/>
            <w:proofErr w:type="gramStart"/>
            <w:r w:rsidRPr="000B156A">
              <w:rPr>
                <w:rFonts w:cs="Times New Roman"/>
                <w:color w:val="000000"/>
              </w:rPr>
              <w:t>уроч.Городец</w:t>
            </w:r>
            <w:proofErr w:type="spellEnd"/>
            <w:proofErr w:type="gramEnd"/>
            <w:r w:rsidRPr="000B156A">
              <w:rPr>
                <w:rFonts w:cs="Times New Roman"/>
                <w:color w:val="000000"/>
              </w:rPr>
              <w:t>)между селом и д. Дедово</w:t>
            </w:r>
          </w:p>
        </w:tc>
        <w:tc>
          <w:tcPr>
            <w:tcW w:w="1986" w:type="dxa"/>
            <w:vAlign w:val="center"/>
          </w:tcPr>
          <w:p w14:paraId="112292D7" w14:textId="77777777" w:rsidR="003B282F" w:rsidRPr="000B156A" w:rsidRDefault="003B282F" w:rsidP="00DA3341">
            <w:pPr>
              <w:pStyle w:val="afffd"/>
              <w:rPr>
                <w:sz w:val="24"/>
                <w:szCs w:val="24"/>
              </w:rPr>
            </w:pPr>
            <w:proofErr w:type="spellStart"/>
            <w:r w:rsidRPr="000B156A">
              <w:rPr>
                <w:sz w:val="24"/>
                <w:szCs w:val="24"/>
              </w:rPr>
              <w:t>Выявленый</w:t>
            </w:r>
            <w:proofErr w:type="spellEnd"/>
          </w:p>
        </w:tc>
        <w:tc>
          <w:tcPr>
            <w:tcW w:w="1987" w:type="dxa"/>
            <w:vAlign w:val="center"/>
          </w:tcPr>
          <w:p w14:paraId="7667EFF5" w14:textId="77777777" w:rsidR="003B282F" w:rsidRPr="000B156A" w:rsidRDefault="003B282F" w:rsidP="00DA3341">
            <w:pPr>
              <w:pStyle w:val="afffd"/>
              <w:rPr>
                <w:sz w:val="24"/>
                <w:szCs w:val="24"/>
              </w:rPr>
            </w:pPr>
            <w:r w:rsidRPr="000B156A">
              <w:rPr>
                <w:sz w:val="24"/>
                <w:szCs w:val="24"/>
              </w:rPr>
              <w:t>Объект культурного наследия</w:t>
            </w:r>
          </w:p>
        </w:tc>
      </w:tr>
      <w:tr w:rsidR="003B282F" w:rsidRPr="000B156A" w14:paraId="604C5C99" w14:textId="77777777" w:rsidTr="00DA3341">
        <w:trPr>
          <w:jc w:val="center"/>
        </w:trPr>
        <w:tc>
          <w:tcPr>
            <w:tcW w:w="653" w:type="dxa"/>
            <w:vAlign w:val="center"/>
          </w:tcPr>
          <w:p w14:paraId="624D5A23" w14:textId="77777777" w:rsidR="003B282F" w:rsidRPr="000B156A" w:rsidRDefault="003B282F" w:rsidP="00DA3341">
            <w:pPr>
              <w:jc w:val="center"/>
              <w:rPr>
                <w:rFonts w:cs="Times New Roman"/>
              </w:rPr>
            </w:pPr>
          </w:p>
        </w:tc>
        <w:tc>
          <w:tcPr>
            <w:tcW w:w="3243" w:type="dxa"/>
            <w:vAlign w:val="center"/>
          </w:tcPr>
          <w:p w14:paraId="4C87D02C" w14:textId="77777777" w:rsidR="003B282F" w:rsidRPr="000B156A" w:rsidRDefault="003B282F" w:rsidP="00DA3341">
            <w:pPr>
              <w:jc w:val="center"/>
              <w:rPr>
                <w:rFonts w:cs="Times New Roman"/>
                <w:color w:val="000000"/>
                <w:lang w:val="en-US"/>
              </w:rPr>
            </w:pPr>
            <w:r w:rsidRPr="000B156A">
              <w:rPr>
                <w:rFonts w:cs="Times New Roman"/>
                <w:color w:val="000000"/>
              </w:rPr>
              <w:t>Селище</w:t>
            </w:r>
          </w:p>
        </w:tc>
        <w:tc>
          <w:tcPr>
            <w:tcW w:w="1770" w:type="dxa"/>
            <w:vAlign w:val="center"/>
          </w:tcPr>
          <w:p w14:paraId="114A1190" w14:textId="77777777" w:rsidR="003B282F" w:rsidRPr="000B156A" w:rsidRDefault="003B282F" w:rsidP="00DA3341">
            <w:pPr>
              <w:jc w:val="center"/>
              <w:rPr>
                <w:rFonts w:cs="Times New Roman"/>
                <w:color w:val="000000"/>
              </w:rPr>
            </w:pPr>
            <w:proofErr w:type="spellStart"/>
            <w:r w:rsidRPr="000B156A">
              <w:rPr>
                <w:rFonts w:cs="Times New Roman"/>
                <w:color w:val="000000"/>
              </w:rPr>
              <w:t>с.Ямное</w:t>
            </w:r>
            <w:proofErr w:type="spellEnd"/>
            <w:r w:rsidRPr="000B156A">
              <w:rPr>
                <w:rFonts w:cs="Times New Roman"/>
                <w:color w:val="000000"/>
              </w:rPr>
              <w:t xml:space="preserve">, к северо-западу от деревни у моста через </w:t>
            </w:r>
            <w:proofErr w:type="spellStart"/>
            <w:r w:rsidRPr="000B156A">
              <w:rPr>
                <w:rFonts w:cs="Times New Roman"/>
                <w:color w:val="000000"/>
              </w:rPr>
              <w:lastRenderedPageBreak/>
              <w:t>р.Снопоть</w:t>
            </w:r>
            <w:proofErr w:type="spellEnd"/>
          </w:p>
          <w:p w14:paraId="6190722A" w14:textId="77777777" w:rsidR="003B282F" w:rsidRPr="000B156A" w:rsidRDefault="003B282F" w:rsidP="00DA3341">
            <w:pPr>
              <w:shd w:val="clear" w:color="auto" w:fill="FFFFFF"/>
              <w:jc w:val="center"/>
              <w:rPr>
                <w:rFonts w:cs="Times New Roman"/>
                <w:color w:val="000000"/>
              </w:rPr>
            </w:pPr>
          </w:p>
        </w:tc>
        <w:tc>
          <w:tcPr>
            <w:tcW w:w="1986" w:type="dxa"/>
            <w:vAlign w:val="center"/>
          </w:tcPr>
          <w:p w14:paraId="7D789F94" w14:textId="77777777" w:rsidR="003B282F" w:rsidRPr="000B156A" w:rsidRDefault="003B282F" w:rsidP="00DA3341">
            <w:pPr>
              <w:jc w:val="center"/>
              <w:rPr>
                <w:rFonts w:cs="Times New Roman"/>
              </w:rPr>
            </w:pPr>
            <w:proofErr w:type="spellStart"/>
            <w:r w:rsidRPr="000B156A">
              <w:rPr>
                <w:rFonts w:cs="Times New Roman"/>
              </w:rPr>
              <w:lastRenderedPageBreak/>
              <w:t>Выявленый</w:t>
            </w:r>
            <w:proofErr w:type="spellEnd"/>
          </w:p>
        </w:tc>
        <w:tc>
          <w:tcPr>
            <w:tcW w:w="1987" w:type="dxa"/>
            <w:vAlign w:val="center"/>
          </w:tcPr>
          <w:p w14:paraId="178EE74E" w14:textId="77777777" w:rsidR="003B282F" w:rsidRPr="000B156A" w:rsidRDefault="003B282F" w:rsidP="00DA3341">
            <w:pPr>
              <w:jc w:val="center"/>
              <w:rPr>
                <w:rFonts w:cs="Times New Roman"/>
              </w:rPr>
            </w:pPr>
            <w:r w:rsidRPr="000B156A">
              <w:rPr>
                <w:rFonts w:cs="Times New Roman"/>
              </w:rPr>
              <w:t>Объект культурного наследия</w:t>
            </w:r>
          </w:p>
        </w:tc>
      </w:tr>
      <w:tr w:rsidR="003B282F" w:rsidRPr="000B156A" w14:paraId="3F962742" w14:textId="77777777" w:rsidTr="00DA3341">
        <w:trPr>
          <w:jc w:val="center"/>
        </w:trPr>
        <w:tc>
          <w:tcPr>
            <w:tcW w:w="653" w:type="dxa"/>
            <w:vAlign w:val="center"/>
          </w:tcPr>
          <w:p w14:paraId="6C893B70" w14:textId="77777777" w:rsidR="003B282F" w:rsidRPr="000B156A" w:rsidRDefault="003B282F" w:rsidP="00DA3341">
            <w:pPr>
              <w:jc w:val="center"/>
              <w:rPr>
                <w:rFonts w:cs="Times New Roman"/>
              </w:rPr>
            </w:pPr>
          </w:p>
        </w:tc>
        <w:tc>
          <w:tcPr>
            <w:tcW w:w="3243" w:type="dxa"/>
            <w:vAlign w:val="center"/>
          </w:tcPr>
          <w:p w14:paraId="67BA1A11" w14:textId="77777777" w:rsidR="003B282F" w:rsidRPr="000B156A" w:rsidRDefault="003B282F" w:rsidP="00DA3341">
            <w:pPr>
              <w:jc w:val="center"/>
              <w:rPr>
                <w:rFonts w:cs="Times New Roman"/>
                <w:color w:val="000000"/>
                <w:lang w:val="en-US"/>
              </w:rPr>
            </w:pPr>
            <w:r w:rsidRPr="000B156A">
              <w:rPr>
                <w:rFonts w:cs="Times New Roman"/>
                <w:color w:val="000000"/>
              </w:rPr>
              <w:t>Курганный могильник</w:t>
            </w:r>
          </w:p>
        </w:tc>
        <w:tc>
          <w:tcPr>
            <w:tcW w:w="1770" w:type="dxa"/>
            <w:vAlign w:val="center"/>
          </w:tcPr>
          <w:p w14:paraId="6986EB0B" w14:textId="77777777" w:rsidR="003B282F" w:rsidRPr="000B156A" w:rsidRDefault="003B282F" w:rsidP="00DA3341">
            <w:pPr>
              <w:jc w:val="center"/>
              <w:rPr>
                <w:rFonts w:cs="Times New Roman"/>
              </w:rPr>
            </w:pPr>
            <w:proofErr w:type="spellStart"/>
            <w:r w:rsidRPr="000B156A">
              <w:rPr>
                <w:rFonts w:cs="Times New Roman"/>
                <w:color w:val="000000"/>
              </w:rPr>
              <w:t>д.Ямное</w:t>
            </w:r>
            <w:proofErr w:type="spellEnd"/>
          </w:p>
        </w:tc>
        <w:tc>
          <w:tcPr>
            <w:tcW w:w="1986" w:type="dxa"/>
            <w:vAlign w:val="center"/>
          </w:tcPr>
          <w:p w14:paraId="77F40246" w14:textId="77777777" w:rsidR="003B282F" w:rsidRPr="000B156A" w:rsidRDefault="003B282F" w:rsidP="00DA3341">
            <w:pPr>
              <w:jc w:val="center"/>
              <w:rPr>
                <w:rFonts w:cs="Times New Roman"/>
              </w:rPr>
            </w:pPr>
            <w:proofErr w:type="spellStart"/>
            <w:r w:rsidRPr="000B156A">
              <w:rPr>
                <w:rFonts w:cs="Times New Roman"/>
              </w:rPr>
              <w:t>Выявленый</w:t>
            </w:r>
            <w:proofErr w:type="spellEnd"/>
          </w:p>
        </w:tc>
        <w:tc>
          <w:tcPr>
            <w:tcW w:w="1987" w:type="dxa"/>
            <w:vAlign w:val="center"/>
          </w:tcPr>
          <w:p w14:paraId="67082C3E" w14:textId="77777777" w:rsidR="003B282F" w:rsidRPr="000B156A" w:rsidRDefault="003B282F" w:rsidP="00DA3341">
            <w:pPr>
              <w:jc w:val="center"/>
              <w:rPr>
                <w:rFonts w:cs="Times New Roman"/>
              </w:rPr>
            </w:pPr>
            <w:r w:rsidRPr="000B156A">
              <w:rPr>
                <w:rFonts w:cs="Times New Roman"/>
              </w:rPr>
              <w:t>Объект культурного наследия</w:t>
            </w:r>
          </w:p>
        </w:tc>
      </w:tr>
      <w:tr w:rsidR="003B282F" w:rsidRPr="000B156A" w14:paraId="06DA1FBF" w14:textId="77777777" w:rsidTr="00DA3341">
        <w:trPr>
          <w:jc w:val="center"/>
        </w:trPr>
        <w:tc>
          <w:tcPr>
            <w:tcW w:w="653" w:type="dxa"/>
            <w:vAlign w:val="center"/>
          </w:tcPr>
          <w:p w14:paraId="7E6CD58E" w14:textId="77777777" w:rsidR="003B282F" w:rsidRPr="000B156A" w:rsidRDefault="003B282F" w:rsidP="00DA3341">
            <w:pPr>
              <w:jc w:val="center"/>
              <w:rPr>
                <w:rFonts w:cs="Times New Roman"/>
              </w:rPr>
            </w:pPr>
          </w:p>
        </w:tc>
        <w:tc>
          <w:tcPr>
            <w:tcW w:w="3243" w:type="dxa"/>
            <w:vAlign w:val="center"/>
          </w:tcPr>
          <w:p w14:paraId="3049ACD6" w14:textId="77777777" w:rsidR="003B282F" w:rsidRPr="000B156A" w:rsidRDefault="003B282F" w:rsidP="00DA3341">
            <w:pPr>
              <w:jc w:val="center"/>
              <w:rPr>
                <w:rFonts w:cs="Times New Roman"/>
                <w:color w:val="000000"/>
                <w:lang w:val="en-US"/>
              </w:rPr>
            </w:pPr>
            <w:r w:rsidRPr="000B156A">
              <w:rPr>
                <w:rFonts w:cs="Times New Roman"/>
                <w:color w:val="000000"/>
              </w:rPr>
              <w:t>Братская могила</w:t>
            </w:r>
          </w:p>
        </w:tc>
        <w:tc>
          <w:tcPr>
            <w:tcW w:w="1770" w:type="dxa"/>
            <w:vAlign w:val="center"/>
          </w:tcPr>
          <w:p w14:paraId="15785826" w14:textId="77777777" w:rsidR="003B282F" w:rsidRPr="000B156A" w:rsidRDefault="003B282F" w:rsidP="00DA3341">
            <w:pPr>
              <w:jc w:val="center"/>
              <w:rPr>
                <w:rFonts w:cs="Times New Roman"/>
              </w:rPr>
            </w:pPr>
            <w:proofErr w:type="spellStart"/>
            <w:r w:rsidRPr="000B156A">
              <w:rPr>
                <w:rFonts w:cs="Times New Roman"/>
                <w:color w:val="000000"/>
              </w:rPr>
              <w:t>с.Закрутое</w:t>
            </w:r>
            <w:proofErr w:type="spellEnd"/>
          </w:p>
        </w:tc>
        <w:tc>
          <w:tcPr>
            <w:tcW w:w="1986" w:type="dxa"/>
            <w:vAlign w:val="center"/>
          </w:tcPr>
          <w:p w14:paraId="44DA6B71" w14:textId="77777777" w:rsidR="003B282F" w:rsidRPr="000B156A" w:rsidRDefault="003B282F" w:rsidP="00DA3341">
            <w:pPr>
              <w:jc w:val="center"/>
              <w:rPr>
                <w:rFonts w:cs="Times New Roman"/>
              </w:rPr>
            </w:pPr>
            <w:proofErr w:type="spellStart"/>
            <w:r w:rsidRPr="000B156A">
              <w:rPr>
                <w:rFonts w:cs="Times New Roman"/>
              </w:rPr>
              <w:t>Выявленый</w:t>
            </w:r>
            <w:proofErr w:type="spellEnd"/>
          </w:p>
        </w:tc>
        <w:tc>
          <w:tcPr>
            <w:tcW w:w="1987" w:type="dxa"/>
            <w:vAlign w:val="center"/>
          </w:tcPr>
          <w:p w14:paraId="0A58AC64" w14:textId="77777777" w:rsidR="003B282F" w:rsidRPr="000B156A" w:rsidRDefault="003B282F" w:rsidP="00DA3341">
            <w:pPr>
              <w:jc w:val="center"/>
              <w:rPr>
                <w:rFonts w:cs="Times New Roman"/>
              </w:rPr>
            </w:pPr>
            <w:r w:rsidRPr="000B156A">
              <w:rPr>
                <w:rFonts w:cs="Times New Roman"/>
              </w:rPr>
              <w:t>Объект культурного наследия</w:t>
            </w:r>
          </w:p>
        </w:tc>
      </w:tr>
      <w:tr w:rsidR="003B282F" w:rsidRPr="000B156A" w14:paraId="1CB1D67F" w14:textId="77777777" w:rsidTr="00DA3341">
        <w:trPr>
          <w:jc w:val="center"/>
        </w:trPr>
        <w:tc>
          <w:tcPr>
            <w:tcW w:w="653" w:type="dxa"/>
            <w:vAlign w:val="center"/>
          </w:tcPr>
          <w:p w14:paraId="79008453" w14:textId="77777777" w:rsidR="003B282F" w:rsidRPr="000B156A" w:rsidRDefault="003B282F" w:rsidP="00DA3341">
            <w:pPr>
              <w:jc w:val="center"/>
              <w:rPr>
                <w:rFonts w:cs="Times New Roman"/>
              </w:rPr>
            </w:pPr>
          </w:p>
        </w:tc>
        <w:tc>
          <w:tcPr>
            <w:tcW w:w="3243" w:type="dxa"/>
            <w:vAlign w:val="center"/>
          </w:tcPr>
          <w:p w14:paraId="23E16F39" w14:textId="77777777" w:rsidR="003B282F" w:rsidRPr="000B156A" w:rsidRDefault="003B282F" w:rsidP="00DA3341">
            <w:pPr>
              <w:jc w:val="center"/>
              <w:rPr>
                <w:rFonts w:cs="Times New Roman"/>
                <w:color w:val="000000"/>
                <w:lang w:val="en-US"/>
              </w:rPr>
            </w:pPr>
            <w:r w:rsidRPr="000B156A">
              <w:rPr>
                <w:rFonts w:cs="Times New Roman"/>
                <w:color w:val="000000"/>
              </w:rPr>
              <w:t>Братская могила</w:t>
            </w:r>
          </w:p>
        </w:tc>
        <w:tc>
          <w:tcPr>
            <w:tcW w:w="1770" w:type="dxa"/>
            <w:vAlign w:val="center"/>
          </w:tcPr>
          <w:p w14:paraId="1A7495FB" w14:textId="77777777" w:rsidR="003B282F" w:rsidRPr="000B156A" w:rsidRDefault="003B282F" w:rsidP="00DA3341">
            <w:pPr>
              <w:jc w:val="center"/>
              <w:rPr>
                <w:rFonts w:cs="Times New Roman"/>
              </w:rPr>
            </w:pPr>
            <w:proofErr w:type="spellStart"/>
            <w:r w:rsidRPr="000B156A">
              <w:rPr>
                <w:rFonts w:cs="Times New Roman"/>
                <w:color w:val="000000"/>
              </w:rPr>
              <w:t>д.Ямное</w:t>
            </w:r>
            <w:proofErr w:type="spellEnd"/>
          </w:p>
        </w:tc>
        <w:tc>
          <w:tcPr>
            <w:tcW w:w="1986" w:type="dxa"/>
            <w:vAlign w:val="center"/>
          </w:tcPr>
          <w:p w14:paraId="05AA8179" w14:textId="77777777" w:rsidR="003B282F" w:rsidRPr="000B156A" w:rsidRDefault="003B282F" w:rsidP="00DA3341">
            <w:pPr>
              <w:jc w:val="center"/>
              <w:rPr>
                <w:rFonts w:cs="Times New Roman"/>
              </w:rPr>
            </w:pPr>
            <w:proofErr w:type="spellStart"/>
            <w:r w:rsidRPr="000B156A">
              <w:rPr>
                <w:rFonts w:cs="Times New Roman"/>
              </w:rPr>
              <w:t>Выявленый</w:t>
            </w:r>
            <w:proofErr w:type="spellEnd"/>
          </w:p>
        </w:tc>
        <w:tc>
          <w:tcPr>
            <w:tcW w:w="1987" w:type="dxa"/>
            <w:vAlign w:val="center"/>
          </w:tcPr>
          <w:p w14:paraId="7935B6C7" w14:textId="77777777" w:rsidR="003B282F" w:rsidRPr="000B156A" w:rsidRDefault="003B282F" w:rsidP="00DA3341">
            <w:pPr>
              <w:jc w:val="center"/>
              <w:rPr>
                <w:rFonts w:cs="Times New Roman"/>
              </w:rPr>
            </w:pPr>
            <w:r w:rsidRPr="000B156A">
              <w:rPr>
                <w:rFonts w:cs="Times New Roman"/>
              </w:rPr>
              <w:t>Объект культурного наследия</w:t>
            </w:r>
          </w:p>
        </w:tc>
      </w:tr>
      <w:tr w:rsidR="003B282F" w:rsidRPr="000B156A" w14:paraId="640DDF74" w14:textId="77777777" w:rsidTr="00DA3341">
        <w:trPr>
          <w:jc w:val="center"/>
        </w:trPr>
        <w:tc>
          <w:tcPr>
            <w:tcW w:w="653" w:type="dxa"/>
            <w:vAlign w:val="center"/>
          </w:tcPr>
          <w:p w14:paraId="6D7E96AF" w14:textId="77777777" w:rsidR="003B282F" w:rsidRPr="000B156A" w:rsidRDefault="003B282F" w:rsidP="00DA3341">
            <w:pPr>
              <w:jc w:val="center"/>
              <w:rPr>
                <w:rFonts w:cs="Times New Roman"/>
              </w:rPr>
            </w:pPr>
          </w:p>
        </w:tc>
        <w:tc>
          <w:tcPr>
            <w:tcW w:w="3243" w:type="dxa"/>
            <w:vAlign w:val="center"/>
          </w:tcPr>
          <w:p w14:paraId="2C679B88" w14:textId="77777777" w:rsidR="003B282F" w:rsidRPr="000B156A" w:rsidRDefault="003B282F" w:rsidP="00DA3341">
            <w:pPr>
              <w:jc w:val="center"/>
              <w:rPr>
                <w:rFonts w:cs="Times New Roman"/>
                <w:color w:val="000000"/>
                <w:lang w:val="en-US"/>
              </w:rPr>
            </w:pPr>
            <w:r w:rsidRPr="000B156A">
              <w:rPr>
                <w:rFonts w:cs="Times New Roman"/>
                <w:color w:val="000000"/>
              </w:rPr>
              <w:t>Индивидуальная могила</w:t>
            </w:r>
          </w:p>
        </w:tc>
        <w:tc>
          <w:tcPr>
            <w:tcW w:w="1770" w:type="dxa"/>
            <w:vAlign w:val="center"/>
          </w:tcPr>
          <w:p w14:paraId="1DC66FDF" w14:textId="77777777" w:rsidR="003B282F" w:rsidRPr="000B156A" w:rsidRDefault="003B282F" w:rsidP="00DA3341">
            <w:pPr>
              <w:jc w:val="center"/>
              <w:rPr>
                <w:rFonts w:cs="Times New Roman"/>
              </w:rPr>
            </w:pPr>
            <w:proofErr w:type="spellStart"/>
            <w:r w:rsidRPr="000B156A">
              <w:rPr>
                <w:rFonts w:cs="Times New Roman"/>
                <w:color w:val="000000"/>
              </w:rPr>
              <w:t>д.Ямное</w:t>
            </w:r>
            <w:proofErr w:type="spellEnd"/>
          </w:p>
        </w:tc>
        <w:tc>
          <w:tcPr>
            <w:tcW w:w="1986" w:type="dxa"/>
            <w:vAlign w:val="center"/>
          </w:tcPr>
          <w:p w14:paraId="60BE9214" w14:textId="77777777" w:rsidR="003B282F" w:rsidRPr="000B156A" w:rsidRDefault="003B282F" w:rsidP="00DA3341">
            <w:pPr>
              <w:jc w:val="center"/>
              <w:rPr>
                <w:rFonts w:cs="Times New Roman"/>
              </w:rPr>
            </w:pPr>
            <w:proofErr w:type="spellStart"/>
            <w:r w:rsidRPr="000B156A">
              <w:rPr>
                <w:rFonts w:cs="Times New Roman"/>
              </w:rPr>
              <w:t>Выявленый</w:t>
            </w:r>
            <w:proofErr w:type="spellEnd"/>
          </w:p>
        </w:tc>
        <w:tc>
          <w:tcPr>
            <w:tcW w:w="1987" w:type="dxa"/>
            <w:vAlign w:val="center"/>
          </w:tcPr>
          <w:p w14:paraId="09F701D4" w14:textId="77777777" w:rsidR="003B282F" w:rsidRPr="000B156A" w:rsidRDefault="003B282F" w:rsidP="00DA3341">
            <w:pPr>
              <w:jc w:val="center"/>
              <w:rPr>
                <w:rFonts w:cs="Times New Roman"/>
              </w:rPr>
            </w:pPr>
            <w:r w:rsidRPr="000B156A">
              <w:rPr>
                <w:rFonts w:cs="Times New Roman"/>
              </w:rPr>
              <w:t>Объект культурного наследия</w:t>
            </w:r>
          </w:p>
        </w:tc>
      </w:tr>
      <w:tr w:rsidR="003B282F" w:rsidRPr="000B156A" w14:paraId="349D97C4" w14:textId="77777777" w:rsidTr="00DA3341">
        <w:trPr>
          <w:jc w:val="center"/>
        </w:trPr>
        <w:tc>
          <w:tcPr>
            <w:tcW w:w="653" w:type="dxa"/>
            <w:vAlign w:val="center"/>
          </w:tcPr>
          <w:p w14:paraId="03426340" w14:textId="77777777" w:rsidR="003B282F" w:rsidRPr="000B156A" w:rsidRDefault="003B282F" w:rsidP="00DA3341">
            <w:pPr>
              <w:jc w:val="center"/>
              <w:rPr>
                <w:rFonts w:cs="Times New Roman"/>
              </w:rPr>
            </w:pPr>
          </w:p>
        </w:tc>
        <w:tc>
          <w:tcPr>
            <w:tcW w:w="3243" w:type="dxa"/>
            <w:vAlign w:val="center"/>
          </w:tcPr>
          <w:p w14:paraId="24E63644" w14:textId="77777777" w:rsidR="003B282F" w:rsidRPr="000B156A" w:rsidRDefault="003B282F" w:rsidP="00DA3341">
            <w:pPr>
              <w:jc w:val="center"/>
              <w:rPr>
                <w:rFonts w:cs="Times New Roman"/>
                <w:color w:val="000000"/>
                <w:lang w:val="en-US"/>
              </w:rPr>
            </w:pPr>
            <w:r w:rsidRPr="000B156A">
              <w:rPr>
                <w:rFonts w:cs="Times New Roman"/>
                <w:color w:val="000000"/>
              </w:rPr>
              <w:t>Мемориал «Безымянная высота»</w:t>
            </w:r>
          </w:p>
        </w:tc>
        <w:tc>
          <w:tcPr>
            <w:tcW w:w="1770" w:type="dxa"/>
            <w:vAlign w:val="center"/>
          </w:tcPr>
          <w:p w14:paraId="2EBC8208" w14:textId="77777777" w:rsidR="003B282F" w:rsidRPr="000B156A" w:rsidRDefault="003B282F" w:rsidP="00DA3341">
            <w:pPr>
              <w:jc w:val="center"/>
              <w:rPr>
                <w:rFonts w:cs="Times New Roman"/>
                <w:color w:val="000000"/>
              </w:rPr>
            </w:pPr>
            <w:proofErr w:type="spellStart"/>
            <w:r w:rsidRPr="000B156A">
              <w:rPr>
                <w:rFonts w:cs="Times New Roman"/>
                <w:color w:val="000000"/>
              </w:rPr>
              <w:t>д.Новая</w:t>
            </w:r>
            <w:proofErr w:type="spellEnd"/>
          </w:p>
          <w:p w14:paraId="10D547A6" w14:textId="77777777" w:rsidR="003B282F" w:rsidRPr="000B156A" w:rsidRDefault="003B282F" w:rsidP="00DA3341">
            <w:pPr>
              <w:jc w:val="center"/>
              <w:rPr>
                <w:rFonts w:cs="Times New Roman"/>
                <w:color w:val="000000"/>
              </w:rPr>
            </w:pPr>
            <w:r w:rsidRPr="000B156A">
              <w:rPr>
                <w:rFonts w:cs="Times New Roman"/>
                <w:color w:val="000000"/>
              </w:rPr>
              <w:t>(</w:t>
            </w:r>
            <w:proofErr w:type="spellStart"/>
            <w:r w:rsidRPr="000B156A">
              <w:rPr>
                <w:rFonts w:cs="Times New Roman"/>
                <w:color w:val="000000"/>
              </w:rPr>
              <w:t>д.Рубежонка</w:t>
            </w:r>
            <w:proofErr w:type="spellEnd"/>
            <w:r w:rsidRPr="000B156A">
              <w:rPr>
                <w:rFonts w:cs="Times New Roman"/>
                <w:color w:val="000000"/>
              </w:rPr>
              <w:t>)</w:t>
            </w:r>
          </w:p>
        </w:tc>
        <w:tc>
          <w:tcPr>
            <w:tcW w:w="1986" w:type="dxa"/>
            <w:vAlign w:val="center"/>
          </w:tcPr>
          <w:p w14:paraId="612A5D81" w14:textId="77777777" w:rsidR="003B282F" w:rsidRPr="000B156A" w:rsidRDefault="003B282F" w:rsidP="00DA3341">
            <w:pPr>
              <w:jc w:val="center"/>
              <w:rPr>
                <w:rFonts w:cs="Times New Roman"/>
              </w:rPr>
            </w:pPr>
            <w:proofErr w:type="spellStart"/>
            <w:r w:rsidRPr="000B156A">
              <w:rPr>
                <w:rFonts w:cs="Times New Roman"/>
              </w:rPr>
              <w:t>Выявленый</w:t>
            </w:r>
            <w:proofErr w:type="spellEnd"/>
          </w:p>
        </w:tc>
        <w:tc>
          <w:tcPr>
            <w:tcW w:w="1987" w:type="dxa"/>
            <w:vAlign w:val="center"/>
          </w:tcPr>
          <w:p w14:paraId="31521287" w14:textId="77777777" w:rsidR="003B282F" w:rsidRPr="000B156A" w:rsidRDefault="003B282F" w:rsidP="00DA3341">
            <w:pPr>
              <w:jc w:val="center"/>
              <w:rPr>
                <w:rFonts w:cs="Times New Roman"/>
              </w:rPr>
            </w:pPr>
            <w:r w:rsidRPr="000B156A">
              <w:rPr>
                <w:rFonts w:cs="Times New Roman"/>
              </w:rPr>
              <w:t>Объект культурного наследия</w:t>
            </w:r>
          </w:p>
        </w:tc>
      </w:tr>
      <w:tr w:rsidR="003B282F" w:rsidRPr="000B156A" w14:paraId="5705DDA4" w14:textId="77777777" w:rsidTr="00DA3341">
        <w:trPr>
          <w:jc w:val="center"/>
        </w:trPr>
        <w:tc>
          <w:tcPr>
            <w:tcW w:w="653" w:type="dxa"/>
            <w:vAlign w:val="center"/>
          </w:tcPr>
          <w:p w14:paraId="1CD40210" w14:textId="77777777" w:rsidR="003B282F" w:rsidRPr="000B156A" w:rsidRDefault="003B282F" w:rsidP="00DA3341">
            <w:pPr>
              <w:jc w:val="center"/>
              <w:rPr>
                <w:rFonts w:cs="Times New Roman"/>
              </w:rPr>
            </w:pPr>
          </w:p>
        </w:tc>
        <w:tc>
          <w:tcPr>
            <w:tcW w:w="3243" w:type="dxa"/>
            <w:vAlign w:val="center"/>
          </w:tcPr>
          <w:p w14:paraId="0C5FDAB6" w14:textId="77777777" w:rsidR="003B282F" w:rsidRPr="000B156A" w:rsidRDefault="003B282F" w:rsidP="00DA3341">
            <w:pPr>
              <w:jc w:val="center"/>
              <w:rPr>
                <w:rFonts w:cs="Times New Roman"/>
                <w:color w:val="000000"/>
              </w:rPr>
            </w:pPr>
            <w:r w:rsidRPr="000B156A">
              <w:rPr>
                <w:rFonts w:cs="Times New Roman"/>
                <w:color w:val="000000"/>
              </w:rPr>
              <w:t>Дом мельника</w:t>
            </w:r>
          </w:p>
        </w:tc>
        <w:tc>
          <w:tcPr>
            <w:tcW w:w="1770" w:type="dxa"/>
            <w:vAlign w:val="center"/>
          </w:tcPr>
          <w:p w14:paraId="545622C0" w14:textId="77777777" w:rsidR="003B282F" w:rsidRPr="000B156A" w:rsidRDefault="003B282F" w:rsidP="00DA3341">
            <w:pPr>
              <w:shd w:val="clear" w:color="auto" w:fill="FFFFFF"/>
              <w:jc w:val="center"/>
              <w:rPr>
                <w:rFonts w:cs="Times New Roman"/>
              </w:rPr>
            </w:pPr>
            <w:proofErr w:type="spellStart"/>
            <w:r w:rsidRPr="000B156A">
              <w:rPr>
                <w:rFonts w:cs="Times New Roman"/>
                <w:color w:val="000000"/>
              </w:rPr>
              <w:t>с.Закрутое</w:t>
            </w:r>
            <w:proofErr w:type="spellEnd"/>
          </w:p>
        </w:tc>
        <w:tc>
          <w:tcPr>
            <w:tcW w:w="1986" w:type="dxa"/>
            <w:vAlign w:val="center"/>
          </w:tcPr>
          <w:p w14:paraId="07800728" w14:textId="77777777" w:rsidR="003B282F" w:rsidRPr="000B156A" w:rsidRDefault="003B282F" w:rsidP="00DA3341">
            <w:pPr>
              <w:jc w:val="center"/>
              <w:rPr>
                <w:rFonts w:cs="Times New Roman"/>
              </w:rPr>
            </w:pPr>
            <w:r w:rsidRPr="000B156A">
              <w:rPr>
                <w:rFonts w:cs="Times New Roman"/>
              </w:rPr>
              <w:t>Обладающие признаками</w:t>
            </w:r>
          </w:p>
        </w:tc>
        <w:tc>
          <w:tcPr>
            <w:tcW w:w="1987" w:type="dxa"/>
            <w:vAlign w:val="center"/>
          </w:tcPr>
          <w:p w14:paraId="559F301E" w14:textId="77777777" w:rsidR="003B282F" w:rsidRPr="000B156A" w:rsidRDefault="003B282F" w:rsidP="00DA3341">
            <w:pPr>
              <w:jc w:val="center"/>
              <w:rPr>
                <w:rFonts w:cs="Times New Roman"/>
              </w:rPr>
            </w:pPr>
            <w:r w:rsidRPr="000B156A">
              <w:rPr>
                <w:rFonts w:cs="Times New Roman"/>
              </w:rPr>
              <w:t>Объект культурного наследия</w:t>
            </w:r>
          </w:p>
        </w:tc>
      </w:tr>
      <w:tr w:rsidR="003B282F" w:rsidRPr="000B156A" w14:paraId="68515D89" w14:textId="77777777" w:rsidTr="00DA3341">
        <w:trPr>
          <w:jc w:val="center"/>
        </w:trPr>
        <w:tc>
          <w:tcPr>
            <w:tcW w:w="653" w:type="dxa"/>
            <w:vAlign w:val="center"/>
          </w:tcPr>
          <w:p w14:paraId="1714C841" w14:textId="77777777" w:rsidR="003B282F" w:rsidRPr="000B156A" w:rsidRDefault="003B282F" w:rsidP="00DA3341">
            <w:pPr>
              <w:jc w:val="center"/>
              <w:rPr>
                <w:rFonts w:cs="Times New Roman"/>
              </w:rPr>
            </w:pPr>
          </w:p>
        </w:tc>
        <w:tc>
          <w:tcPr>
            <w:tcW w:w="3243" w:type="dxa"/>
            <w:vAlign w:val="center"/>
          </w:tcPr>
          <w:p w14:paraId="135319C4" w14:textId="77777777" w:rsidR="003B282F" w:rsidRPr="000B156A" w:rsidRDefault="003B282F" w:rsidP="00DA3341">
            <w:pPr>
              <w:jc w:val="center"/>
              <w:rPr>
                <w:rFonts w:cs="Times New Roman"/>
                <w:color w:val="000000"/>
              </w:rPr>
            </w:pPr>
            <w:r w:rsidRPr="000B156A">
              <w:rPr>
                <w:rFonts w:cs="Times New Roman"/>
                <w:color w:val="000000"/>
              </w:rPr>
              <w:t>Церковная сторожка</w:t>
            </w:r>
          </w:p>
        </w:tc>
        <w:tc>
          <w:tcPr>
            <w:tcW w:w="1770" w:type="dxa"/>
            <w:vAlign w:val="center"/>
          </w:tcPr>
          <w:p w14:paraId="761037DC" w14:textId="77777777" w:rsidR="003B282F" w:rsidRPr="000B156A" w:rsidRDefault="003B282F" w:rsidP="00DA3341">
            <w:pPr>
              <w:shd w:val="clear" w:color="auto" w:fill="FFFFFF"/>
              <w:jc w:val="center"/>
              <w:rPr>
                <w:rFonts w:cs="Times New Roman"/>
              </w:rPr>
            </w:pPr>
            <w:proofErr w:type="spellStart"/>
            <w:r w:rsidRPr="000B156A">
              <w:rPr>
                <w:rFonts w:cs="Times New Roman"/>
                <w:color w:val="000000"/>
              </w:rPr>
              <w:t>с.Закрутое</w:t>
            </w:r>
            <w:proofErr w:type="spellEnd"/>
          </w:p>
        </w:tc>
        <w:tc>
          <w:tcPr>
            <w:tcW w:w="1986" w:type="dxa"/>
            <w:vAlign w:val="center"/>
          </w:tcPr>
          <w:p w14:paraId="673BF3F2" w14:textId="77777777" w:rsidR="003B282F" w:rsidRPr="000B156A" w:rsidRDefault="003B282F" w:rsidP="00DA3341">
            <w:pPr>
              <w:jc w:val="center"/>
              <w:rPr>
                <w:rFonts w:cs="Times New Roman"/>
              </w:rPr>
            </w:pPr>
            <w:r w:rsidRPr="000B156A">
              <w:rPr>
                <w:rFonts w:cs="Times New Roman"/>
              </w:rPr>
              <w:t>Обладающие признаками</w:t>
            </w:r>
          </w:p>
        </w:tc>
        <w:tc>
          <w:tcPr>
            <w:tcW w:w="1987" w:type="dxa"/>
            <w:vAlign w:val="center"/>
          </w:tcPr>
          <w:p w14:paraId="020A8307" w14:textId="77777777" w:rsidR="003B282F" w:rsidRPr="000B156A" w:rsidRDefault="003B282F" w:rsidP="00DA3341">
            <w:pPr>
              <w:jc w:val="center"/>
              <w:rPr>
                <w:rFonts w:cs="Times New Roman"/>
              </w:rPr>
            </w:pPr>
            <w:r w:rsidRPr="000B156A">
              <w:rPr>
                <w:rFonts w:cs="Times New Roman"/>
              </w:rPr>
              <w:t>Объект культурного наследия</w:t>
            </w:r>
          </w:p>
        </w:tc>
      </w:tr>
      <w:tr w:rsidR="003B282F" w:rsidRPr="000B156A" w14:paraId="6B014274" w14:textId="77777777" w:rsidTr="00DA3341">
        <w:trPr>
          <w:jc w:val="center"/>
        </w:trPr>
        <w:tc>
          <w:tcPr>
            <w:tcW w:w="653" w:type="dxa"/>
            <w:vAlign w:val="center"/>
          </w:tcPr>
          <w:p w14:paraId="147E413E" w14:textId="77777777" w:rsidR="003B282F" w:rsidRPr="000B156A" w:rsidRDefault="003B282F" w:rsidP="00DA3341">
            <w:pPr>
              <w:jc w:val="center"/>
              <w:rPr>
                <w:rFonts w:cs="Times New Roman"/>
              </w:rPr>
            </w:pPr>
          </w:p>
        </w:tc>
        <w:tc>
          <w:tcPr>
            <w:tcW w:w="3243" w:type="dxa"/>
            <w:vAlign w:val="center"/>
          </w:tcPr>
          <w:p w14:paraId="4A99A44A" w14:textId="77777777" w:rsidR="003B282F" w:rsidRPr="000B156A" w:rsidRDefault="003B282F" w:rsidP="00DA3341">
            <w:pPr>
              <w:jc w:val="center"/>
              <w:rPr>
                <w:rFonts w:cs="Times New Roman"/>
                <w:color w:val="000000"/>
              </w:rPr>
            </w:pPr>
            <w:r w:rsidRPr="000B156A">
              <w:rPr>
                <w:rFonts w:cs="Times New Roman"/>
                <w:color w:val="000000"/>
              </w:rPr>
              <w:t>Здание больницы</w:t>
            </w:r>
          </w:p>
        </w:tc>
        <w:tc>
          <w:tcPr>
            <w:tcW w:w="1770" w:type="dxa"/>
            <w:vAlign w:val="center"/>
          </w:tcPr>
          <w:p w14:paraId="034090A4" w14:textId="77777777" w:rsidR="003B282F" w:rsidRPr="000B156A" w:rsidRDefault="003B282F" w:rsidP="00DA3341">
            <w:pPr>
              <w:shd w:val="clear" w:color="auto" w:fill="FFFFFF"/>
              <w:jc w:val="center"/>
              <w:rPr>
                <w:rFonts w:cs="Times New Roman"/>
              </w:rPr>
            </w:pPr>
            <w:proofErr w:type="spellStart"/>
            <w:r w:rsidRPr="000B156A">
              <w:rPr>
                <w:rFonts w:cs="Times New Roman"/>
                <w:color w:val="000000"/>
              </w:rPr>
              <w:t>с.Мокрое</w:t>
            </w:r>
            <w:proofErr w:type="spellEnd"/>
          </w:p>
        </w:tc>
        <w:tc>
          <w:tcPr>
            <w:tcW w:w="1986" w:type="dxa"/>
            <w:vAlign w:val="center"/>
          </w:tcPr>
          <w:p w14:paraId="5EF98A51" w14:textId="77777777" w:rsidR="003B282F" w:rsidRPr="000B156A" w:rsidRDefault="003B282F" w:rsidP="00DA3341">
            <w:pPr>
              <w:jc w:val="center"/>
              <w:rPr>
                <w:rFonts w:cs="Times New Roman"/>
              </w:rPr>
            </w:pPr>
            <w:r w:rsidRPr="000B156A">
              <w:rPr>
                <w:rFonts w:cs="Times New Roman"/>
              </w:rPr>
              <w:t>Обладающие признаками</w:t>
            </w:r>
          </w:p>
        </w:tc>
        <w:tc>
          <w:tcPr>
            <w:tcW w:w="1987" w:type="dxa"/>
            <w:vAlign w:val="center"/>
          </w:tcPr>
          <w:p w14:paraId="263C1BBF" w14:textId="77777777" w:rsidR="003B282F" w:rsidRPr="000B156A" w:rsidRDefault="003B282F" w:rsidP="00DA3341">
            <w:pPr>
              <w:jc w:val="center"/>
              <w:rPr>
                <w:rFonts w:cs="Times New Roman"/>
              </w:rPr>
            </w:pPr>
            <w:r w:rsidRPr="000B156A">
              <w:rPr>
                <w:rFonts w:cs="Times New Roman"/>
              </w:rPr>
              <w:t>Объект культурного наследия</w:t>
            </w:r>
          </w:p>
        </w:tc>
      </w:tr>
      <w:tr w:rsidR="003B282F" w:rsidRPr="000B156A" w14:paraId="69274162" w14:textId="77777777" w:rsidTr="00DA3341">
        <w:trPr>
          <w:jc w:val="center"/>
        </w:trPr>
        <w:tc>
          <w:tcPr>
            <w:tcW w:w="653" w:type="dxa"/>
            <w:vAlign w:val="center"/>
          </w:tcPr>
          <w:p w14:paraId="2A5F54B4" w14:textId="77777777" w:rsidR="003B282F" w:rsidRPr="000B156A" w:rsidRDefault="003B282F" w:rsidP="00DA3341">
            <w:pPr>
              <w:jc w:val="center"/>
              <w:rPr>
                <w:rFonts w:cs="Times New Roman"/>
              </w:rPr>
            </w:pPr>
          </w:p>
        </w:tc>
        <w:tc>
          <w:tcPr>
            <w:tcW w:w="3243" w:type="dxa"/>
            <w:vAlign w:val="center"/>
          </w:tcPr>
          <w:p w14:paraId="26413AE9" w14:textId="77777777" w:rsidR="003B282F" w:rsidRPr="000B156A" w:rsidRDefault="003B282F" w:rsidP="00DA3341">
            <w:pPr>
              <w:jc w:val="center"/>
              <w:rPr>
                <w:rFonts w:cs="Times New Roman"/>
                <w:color w:val="000000"/>
              </w:rPr>
            </w:pPr>
            <w:r w:rsidRPr="000B156A">
              <w:rPr>
                <w:rFonts w:cs="Times New Roman"/>
                <w:color w:val="000000"/>
              </w:rPr>
              <w:t>Здание кредитного товарищества</w:t>
            </w:r>
          </w:p>
        </w:tc>
        <w:tc>
          <w:tcPr>
            <w:tcW w:w="1770" w:type="dxa"/>
            <w:vAlign w:val="center"/>
          </w:tcPr>
          <w:p w14:paraId="2F7DB4FE" w14:textId="77777777" w:rsidR="003B282F" w:rsidRPr="000B156A" w:rsidRDefault="003B282F" w:rsidP="00DA3341">
            <w:pPr>
              <w:shd w:val="clear" w:color="auto" w:fill="FFFFFF"/>
              <w:jc w:val="center"/>
              <w:rPr>
                <w:rFonts w:cs="Times New Roman"/>
              </w:rPr>
            </w:pPr>
            <w:proofErr w:type="spellStart"/>
            <w:r w:rsidRPr="000B156A">
              <w:rPr>
                <w:rFonts w:cs="Times New Roman"/>
                <w:color w:val="000000"/>
              </w:rPr>
              <w:t>с.Мокрое</w:t>
            </w:r>
            <w:proofErr w:type="spellEnd"/>
          </w:p>
        </w:tc>
        <w:tc>
          <w:tcPr>
            <w:tcW w:w="1986" w:type="dxa"/>
            <w:vAlign w:val="center"/>
          </w:tcPr>
          <w:p w14:paraId="04953E88" w14:textId="77777777" w:rsidR="003B282F" w:rsidRPr="000B156A" w:rsidRDefault="003B282F" w:rsidP="00DA3341">
            <w:pPr>
              <w:jc w:val="center"/>
              <w:rPr>
                <w:rFonts w:cs="Times New Roman"/>
              </w:rPr>
            </w:pPr>
            <w:r w:rsidRPr="000B156A">
              <w:rPr>
                <w:rFonts w:cs="Times New Roman"/>
              </w:rPr>
              <w:t>Обладающие признаками</w:t>
            </w:r>
          </w:p>
        </w:tc>
        <w:tc>
          <w:tcPr>
            <w:tcW w:w="1987" w:type="dxa"/>
            <w:vAlign w:val="center"/>
          </w:tcPr>
          <w:p w14:paraId="6C8C9B1B" w14:textId="77777777" w:rsidR="003B282F" w:rsidRPr="000B156A" w:rsidRDefault="003B282F" w:rsidP="00DA3341">
            <w:pPr>
              <w:jc w:val="center"/>
              <w:rPr>
                <w:rFonts w:cs="Times New Roman"/>
              </w:rPr>
            </w:pPr>
            <w:r w:rsidRPr="000B156A">
              <w:rPr>
                <w:rFonts w:cs="Times New Roman"/>
              </w:rPr>
              <w:t>Объект культурного наследия</w:t>
            </w:r>
          </w:p>
        </w:tc>
      </w:tr>
      <w:tr w:rsidR="003B282F" w:rsidRPr="000B156A" w14:paraId="71D9E99E" w14:textId="77777777" w:rsidTr="00DA3341">
        <w:trPr>
          <w:jc w:val="center"/>
        </w:trPr>
        <w:tc>
          <w:tcPr>
            <w:tcW w:w="653" w:type="dxa"/>
            <w:vAlign w:val="center"/>
          </w:tcPr>
          <w:p w14:paraId="22044011" w14:textId="77777777" w:rsidR="003B282F" w:rsidRPr="000B156A" w:rsidRDefault="003B282F" w:rsidP="00DA3341">
            <w:pPr>
              <w:jc w:val="center"/>
              <w:rPr>
                <w:rFonts w:cs="Times New Roman"/>
              </w:rPr>
            </w:pPr>
          </w:p>
        </w:tc>
        <w:tc>
          <w:tcPr>
            <w:tcW w:w="3243" w:type="dxa"/>
            <w:vAlign w:val="center"/>
          </w:tcPr>
          <w:p w14:paraId="181AA27F" w14:textId="77777777" w:rsidR="003B282F" w:rsidRPr="000B156A" w:rsidRDefault="003B282F" w:rsidP="00DA3341">
            <w:pPr>
              <w:jc w:val="center"/>
              <w:rPr>
                <w:rFonts w:cs="Times New Roman"/>
                <w:color w:val="000000"/>
              </w:rPr>
            </w:pPr>
            <w:r w:rsidRPr="000B156A">
              <w:rPr>
                <w:rFonts w:cs="Times New Roman"/>
                <w:color w:val="000000"/>
              </w:rPr>
              <w:t>Здание школы</w:t>
            </w:r>
          </w:p>
        </w:tc>
        <w:tc>
          <w:tcPr>
            <w:tcW w:w="1770" w:type="dxa"/>
            <w:vAlign w:val="center"/>
          </w:tcPr>
          <w:p w14:paraId="50D89F34" w14:textId="77777777" w:rsidR="003B282F" w:rsidRPr="000B156A" w:rsidRDefault="003B282F" w:rsidP="00DA3341">
            <w:pPr>
              <w:shd w:val="clear" w:color="auto" w:fill="FFFFFF"/>
              <w:jc w:val="center"/>
              <w:rPr>
                <w:rFonts w:cs="Times New Roman"/>
              </w:rPr>
            </w:pPr>
            <w:proofErr w:type="spellStart"/>
            <w:r w:rsidRPr="000B156A">
              <w:rPr>
                <w:rFonts w:cs="Times New Roman"/>
                <w:color w:val="000000"/>
              </w:rPr>
              <w:t>с.Мокрое</w:t>
            </w:r>
            <w:proofErr w:type="spellEnd"/>
          </w:p>
        </w:tc>
        <w:tc>
          <w:tcPr>
            <w:tcW w:w="1986" w:type="dxa"/>
            <w:vAlign w:val="center"/>
          </w:tcPr>
          <w:p w14:paraId="21606928" w14:textId="77777777" w:rsidR="003B282F" w:rsidRPr="000B156A" w:rsidRDefault="003B282F" w:rsidP="00DA3341">
            <w:pPr>
              <w:jc w:val="center"/>
              <w:rPr>
                <w:rFonts w:cs="Times New Roman"/>
              </w:rPr>
            </w:pPr>
            <w:r w:rsidRPr="000B156A">
              <w:rPr>
                <w:rFonts w:cs="Times New Roman"/>
              </w:rPr>
              <w:t>Обладающие признаками</w:t>
            </w:r>
          </w:p>
        </w:tc>
        <w:tc>
          <w:tcPr>
            <w:tcW w:w="1987" w:type="dxa"/>
            <w:vAlign w:val="center"/>
          </w:tcPr>
          <w:p w14:paraId="0AAEE027" w14:textId="77777777" w:rsidR="003B282F" w:rsidRPr="000B156A" w:rsidRDefault="003B282F" w:rsidP="00DA3341">
            <w:pPr>
              <w:jc w:val="center"/>
              <w:rPr>
                <w:rFonts w:cs="Times New Roman"/>
              </w:rPr>
            </w:pPr>
            <w:r w:rsidRPr="000B156A">
              <w:rPr>
                <w:rFonts w:cs="Times New Roman"/>
              </w:rPr>
              <w:t>Объект культурного наследия</w:t>
            </w:r>
          </w:p>
        </w:tc>
      </w:tr>
      <w:tr w:rsidR="003B282F" w:rsidRPr="000B156A" w14:paraId="4DBD8E6D" w14:textId="77777777" w:rsidTr="00DA3341">
        <w:trPr>
          <w:jc w:val="center"/>
        </w:trPr>
        <w:tc>
          <w:tcPr>
            <w:tcW w:w="653" w:type="dxa"/>
            <w:vAlign w:val="center"/>
          </w:tcPr>
          <w:p w14:paraId="4FE44E1B" w14:textId="77777777" w:rsidR="003B282F" w:rsidRPr="000B156A" w:rsidRDefault="003B282F" w:rsidP="00DA3341">
            <w:pPr>
              <w:jc w:val="center"/>
              <w:rPr>
                <w:rFonts w:cs="Times New Roman"/>
              </w:rPr>
            </w:pPr>
          </w:p>
        </w:tc>
        <w:tc>
          <w:tcPr>
            <w:tcW w:w="3243" w:type="dxa"/>
            <w:vAlign w:val="center"/>
          </w:tcPr>
          <w:p w14:paraId="04953775" w14:textId="77777777" w:rsidR="003B282F" w:rsidRPr="000B156A" w:rsidRDefault="003B282F" w:rsidP="00DA3341">
            <w:pPr>
              <w:jc w:val="center"/>
              <w:rPr>
                <w:rFonts w:cs="Times New Roman"/>
                <w:color w:val="000000"/>
              </w:rPr>
            </w:pPr>
            <w:r w:rsidRPr="000B156A">
              <w:rPr>
                <w:rFonts w:cs="Times New Roman"/>
                <w:color w:val="000000"/>
              </w:rPr>
              <w:t>Флигель усадьбы Скворцовых</w:t>
            </w:r>
          </w:p>
        </w:tc>
        <w:tc>
          <w:tcPr>
            <w:tcW w:w="1770" w:type="dxa"/>
            <w:vAlign w:val="center"/>
          </w:tcPr>
          <w:p w14:paraId="6B7D2837" w14:textId="77777777" w:rsidR="003B282F" w:rsidRPr="000B156A" w:rsidRDefault="003B282F" w:rsidP="00DA3341">
            <w:pPr>
              <w:shd w:val="clear" w:color="auto" w:fill="FFFFFF"/>
              <w:jc w:val="center"/>
              <w:rPr>
                <w:rFonts w:cs="Times New Roman"/>
              </w:rPr>
            </w:pPr>
            <w:proofErr w:type="spellStart"/>
            <w:r w:rsidRPr="000B156A">
              <w:rPr>
                <w:rFonts w:cs="Times New Roman"/>
                <w:color w:val="000000"/>
              </w:rPr>
              <w:t>с.Мокрое</w:t>
            </w:r>
            <w:proofErr w:type="spellEnd"/>
          </w:p>
        </w:tc>
        <w:tc>
          <w:tcPr>
            <w:tcW w:w="1986" w:type="dxa"/>
            <w:vAlign w:val="center"/>
          </w:tcPr>
          <w:p w14:paraId="3B7CC655" w14:textId="77777777" w:rsidR="003B282F" w:rsidRPr="000B156A" w:rsidRDefault="003B282F" w:rsidP="00DA3341">
            <w:pPr>
              <w:jc w:val="center"/>
              <w:rPr>
                <w:rFonts w:cs="Times New Roman"/>
              </w:rPr>
            </w:pPr>
            <w:r w:rsidRPr="000B156A">
              <w:rPr>
                <w:rFonts w:cs="Times New Roman"/>
              </w:rPr>
              <w:t>Обладающие признаками</w:t>
            </w:r>
          </w:p>
        </w:tc>
        <w:tc>
          <w:tcPr>
            <w:tcW w:w="1987" w:type="dxa"/>
            <w:vAlign w:val="center"/>
          </w:tcPr>
          <w:p w14:paraId="3CD18A90" w14:textId="77777777" w:rsidR="003B282F" w:rsidRPr="000B156A" w:rsidRDefault="003B282F" w:rsidP="00DA3341">
            <w:pPr>
              <w:jc w:val="center"/>
              <w:rPr>
                <w:rFonts w:cs="Times New Roman"/>
              </w:rPr>
            </w:pPr>
            <w:r w:rsidRPr="000B156A">
              <w:rPr>
                <w:rFonts w:cs="Times New Roman"/>
              </w:rPr>
              <w:t>Объект культурного наследия</w:t>
            </w:r>
          </w:p>
        </w:tc>
      </w:tr>
      <w:tr w:rsidR="003B282F" w:rsidRPr="000B156A" w14:paraId="387428E8" w14:textId="77777777" w:rsidTr="00DA3341">
        <w:trPr>
          <w:jc w:val="center"/>
        </w:trPr>
        <w:tc>
          <w:tcPr>
            <w:tcW w:w="653" w:type="dxa"/>
            <w:vAlign w:val="center"/>
          </w:tcPr>
          <w:p w14:paraId="7C0DDCD0" w14:textId="77777777" w:rsidR="003B282F" w:rsidRPr="000B156A" w:rsidRDefault="003B282F" w:rsidP="00DA3341">
            <w:pPr>
              <w:jc w:val="center"/>
              <w:rPr>
                <w:rFonts w:cs="Times New Roman"/>
              </w:rPr>
            </w:pPr>
          </w:p>
        </w:tc>
        <w:tc>
          <w:tcPr>
            <w:tcW w:w="3243" w:type="dxa"/>
            <w:vAlign w:val="center"/>
          </w:tcPr>
          <w:p w14:paraId="3ADD0303" w14:textId="77777777" w:rsidR="003B282F" w:rsidRPr="000B156A" w:rsidRDefault="003B282F" w:rsidP="00DA3341">
            <w:pPr>
              <w:jc w:val="center"/>
              <w:rPr>
                <w:rFonts w:cs="Times New Roman"/>
                <w:color w:val="000000"/>
              </w:rPr>
            </w:pPr>
            <w:r w:rsidRPr="000B156A">
              <w:rPr>
                <w:rFonts w:cs="Times New Roman"/>
                <w:color w:val="000000"/>
              </w:rPr>
              <w:t>Парк усадьбы Семичевых</w:t>
            </w:r>
          </w:p>
        </w:tc>
        <w:tc>
          <w:tcPr>
            <w:tcW w:w="1770" w:type="dxa"/>
            <w:vAlign w:val="center"/>
          </w:tcPr>
          <w:p w14:paraId="4BC94FD9" w14:textId="77777777" w:rsidR="003B282F" w:rsidRPr="000B156A" w:rsidRDefault="003B282F" w:rsidP="00DA3341">
            <w:pPr>
              <w:shd w:val="clear" w:color="auto" w:fill="FFFFFF"/>
              <w:jc w:val="center"/>
              <w:rPr>
                <w:rFonts w:cs="Times New Roman"/>
              </w:rPr>
            </w:pPr>
            <w:r w:rsidRPr="000B156A">
              <w:rPr>
                <w:rFonts w:cs="Times New Roman"/>
                <w:color w:val="000000"/>
              </w:rPr>
              <w:t>с.Мокрое,1км. к югу</w:t>
            </w:r>
          </w:p>
        </w:tc>
        <w:tc>
          <w:tcPr>
            <w:tcW w:w="1986" w:type="dxa"/>
            <w:vAlign w:val="center"/>
          </w:tcPr>
          <w:p w14:paraId="050915CC" w14:textId="77777777" w:rsidR="003B282F" w:rsidRPr="000B156A" w:rsidRDefault="003B282F" w:rsidP="00DA3341">
            <w:pPr>
              <w:jc w:val="center"/>
              <w:rPr>
                <w:rFonts w:cs="Times New Roman"/>
              </w:rPr>
            </w:pPr>
            <w:r w:rsidRPr="000B156A">
              <w:rPr>
                <w:rFonts w:cs="Times New Roman"/>
              </w:rPr>
              <w:t>Обладающие признаками</w:t>
            </w:r>
          </w:p>
        </w:tc>
        <w:tc>
          <w:tcPr>
            <w:tcW w:w="1987" w:type="dxa"/>
            <w:vAlign w:val="center"/>
          </w:tcPr>
          <w:p w14:paraId="4895DE0B" w14:textId="77777777" w:rsidR="003B282F" w:rsidRPr="000B156A" w:rsidRDefault="003B282F" w:rsidP="00DA3341">
            <w:pPr>
              <w:jc w:val="center"/>
              <w:rPr>
                <w:rFonts w:cs="Times New Roman"/>
              </w:rPr>
            </w:pPr>
            <w:r w:rsidRPr="000B156A">
              <w:rPr>
                <w:rFonts w:cs="Times New Roman"/>
              </w:rPr>
              <w:t>Объект культурного наследия</w:t>
            </w:r>
          </w:p>
        </w:tc>
      </w:tr>
      <w:tr w:rsidR="003B282F" w:rsidRPr="000B156A" w14:paraId="62B2AA3C" w14:textId="77777777" w:rsidTr="00DA3341">
        <w:trPr>
          <w:jc w:val="center"/>
        </w:trPr>
        <w:tc>
          <w:tcPr>
            <w:tcW w:w="653" w:type="dxa"/>
            <w:vAlign w:val="center"/>
          </w:tcPr>
          <w:p w14:paraId="5B522F1C" w14:textId="77777777" w:rsidR="003B282F" w:rsidRPr="000B156A" w:rsidRDefault="003B282F" w:rsidP="00DA3341">
            <w:pPr>
              <w:jc w:val="center"/>
              <w:rPr>
                <w:rFonts w:cs="Times New Roman"/>
              </w:rPr>
            </w:pPr>
          </w:p>
        </w:tc>
        <w:tc>
          <w:tcPr>
            <w:tcW w:w="3243" w:type="dxa"/>
            <w:vAlign w:val="center"/>
          </w:tcPr>
          <w:p w14:paraId="7AE63569" w14:textId="77777777" w:rsidR="003B282F" w:rsidRPr="000B156A" w:rsidRDefault="003B282F" w:rsidP="00DA3341">
            <w:pPr>
              <w:jc w:val="center"/>
              <w:rPr>
                <w:rFonts w:cs="Times New Roman"/>
                <w:color w:val="000000"/>
              </w:rPr>
            </w:pPr>
            <w:r w:rsidRPr="000B156A">
              <w:rPr>
                <w:rFonts w:cs="Times New Roman"/>
                <w:color w:val="000000"/>
              </w:rPr>
              <w:t>Усадьба Смирновых</w:t>
            </w:r>
          </w:p>
        </w:tc>
        <w:tc>
          <w:tcPr>
            <w:tcW w:w="1770" w:type="dxa"/>
            <w:vAlign w:val="center"/>
          </w:tcPr>
          <w:p w14:paraId="6C9C0117" w14:textId="77777777" w:rsidR="003B282F" w:rsidRPr="000B156A" w:rsidRDefault="003B282F" w:rsidP="00DA3341">
            <w:pPr>
              <w:shd w:val="clear" w:color="auto" w:fill="FFFFFF"/>
              <w:jc w:val="center"/>
              <w:rPr>
                <w:rFonts w:cs="Times New Roman"/>
              </w:rPr>
            </w:pPr>
            <w:proofErr w:type="spellStart"/>
            <w:r w:rsidRPr="000B156A">
              <w:rPr>
                <w:rFonts w:cs="Times New Roman"/>
                <w:color w:val="000000"/>
              </w:rPr>
              <w:t>д.Прилепы</w:t>
            </w:r>
            <w:proofErr w:type="spellEnd"/>
          </w:p>
        </w:tc>
        <w:tc>
          <w:tcPr>
            <w:tcW w:w="1986" w:type="dxa"/>
            <w:vAlign w:val="center"/>
          </w:tcPr>
          <w:p w14:paraId="37E2CA9D" w14:textId="77777777" w:rsidR="003B282F" w:rsidRPr="000B156A" w:rsidRDefault="003B282F" w:rsidP="00DA3341">
            <w:pPr>
              <w:jc w:val="center"/>
              <w:rPr>
                <w:rFonts w:cs="Times New Roman"/>
              </w:rPr>
            </w:pPr>
            <w:r w:rsidRPr="000B156A">
              <w:rPr>
                <w:rFonts w:cs="Times New Roman"/>
              </w:rPr>
              <w:t>Обладающие признаками</w:t>
            </w:r>
          </w:p>
        </w:tc>
        <w:tc>
          <w:tcPr>
            <w:tcW w:w="1987" w:type="dxa"/>
            <w:vAlign w:val="center"/>
          </w:tcPr>
          <w:p w14:paraId="1283BB3C" w14:textId="77777777" w:rsidR="003B282F" w:rsidRPr="000B156A" w:rsidRDefault="003B282F" w:rsidP="00DA3341">
            <w:pPr>
              <w:jc w:val="center"/>
              <w:rPr>
                <w:rFonts w:cs="Times New Roman"/>
              </w:rPr>
            </w:pPr>
            <w:r w:rsidRPr="000B156A">
              <w:rPr>
                <w:rFonts w:cs="Times New Roman"/>
              </w:rPr>
              <w:t>Объект культурного наследия</w:t>
            </w:r>
          </w:p>
        </w:tc>
      </w:tr>
      <w:tr w:rsidR="003B282F" w:rsidRPr="000B156A" w14:paraId="64826DEB" w14:textId="77777777" w:rsidTr="00DA3341">
        <w:trPr>
          <w:jc w:val="center"/>
        </w:trPr>
        <w:tc>
          <w:tcPr>
            <w:tcW w:w="653" w:type="dxa"/>
            <w:vAlign w:val="center"/>
          </w:tcPr>
          <w:p w14:paraId="7B39BDE6" w14:textId="77777777" w:rsidR="003B282F" w:rsidRPr="000B156A" w:rsidRDefault="003B282F" w:rsidP="00DA3341">
            <w:pPr>
              <w:jc w:val="center"/>
              <w:rPr>
                <w:rFonts w:cs="Times New Roman"/>
              </w:rPr>
            </w:pPr>
          </w:p>
        </w:tc>
        <w:tc>
          <w:tcPr>
            <w:tcW w:w="3243" w:type="dxa"/>
            <w:vAlign w:val="center"/>
          </w:tcPr>
          <w:p w14:paraId="7137154A" w14:textId="77777777" w:rsidR="003B282F" w:rsidRPr="000B156A" w:rsidRDefault="003B282F" w:rsidP="00DA3341">
            <w:pPr>
              <w:jc w:val="center"/>
              <w:rPr>
                <w:rFonts w:cs="Times New Roman"/>
                <w:color w:val="000000"/>
              </w:rPr>
            </w:pPr>
            <w:r w:rsidRPr="000B156A">
              <w:rPr>
                <w:rFonts w:cs="Times New Roman"/>
                <w:color w:val="000000"/>
              </w:rPr>
              <w:t>Главный дом</w:t>
            </w:r>
          </w:p>
        </w:tc>
        <w:tc>
          <w:tcPr>
            <w:tcW w:w="1770" w:type="dxa"/>
            <w:vAlign w:val="center"/>
          </w:tcPr>
          <w:p w14:paraId="6938B815" w14:textId="77777777" w:rsidR="003B282F" w:rsidRPr="000B156A" w:rsidRDefault="003B282F" w:rsidP="00DA3341">
            <w:pPr>
              <w:shd w:val="clear" w:color="auto" w:fill="FFFFFF"/>
              <w:jc w:val="center"/>
              <w:rPr>
                <w:rFonts w:cs="Times New Roman"/>
              </w:rPr>
            </w:pPr>
            <w:proofErr w:type="spellStart"/>
            <w:r w:rsidRPr="000B156A">
              <w:rPr>
                <w:rFonts w:cs="Times New Roman"/>
                <w:color w:val="000000"/>
              </w:rPr>
              <w:t>д.Прилепы</w:t>
            </w:r>
            <w:proofErr w:type="spellEnd"/>
          </w:p>
        </w:tc>
        <w:tc>
          <w:tcPr>
            <w:tcW w:w="1986" w:type="dxa"/>
            <w:vAlign w:val="center"/>
          </w:tcPr>
          <w:p w14:paraId="3FFAF5BD" w14:textId="77777777" w:rsidR="003B282F" w:rsidRPr="000B156A" w:rsidRDefault="003B282F" w:rsidP="00DA3341">
            <w:pPr>
              <w:jc w:val="center"/>
              <w:rPr>
                <w:rFonts w:cs="Times New Roman"/>
              </w:rPr>
            </w:pPr>
            <w:r w:rsidRPr="000B156A">
              <w:rPr>
                <w:rFonts w:cs="Times New Roman"/>
              </w:rPr>
              <w:t>Обладающие признаками</w:t>
            </w:r>
          </w:p>
        </w:tc>
        <w:tc>
          <w:tcPr>
            <w:tcW w:w="1987" w:type="dxa"/>
            <w:vAlign w:val="center"/>
          </w:tcPr>
          <w:p w14:paraId="19B23405" w14:textId="77777777" w:rsidR="003B282F" w:rsidRPr="000B156A" w:rsidRDefault="003B282F" w:rsidP="00DA3341">
            <w:pPr>
              <w:jc w:val="center"/>
              <w:rPr>
                <w:rFonts w:cs="Times New Roman"/>
              </w:rPr>
            </w:pPr>
            <w:r w:rsidRPr="000B156A">
              <w:rPr>
                <w:rFonts w:cs="Times New Roman"/>
              </w:rPr>
              <w:t>Объект культурного наследия</w:t>
            </w:r>
          </w:p>
        </w:tc>
      </w:tr>
      <w:tr w:rsidR="003B282F" w:rsidRPr="000B156A" w14:paraId="373E3D29" w14:textId="77777777" w:rsidTr="00DA3341">
        <w:trPr>
          <w:jc w:val="center"/>
        </w:trPr>
        <w:tc>
          <w:tcPr>
            <w:tcW w:w="653" w:type="dxa"/>
            <w:vAlign w:val="center"/>
          </w:tcPr>
          <w:p w14:paraId="7ABFC2DC" w14:textId="77777777" w:rsidR="003B282F" w:rsidRPr="000B156A" w:rsidRDefault="003B282F" w:rsidP="00DA3341">
            <w:pPr>
              <w:jc w:val="center"/>
              <w:rPr>
                <w:rFonts w:cs="Times New Roman"/>
              </w:rPr>
            </w:pPr>
          </w:p>
        </w:tc>
        <w:tc>
          <w:tcPr>
            <w:tcW w:w="3243" w:type="dxa"/>
            <w:vAlign w:val="center"/>
          </w:tcPr>
          <w:p w14:paraId="29A360BE" w14:textId="77777777" w:rsidR="003B282F" w:rsidRPr="000B156A" w:rsidRDefault="003B282F" w:rsidP="00DA3341">
            <w:pPr>
              <w:jc w:val="center"/>
              <w:rPr>
                <w:rFonts w:cs="Times New Roman"/>
                <w:color w:val="000000"/>
              </w:rPr>
            </w:pPr>
            <w:r w:rsidRPr="000B156A">
              <w:rPr>
                <w:rFonts w:cs="Times New Roman"/>
                <w:color w:val="000000"/>
              </w:rPr>
              <w:t>амбар</w:t>
            </w:r>
          </w:p>
        </w:tc>
        <w:tc>
          <w:tcPr>
            <w:tcW w:w="1770" w:type="dxa"/>
            <w:vAlign w:val="center"/>
          </w:tcPr>
          <w:p w14:paraId="7BC3255F" w14:textId="77777777" w:rsidR="003B282F" w:rsidRPr="000B156A" w:rsidRDefault="003B282F" w:rsidP="00DA3341">
            <w:pPr>
              <w:shd w:val="clear" w:color="auto" w:fill="FFFFFF"/>
              <w:jc w:val="center"/>
              <w:rPr>
                <w:rFonts w:cs="Times New Roman"/>
              </w:rPr>
            </w:pPr>
            <w:proofErr w:type="spellStart"/>
            <w:r w:rsidRPr="000B156A">
              <w:rPr>
                <w:rFonts w:cs="Times New Roman"/>
                <w:color w:val="000000"/>
              </w:rPr>
              <w:t>д.Прилепы</w:t>
            </w:r>
            <w:proofErr w:type="spellEnd"/>
          </w:p>
        </w:tc>
        <w:tc>
          <w:tcPr>
            <w:tcW w:w="1986" w:type="dxa"/>
            <w:vAlign w:val="center"/>
          </w:tcPr>
          <w:p w14:paraId="087DB13D" w14:textId="77777777" w:rsidR="003B282F" w:rsidRPr="000B156A" w:rsidRDefault="003B282F" w:rsidP="00DA3341">
            <w:pPr>
              <w:jc w:val="center"/>
              <w:rPr>
                <w:rFonts w:cs="Times New Roman"/>
              </w:rPr>
            </w:pPr>
            <w:r w:rsidRPr="000B156A">
              <w:rPr>
                <w:rFonts w:cs="Times New Roman"/>
              </w:rPr>
              <w:t>Обладающие признаками</w:t>
            </w:r>
          </w:p>
        </w:tc>
        <w:tc>
          <w:tcPr>
            <w:tcW w:w="1987" w:type="dxa"/>
            <w:vAlign w:val="center"/>
          </w:tcPr>
          <w:p w14:paraId="59053139" w14:textId="77777777" w:rsidR="003B282F" w:rsidRPr="000B156A" w:rsidRDefault="003B282F" w:rsidP="00DA3341">
            <w:pPr>
              <w:jc w:val="center"/>
              <w:rPr>
                <w:rFonts w:cs="Times New Roman"/>
              </w:rPr>
            </w:pPr>
            <w:r w:rsidRPr="000B156A">
              <w:rPr>
                <w:rFonts w:cs="Times New Roman"/>
              </w:rPr>
              <w:t>Объект культурного наследия</w:t>
            </w:r>
          </w:p>
        </w:tc>
      </w:tr>
      <w:tr w:rsidR="003B282F" w:rsidRPr="000B156A" w14:paraId="6C73F6DB" w14:textId="77777777" w:rsidTr="00DA3341">
        <w:trPr>
          <w:jc w:val="center"/>
        </w:trPr>
        <w:tc>
          <w:tcPr>
            <w:tcW w:w="653" w:type="dxa"/>
            <w:vAlign w:val="center"/>
          </w:tcPr>
          <w:p w14:paraId="69BD257C" w14:textId="77777777" w:rsidR="003B282F" w:rsidRPr="000B156A" w:rsidRDefault="003B282F" w:rsidP="00DA3341">
            <w:pPr>
              <w:jc w:val="center"/>
              <w:rPr>
                <w:rFonts w:cs="Times New Roman"/>
              </w:rPr>
            </w:pPr>
          </w:p>
        </w:tc>
        <w:tc>
          <w:tcPr>
            <w:tcW w:w="3243" w:type="dxa"/>
            <w:vAlign w:val="center"/>
          </w:tcPr>
          <w:p w14:paraId="1853ECDA" w14:textId="77777777" w:rsidR="003B282F" w:rsidRPr="000B156A" w:rsidRDefault="003B282F" w:rsidP="00DA3341">
            <w:pPr>
              <w:jc w:val="center"/>
              <w:rPr>
                <w:rFonts w:cs="Times New Roman"/>
                <w:color w:val="000000"/>
              </w:rPr>
            </w:pPr>
            <w:r w:rsidRPr="000B156A">
              <w:rPr>
                <w:rFonts w:cs="Times New Roman"/>
                <w:color w:val="000000"/>
              </w:rPr>
              <w:t>парк</w:t>
            </w:r>
          </w:p>
        </w:tc>
        <w:tc>
          <w:tcPr>
            <w:tcW w:w="1770" w:type="dxa"/>
            <w:vAlign w:val="center"/>
          </w:tcPr>
          <w:p w14:paraId="66B222C3" w14:textId="77777777" w:rsidR="003B282F" w:rsidRPr="000B156A" w:rsidRDefault="003B282F" w:rsidP="00DA3341">
            <w:pPr>
              <w:shd w:val="clear" w:color="auto" w:fill="FFFFFF"/>
              <w:jc w:val="center"/>
              <w:rPr>
                <w:rFonts w:cs="Times New Roman"/>
              </w:rPr>
            </w:pPr>
            <w:proofErr w:type="spellStart"/>
            <w:r w:rsidRPr="000B156A">
              <w:rPr>
                <w:rFonts w:cs="Times New Roman"/>
                <w:color w:val="000000"/>
              </w:rPr>
              <w:t>д.Прилепы</w:t>
            </w:r>
            <w:proofErr w:type="spellEnd"/>
          </w:p>
        </w:tc>
        <w:tc>
          <w:tcPr>
            <w:tcW w:w="1986" w:type="dxa"/>
            <w:vAlign w:val="center"/>
          </w:tcPr>
          <w:p w14:paraId="5AEC7C30" w14:textId="77777777" w:rsidR="003B282F" w:rsidRPr="000B156A" w:rsidRDefault="003B282F" w:rsidP="00DA3341">
            <w:pPr>
              <w:jc w:val="center"/>
              <w:rPr>
                <w:rFonts w:cs="Times New Roman"/>
              </w:rPr>
            </w:pPr>
            <w:r w:rsidRPr="000B156A">
              <w:rPr>
                <w:rFonts w:cs="Times New Roman"/>
              </w:rPr>
              <w:t>Обладающие признаками</w:t>
            </w:r>
          </w:p>
        </w:tc>
        <w:tc>
          <w:tcPr>
            <w:tcW w:w="1987" w:type="dxa"/>
            <w:vAlign w:val="center"/>
          </w:tcPr>
          <w:p w14:paraId="3D65261D" w14:textId="77777777" w:rsidR="003B282F" w:rsidRPr="000B156A" w:rsidRDefault="003B282F" w:rsidP="00DA3341">
            <w:pPr>
              <w:jc w:val="center"/>
              <w:rPr>
                <w:rFonts w:cs="Times New Roman"/>
              </w:rPr>
            </w:pPr>
            <w:r w:rsidRPr="000B156A">
              <w:rPr>
                <w:rFonts w:cs="Times New Roman"/>
              </w:rPr>
              <w:t>Объект культурного наследия</w:t>
            </w:r>
          </w:p>
        </w:tc>
      </w:tr>
    </w:tbl>
    <w:p w14:paraId="51E0717B" w14:textId="77777777" w:rsidR="00613EF8" w:rsidRPr="000B156A" w:rsidRDefault="00613EF8" w:rsidP="00613EF8">
      <w:pPr>
        <w:rPr>
          <w:lang w:eastAsia="ru-RU"/>
        </w:rPr>
      </w:pPr>
    </w:p>
    <w:p w14:paraId="2A6E50CE" w14:textId="77777777" w:rsidR="00183419" w:rsidRPr="000B156A" w:rsidRDefault="00183419" w:rsidP="00613EF8">
      <w:pPr>
        <w:rPr>
          <w:lang w:eastAsia="ru-RU"/>
        </w:rPr>
      </w:pPr>
    </w:p>
    <w:p w14:paraId="651EAF7F" w14:textId="77777777" w:rsidR="00563FD8" w:rsidRPr="000B156A" w:rsidRDefault="00563FD8" w:rsidP="00613EF8">
      <w:pPr>
        <w:rPr>
          <w:lang w:eastAsia="ru-RU"/>
        </w:rPr>
      </w:pPr>
    </w:p>
    <w:p w14:paraId="653F91F9" w14:textId="77777777" w:rsidR="00183419" w:rsidRPr="000B156A" w:rsidRDefault="00183419" w:rsidP="00613EF8">
      <w:pPr>
        <w:rPr>
          <w:lang w:eastAsia="ru-RU"/>
        </w:rPr>
      </w:pPr>
    </w:p>
    <w:p w14:paraId="52CFDA71" w14:textId="77777777" w:rsidR="00567CC6" w:rsidRPr="000B156A" w:rsidRDefault="00567CC6" w:rsidP="00567CC6">
      <w:pPr>
        <w:rPr>
          <w:b/>
          <w:lang w:eastAsia="ru-RU"/>
        </w:rPr>
      </w:pPr>
      <w:bookmarkStart w:id="134" w:name="_Toc9845050"/>
      <w:r w:rsidRPr="000B156A">
        <w:rPr>
          <w:b/>
        </w:rPr>
        <w:t>Зоны охраны</w:t>
      </w:r>
      <w:bookmarkEnd w:id="133"/>
      <w:bookmarkEnd w:id="134"/>
    </w:p>
    <w:p w14:paraId="0AFC0ADA" w14:textId="77777777" w:rsidR="00567CC6" w:rsidRPr="000B156A" w:rsidRDefault="00567CC6" w:rsidP="00567CC6">
      <w:pPr>
        <w:pStyle w:val="afff6"/>
      </w:pPr>
      <w:r w:rsidRPr="000B156A">
        <w:t>В соответствии с РНГП Калужской области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023912F5" w14:textId="77777777" w:rsidR="00567CC6" w:rsidRPr="000B156A" w:rsidRDefault="00567CC6" w:rsidP="00567CC6">
      <w:pPr>
        <w:pStyle w:val="afff6"/>
      </w:pPr>
      <w:r w:rsidRPr="000B156A">
        <w:t>Необходимый состав зон охраны объекта культурного наследия определяется проектом зон охраны объекта культурного наследия.</w:t>
      </w:r>
    </w:p>
    <w:p w14:paraId="6298F899" w14:textId="77777777" w:rsidR="00567CC6" w:rsidRPr="000B156A" w:rsidRDefault="00567CC6" w:rsidP="00567CC6">
      <w:pPr>
        <w:pStyle w:val="afff6"/>
      </w:pPr>
      <w:r w:rsidRPr="000B156A">
        <w:t xml:space="preserve">Зоны охраны устанавливаются вокруг недвижимых памятников истории и культуры, которыми могут быть: архитектурные ансамбли и градостроительные комплексы - исторические центры населенных </w:t>
      </w:r>
      <w:bookmarkStart w:id="135" w:name="l16"/>
      <w:bookmarkEnd w:id="135"/>
      <w:r w:rsidRPr="000B156A">
        <w:t xml:space="preserve">пунктов, кварталы, площади, улицы, системы или элементы планировки и застройки; отдельно стоящие здания и сооружения, произведения садово-паркового и ландшафтного искусства, памятные места, </w:t>
      </w:r>
      <w:bookmarkStart w:id="136" w:name="l17"/>
      <w:bookmarkEnd w:id="136"/>
      <w:r w:rsidRPr="000B156A">
        <w:t xml:space="preserve">связанные с историческими событиями, памятники археологии, произведения монументального искусства. </w:t>
      </w:r>
    </w:p>
    <w:p w14:paraId="2185FD3F" w14:textId="77777777" w:rsidR="00567CC6" w:rsidRPr="000B156A" w:rsidRDefault="00567CC6" w:rsidP="00567CC6">
      <w:pPr>
        <w:pStyle w:val="afff6"/>
      </w:pPr>
      <w:r w:rsidRPr="000B156A">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Калужской области по согласованию с федеральным органом охраны объектов культурного наследия, а в отношении объектов культурного наследия регионального и местного (муниципального) значения - по представлению областного органа охраны объектов культурного наследия Калужской области.</w:t>
      </w:r>
    </w:p>
    <w:p w14:paraId="2C512770" w14:textId="77777777" w:rsidR="00567CC6" w:rsidRPr="000B156A" w:rsidRDefault="00567CC6" w:rsidP="00567CC6">
      <w:pPr>
        <w:pStyle w:val="afff6"/>
      </w:pPr>
      <w:r w:rsidRPr="000B156A">
        <w:t>Проекты зон охраны с границами охранных зон должны быть разработаны на каждый объект культурного наследия. Определение границ охраняемого объекта (территории) позволит сформировать его как обособленный объект управления соответствующих государственных или муниципальных органов власти и разработать для него градостроительные регламенты с определением разрешенного использования земельных участков, установлением охранных ограничений.</w:t>
      </w:r>
    </w:p>
    <w:p w14:paraId="4062CD74" w14:textId="77777777" w:rsidR="00567CC6" w:rsidRPr="000B156A" w:rsidRDefault="00567CC6" w:rsidP="00567CC6">
      <w:pPr>
        <w:pStyle w:val="afff6"/>
      </w:pPr>
      <w:r w:rsidRPr="000B156A">
        <w:t xml:space="preserve">На территории зон охраны памятника устанавливается режим содержания и использования с определенными ограничениями нового строительства и функционального использования с целью создания условий, способствующих сохранению памятника, как градоформирующего фактора при реконструкции исторических населенных пунктов, включения его в новую градостроительную среду. </w:t>
      </w:r>
    </w:p>
    <w:p w14:paraId="2970A5D9" w14:textId="77777777" w:rsidR="00567CC6" w:rsidRPr="000B156A" w:rsidRDefault="00567CC6" w:rsidP="00567CC6">
      <w:pPr>
        <w:pStyle w:val="Default"/>
        <w:ind w:firstLine="567"/>
        <w:jc w:val="both"/>
      </w:pPr>
      <w:r w:rsidRPr="000B156A">
        <w:t xml:space="preserve">Требования к составу, содержанию и порядку разработки проектов зон охраны объектов культурного наследия (памятников истории и культуры) народов Российской Федерации (далее - объекты культурного наследия) установлены в Постановлении Правительства РФ от 12 сентября 2015 г. N 972 "Об утверждении Положения о зонах охраны объектов культурного наследия (памятников истории и культуры) народов Российской Федерации". </w:t>
      </w:r>
    </w:p>
    <w:p w14:paraId="61972CFA" w14:textId="77777777" w:rsidR="00567CC6" w:rsidRPr="000B156A" w:rsidRDefault="00567CC6" w:rsidP="00567CC6">
      <w:pPr>
        <w:pStyle w:val="Default"/>
        <w:ind w:firstLine="567"/>
        <w:jc w:val="both"/>
      </w:pPr>
      <w:r w:rsidRPr="000B156A">
        <w:t xml:space="preserve">Порядок утверждения проектов зон охраны установлен в пунктах 15-17 данного постановления. </w:t>
      </w:r>
    </w:p>
    <w:p w14:paraId="7FA56708" w14:textId="77777777" w:rsidR="00567CC6" w:rsidRPr="000B156A" w:rsidRDefault="00567CC6" w:rsidP="00567CC6">
      <w:pPr>
        <w:pStyle w:val="Default"/>
        <w:ind w:firstLine="567"/>
        <w:jc w:val="both"/>
      </w:pPr>
      <w:r w:rsidRPr="000B156A">
        <w:t xml:space="preserve">В пункте 17 установлена обязанность направления органом государственной власти, утвердившим границы зон охраны объекта культурного наследия, копии решения об установлении зон охраны объекта культурного наследия в соответствующий орган местного самоуправления муниципального района, на территории которого расположены зоны, предусмотренные указанным проектом. </w:t>
      </w:r>
    </w:p>
    <w:p w14:paraId="076E938C" w14:textId="77777777" w:rsidR="00567CC6" w:rsidRPr="000B156A" w:rsidRDefault="00567CC6" w:rsidP="00567CC6">
      <w:pPr>
        <w:pStyle w:val="Default"/>
        <w:ind w:firstLine="567"/>
        <w:jc w:val="both"/>
      </w:pPr>
      <w:r w:rsidRPr="000B156A">
        <w:lastRenderedPageBreak/>
        <w:t xml:space="preserve">Пунктом 18 установлено обязательное размещение в информационных системах обеспечения градостроительной деятельности информации об утвержденных границах зон охраны объекта культурного наследия, режимах использования земель и градостроительных регламентах в границах данных зон. </w:t>
      </w:r>
    </w:p>
    <w:p w14:paraId="381F1C3B" w14:textId="77777777" w:rsidR="00567CC6" w:rsidRPr="000B156A" w:rsidRDefault="00567CC6" w:rsidP="00567CC6">
      <w:pPr>
        <w:pStyle w:val="Default"/>
        <w:ind w:firstLine="567"/>
        <w:jc w:val="both"/>
      </w:pPr>
      <w:r w:rsidRPr="000B156A">
        <w:t xml:space="preserve">Тем же пунктом предусмотрен обязательный учет и отображение утвержденных границ зон охраны объекта культурного наследия, режимов использования земель и градостроительных регламентов в границах данных зон в документах территориального планирования, правилах землепользования и застройки, документации по планировке территории. </w:t>
      </w:r>
    </w:p>
    <w:p w14:paraId="1C8ACA05" w14:textId="77777777" w:rsidR="00567CC6" w:rsidRPr="000B156A" w:rsidRDefault="00567CC6" w:rsidP="00567CC6">
      <w:pPr>
        <w:pStyle w:val="Default"/>
        <w:ind w:firstLine="567"/>
        <w:jc w:val="both"/>
        <w:rPr>
          <w:color w:val="auto"/>
        </w:rPr>
      </w:pPr>
      <w:r w:rsidRPr="000B156A">
        <w:rPr>
          <w:color w:val="auto"/>
        </w:rPr>
        <w:t xml:space="preserve">На момент </w:t>
      </w:r>
      <w:r w:rsidRPr="000B156A">
        <w:rPr>
          <w:bCs/>
          <w:color w:val="auto"/>
        </w:rPr>
        <w:t xml:space="preserve">подготовки Генерального плана в информационной системе обеспечения градостроительной деятельности </w:t>
      </w:r>
      <w:r w:rsidRPr="000B156A">
        <w:rPr>
          <w:color w:val="auto"/>
        </w:rPr>
        <w:t xml:space="preserve">(далее – ИСОГД) отсутствует информация об утвержденных границах зон охраны объектов культурного наследия, режимов использования земель и градостроительных регламентов в границах данных зон, расположенных на территории МО (по требованию пункта 17 Постановления Правительства РФ от 12 сентября 2015 г. N 972). </w:t>
      </w:r>
    </w:p>
    <w:p w14:paraId="1374D957" w14:textId="77777777" w:rsidR="00567CC6" w:rsidRPr="000B156A" w:rsidRDefault="00567CC6" w:rsidP="00567CC6">
      <w:pPr>
        <w:pStyle w:val="Default"/>
        <w:ind w:firstLine="567"/>
        <w:jc w:val="both"/>
        <w:rPr>
          <w:color w:val="auto"/>
        </w:rPr>
      </w:pPr>
      <w:r w:rsidRPr="000B156A">
        <w:rPr>
          <w:color w:val="auto"/>
        </w:rPr>
        <w:t xml:space="preserve">По имеющимся сведениям в </w:t>
      </w:r>
      <w:r w:rsidRPr="000B156A">
        <w:rPr>
          <w:bCs/>
          <w:color w:val="auto"/>
        </w:rPr>
        <w:t xml:space="preserve">Администрацию муниципального образования не поступали копии решений об установлении зон охраны объекта культурного наследия </w:t>
      </w:r>
      <w:r w:rsidRPr="000B156A">
        <w:rPr>
          <w:color w:val="auto"/>
        </w:rPr>
        <w:t xml:space="preserve">на объекты, расположенные на территории МО. </w:t>
      </w:r>
    </w:p>
    <w:p w14:paraId="04C2A8F0" w14:textId="77777777" w:rsidR="00567CC6" w:rsidRPr="000B156A" w:rsidRDefault="00567CC6" w:rsidP="00567CC6">
      <w:pPr>
        <w:pStyle w:val="Default"/>
        <w:ind w:firstLine="567"/>
        <w:jc w:val="both"/>
        <w:rPr>
          <w:bCs/>
          <w:color w:val="auto"/>
        </w:rPr>
      </w:pPr>
      <w:r w:rsidRPr="000B156A">
        <w:rPr>
          <w:color w:val="auto"/>
        </w:rPr>
        <w:t xml:space="preserve">В связи с тем, что в </w:t>
      </w:r>
      <w:r w:rsidRPr="000B156A">
        <w:rPr>
          <w:bCs/>
          <w:color w:val="auto"/>
        </w:rPr>
        <w:t xml:space="preserve">Администрации муниципального образования отсутствуют копии решений об установлении зон охраны объекта культурного наследия </w:t>
      </w:r>
      <w:r w:rsidRPr="000B156A">
        <w:rPr>
          <w:color w:val="auto"/>
        </w:rPr>
        <w:t>на объекты, расположенные на территории МО, на карте объектов культурного наследия (</w:t>
      </w:r>
      <w:r w:rsidRPr="000B156A">
        <w:rPr>
          <w:bCs/>
          <w:color w:val="auto"/>
        </w:rPr>
        <w:t>Часть 2) не отображены границы зон охраны объектов культурного наследия. После утверждения в установленном порядке данных границ, в настоящий Генеральный план должны быть внесены изменения.</w:t>
      </w:r>
    </w:p>
    <w:p w14:paraId="3AD7B9DB" w14:textId="77777777" w:rsidR="007D5970" w:rsidRPr="000B156A" w:rsidRDefault="00140517" w:rsidP="005130B0">
      <w:pPr>
        <w:pStyle w:val="11"/>
      </w:pPr>
      <w:bookmarkStart w:id="137" w:name="_Toc151122651"/>
      <w:r w:rsidRPr="000B156A">
        <w:t xml:space="preserve">3. </w:t>
      </w:r>
      <w:r w:rsidR="00CA4300" w:rsidRPr="000B156A">
        <w:t>О</w:t>
      </w:r>
      <w:r w:rsidR="007D5970" w:rsidRPr="000B156A">
        <w:t>ценк</w:t>
      </w:r>
      <w:r w:rsidR="00A676A9" w:rsidRPr="000B156A">
        <w:t>а</w:t>
      </w:r>
      <w:r w:rsidR="007D5970" w:rsidRPr="000B156A">
        <w:t xml:space="preserve"> возможного влияния планируемых для размещения объектов местного значения поселения на комплексное развитие этих территорий;</w:t>
      </w:r>
      <w:bookmarkEnd w:id="137"/>
    </w:p>
    <w:p w14:paraId="1603DC79" w14:textId="77777777" w:rsidR="00787E26" w:rsidRPr="000B156A" w:rsidRDefault="00787E26" w:rsidP="00787E26">
      <w:pPr>
        <w:pStyle w:val="Default"/>
        <w:ind w:firstLine="567"/>
        <w:jc w:val="both"/>
        <w:rPr>
          <w:rFonts w:ascii="Arial" w:hAnsi="Arial" w:cs="Arial"/>
          <w:color w:val="333333"/>
          <w:sz w:val="18"/>
          <w:szCs w:val="18"/>
          <w:shd w:val="clear" w:color="auto" w:fill="FFFFFF"/>
        </w:rPr>
      </w:pPr>
      <w:r w:rsidRPr="000B156A">
        <w:rPr>
          <w:bCs/>
        </w:rPr>
        <w:t xml:space="preserve">Для </w:t>
      </w:r>
      <w:r w:rsidRPr="000B156A">
        <w:t>улучшения жилищных условий и развития инженерной инфраструктуры сельского поселения «Село Мокрое» п</w:t>
      </w:r>
      <w:r w:rsidRPr="000B156A">
        <w:rPr>
          <w:bCs/>
        </w:rPr>
        <w:t xml:space="preserve">редлагается реконструкция канализационных сетей, строительство станции очистки воды, водонапорной башни и скважины в с. Закрутом, а также реконструкция водоснабжения в с. Мокром и д. </w:t>
      </w:r>
      <w:proofErr w:type="spellStart"/>
      <w:r w:rsidRPr="000B156A">
        <w:rPr>
          <w:bCs/>
        </w:rPr>
        <w:t>Грибовке</w:t>
      </w:r>
      <w:proofErr w:type="spellEnd"/>
      <w:r w:rsidRPr="000B156A">
        <w:rPr>
          <w:bCs/>
        </w:rPr>
        <w:t>. Основные характеристики планируемых для размещения объектов местного значения поселения определяются проектом.</w:t>
      </w:r>
    </w:p>
    <w:p w14:paraId="2D2DC9FA" w14:textId="77777777" w:rsidR="00787E26" w:rsidRPr="000B156A" w:rsidRDefault="00787E26" w:rsidP="00787E26">
      <w:pPr>
        <w:pStyle w:val="Default"/>
        <w:ind w:firstLine="567"/>
        <w:jc w:val="both"/>
        <w:rPr>
          <w:bCs/>
          <w:color w:val="000000" w:themeColor="text1"/>
        </w:rPr>
      </w:pPr>
      <w:r w:rsidRPr="000B156A">
        <w:rPr>
          <w:color w:val="000000" w:themeColor="text1"/>
          <w:shd w:val="clear" w:color="auto" w:fill="FFFFFF"/>
        </w:rPr>
        <w:t>В связи с размещением данных объектов требуется установление охранных и санитарно-защитных зон согласно проекту.  </w:t>
      </w:r>
    </w:p>
    <w:p w14:paraId="76B49C62" w14:textId="77777777" w:rsidR="00D24C56" w:rsidRPr="000B156A" w:rsidRDefault="00D24C56" w:rsidP="006A356E">
      <w:pPr>
        <w:pStyle w:val="Default"/>
        <w:ind w:firstLine="567"/>
        <w:jc w:val="both"/>
        <w:rPr>
          <w:bCs/>
        </w:rPr>
      </w:pPr>
    </w:p>
    <w:p w14:paraId="09E06061" w14:textId="77777777" w:rsidR="007D5970" w:rsidRPr="000B156A" w:rsidRDefault="00D45B9D" w:rsidP="005130B0">
      <w:pPr>
        <w:pStyle w:val="11"/>
      </w:pPr>
      <w:bookmarkStart w:id="138" w:name="_Toc132620660"/>
      <w:bookmarkStart w:id="139" w:name="_Toc151122652"/>
      <w:r w:rsidRPr="000B156A">
        <w:t xml:space="preserve">4. </w:t>
      </w:r>
      <w:r w:rsidR="00567CC6" w:rsidRPr="000B156A">
        <w:t xml:space="preserve">Утвержденные документами территориального планирования РФ, документами территориального планирования субъекта РФ сведения о видах, назначении и </w:t>
      </w:r>
      <w:r w:rsidR="00140517" w:rsidRPr="000B156A">
        <w:t>НАИМЕНОВАНИЯХ,</w:t>
      </w:r>
      <w:r w:rsidR="00567CC6" w:rsidRPr="000B156A">
        <w:t xml:space="preserve">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территории</w:t>
      </w:r>
      <w:bookmarkEnd w:id="138"/>
      <w:bookmarkEnd w:id="139"/>
    </w:p>
    <w:p w14:paraId="7FDE179E" w14:textId="77777777" w:rsidR="00D45B9D" w:rsidRPr="000B156A" w:rsidRDefault="00D45B9D" w:rsidP="005E2E0C">
      <w:pPr>
        <w:pStyle w:val="af0"/>
        <w:rPr>
          <w:lang w:eastAsia="zh-CN"/>
        </w:rPr>
        <w:sectPr w:rsidR="00D45B9D" w:rsidRPr="000B156A" w:rsidSect="00725D85">
          <w:footerReference w:type="default" r:id="rId21"/>
          <w:pgSz w:w="11906" w:h="16838" w:code="9"/>
          <w:pgMar w:top="851" w:right="851" w:bottom="1134" w:left="1418" w:header="567" w:footer="454" w:gutter="0"/>
          <w:cols w:space="720"/>
          <w:titlePg/>
          <w:docGrid w:linePitch="360"/>
        </w:sectPr>
      </w:pPr>
    </w:p>
    <w:tbl>
      <w:tblPr>
        <w:tblStyle w:val="afa"/>
        <w:tblW w:w="15559" w:type="dxa"/>
        <w:jc w:val="center"/>
        <w:tblLayout w:type="fixed"/>
        <w:tblLook w:val="04A0" w:firstRow="1" w:lastRow="0" w:firstColumn="1" w:lastColumn="0" w:noHBand="0" w:noVBand="1"/>
      </w:tblPr>
      <w:tblGrid>
        <w:gridCol w:w="675"/>
        <w:gridCol w:w="1771"/>
        <w:gridCol w:w="1876"/>
        <w:gridCol w:w="2037"/>
        <w:gridCol w:w="2071"/>
        <w:gridCol w:w="2026"/>
        <w:gridCol w:w="2190"/>
        <w:gridCol w:w="2913"/>
      </w:tblGrid>
      <w:tr w:rsidR="00C202A9" w:rsidRPr="000B156A" w14:paraId="0D710D50" w14:textId="77777777" w:rsidTr="00C202A9">
        <w:trPr>
          <w:tblHeader/>
          <w:jc w:val="center"/>
        </w:trPr>
        <w:tc>
          <w:tcPr>
            <w:tcW w:w="675" w:type="dxa"/>
            <w:vAlign w:val="center"/>
          </w:tcPr>
          <w:p w14:paraId="063CF2F3" w14:textId="77777777" w:rsidR="00C202A9" w:rsidRPr="000B156A" w:rsidRDefault="00C202A9" w:rsidP="00C202A9">
            <w:pPr>
              <w:pStyle w:val="af0"/>
              <w:ind w:left="0"/>
              <w:jc w:val="center"/>
              <w:rPr>
                <w:rFonts w:cs="Times New Roman"/>
                <w:b/>
                <w:sz w:val="22"/>
                <w:szCs w:val="22"/>
              </w:rPr>
            </w:pPr>
            <w:r w:rsidRPr="000B156A">
              <w:rPr>
                <w:rFonts w:cs="Times New Roman"/>
                <w:b/>
                <w:sz w:val="22"/>
                <w:szCs w:val="22"/>
              </w:rPr>
              <w:lastRenderedPageBreak/>
              <w:t>№</w:t>
            </w:r>
          </w:p>
          <w:p w14:paraId="6B411324" w14:textId="77777777" w:rsidR="00C202A9" w:rsidRPr="000B156A" w:rsidRDefault="00C202A9" w:rsidP="00C202A9">
            <w:pPr>
              <w:pStyle w:val="af0"/>
              <w:ind w:left="0"/>
              <w:jc w:val="center"/>
              <w:rPr>
                <w:rFonts w:cs="Times New Roman"/>
                <w:b/>
                <w:sz w:val="22"/>
                <w:szCs w:val="22"/>
                <w:lang w:eastAsia="ru-RU"/>
              </w:rPr>
            </w:pPr>
            <w:r w:rsidRPr="000B156A">
              <w:rPr>
                <w:rFonts w:cs="Times New Roman"/>
                <w:b/>
                <w:sz w:val="22"/>
                <w:szCs w:val="22"/>
                <w:lang w:eastAsia="ru-RU"/>
              </w:rPr>
              <w:t>п/п</w:t>
            </w:r>
          </w:p>
        </w:tc>
        <w:tc>
          <w:tcPr>
            <w:tcW w:w="1771" w:type="dxa"/>
            <w:vAlign w:val="center"/>
          </w:tcPr>
          <w:p w14:paraId="3A883521" w14:textId="77777777" w:rsidR="00C202A9" w:rsidRPr="000B156A" w:rsidRDefault="00C202A9" w:rsidP="00C202A9">
            <w:pPr>
              <w:pStyle w:val="af0"/>
              <w:ind w:left="0"/>
              <w:jc w:val="center"/>
              <w:rPr>
                <w:rFonts w:cs="Times New Roman"/>
                <w:b/>
                <w:sz w:val="22"/>
                <w:szCs w:val="22"/>
                <w:lang w:eastAsia="ru-RU"/>
              </w:rPr>
            </w:pPr>
            <w:r w:rsidRPr="000B156A">
              <w:rPr>
                <w:rFonts w:cs="Times New Roman"/>
                <w:b/>
                <w:sz w:val="22"/>
                <w:szCs w:val="22"/>
                <w:lang w:eastAsia="ru-RU"/>
              </w:rPr>
              <w:t>Назначение объекта</w:t>
            </w:r>
          </w:p>
        </w:tc>
        <w:tc>
          <w:tcPr>
            <w:tcW w:w="1876" w:type="dxa"/>
            <w:vAlign w:val="center"/>
          </w:tcPr>
          <w:p w14:paraId="166AFFF1" w14:textId="77777777" w:rsidR="00C202A9" w:rsidRPr="000B156A" w:rsidRDefault="00C202A9" w:rsidP="00C202A9">
            <w:pPr>
              <w:pStyle w:val="af0"/>
              <w:ind w:left="0"/>
              <w:jc w:val="center"/>
              <w:rPr>
                <w:rFonts w:cs="Times New Roman"/>
                <w:b/>
                <w:sz w:val="22"/>
                <w:szCs w:val="22"/>
                <w:lang w:eastAsia="ru-RU"/>
              </w:rPr>
            </w:pPr>
            <w:r w:rsidRPr="000B156A">
              <w:rPr>
                <w:rFonts w:cs="Times New Roman"/>
                <w:b/>
                <w:sz w:val="22"/>
                <w:szCs w:val="22"/>
                <w:lang w:eastAsia="ru-RU"/>
              </w:rPr>
              <w:t>Наименование</w:t>
            </w:r>
          </w:p>
        </w:tc>
        <w:tc>
          <w:tcPr>
            <w:tcW w:w="2037" w:type="dxa"/>
            <w:vAlign w:val="center"/>
          </w:tcPr>
          <w:p w14:paraId="21E988EF" w14:textId="77777777" w:rsidR="00C202A9" w:rsidRPr="000B156A" w:rsidRDefault="00C202A9" w:rsidP="00C202A9">
            <w:pPr>
              <w:pStyle w:val="af0"/>
              <w:ind w:left="0"/>
              <w:jc w:val="center"/>
              <w:rPr>
                <w:rFonts w:cs="Times New Roman"/>
                <w:b/>
                <w:sz w:val="22"/>
                <w:szCs w:val="22"/>
                <w:lang w:eastAsia="ru-RU"/>
              </w:rPr>
            </w:pPr>
            <w:r w:rsidRPr="000B156A">
              <w:rPr>
                <w:rFonts w:cs="Times New Roman"/>
                <w:b/>
                <w:sz w:val="22"/>
                <w:szCs w:val="22"/>
                <w:lang w:eastAsia="ru-RU"/>
              </w:rPr>
              <w:t>Характеристики</w:t>
            </w:r>
          </w:p>
        </w:tc>
        <w:tc>
          <w:tcPr>
            <w:tcW w:w="2071" w:type="dxa"/>
            <w:vAlign w:val="center"/>
          </w:tcPr>
          <w:p w14:paraId="1736FE23" w14:textId="77777777" w:rsidR="00C202A9" w:rsidRPr="000B156A" w:rsidRDefault="00C202A9" w:rsidP="00C202A9">
            <w:pPr>
              <w:pStyle w:val="af0"/>
              <w:ind w:left="0"/>
              <w:jc w:val="center"/>
              <w:rPr>
                <w:rFonts w:cs="Times New Roman"/>
                <w:b/>
                <w:sz w:val="22"/>
                <w:szCs w:val="22"/>
                <w:lang w:eastAsia="ru-RU"/>
              </w:rPr>
            </w:pPr>
            <w:r w:rsidRPr="000B156A">
              <w:rPr>
                <w:rFonts w:cs="Times New Roman"/>
                <w:b/>
                <w:sz w:val="22"/>
                <w:szCs w:val="22"/>
                <w:lang w:eastAsia="ru-RU"/>
              </w:rPr>
              <w:t>Местоположение</w:t>
            </w:r>
          </w:p>
        </w:tc>
        <w:tc>
          <w:tcPr>
            <w:tcW w:w="2026" w:type="dxa"/>
            <w:vAlign w:val="center"/>
          </w:tcPr>
          <w:p w14:paraId="33C038DE" w14:textId="77777777" w:rsidR="00C202A9" w:rsidRPr="000B156A" w:rsidRDefault="00C202A9" w:rsidP="00C202A9">
            <w:pPr>
              <w:pStyle w:val="af0"/>
              <w:ind w:left="0"/>
              <w:jc w:val="center"/>
              <w:rPr>
                <w:rFonts w:cs="Times New Roman"/>
                <w:b/>
                <w:sz w:val="22"/>
                <w:szCs w:val="22"/>
                <w:lang w:eastAsia="ru-RU"/>
              </w:rPr>
            </w:pPr>
            <w:r w:rsidRPr="000B156A">
              <w:rPr>
                <w:rFonts w:cs="Times New Roman"/>
                <w:b/>
                <w:sz w:val="22"/>
                <w:szCs w:val="22"/>
                <w:lang w:eastAsia="ru-RU"/>
              </w:rPr>
              <w:t>Срок реализации:</w:t>
            </w:r>
          </w:p>
          <w:p w14:paraId="7052604E" w14:textId="77777777" w:rsidR="00C202A9" w:rsidRPr="000B156A" w:rsidRDefault="00C202A9" w:rsidP="00C202A9">
            <w:pPr>
              <w:pStyle w:val="af0"/>
              <w:ind w:left="0"/>
              <w:jc w:val="center"/>
              <w:rPr>
                <w:rFonts w:cs="Times New Roman"/>
                <w:b/>
                <w:sz w:val="22"/>
                <w:szCs w:val="22"/>
                <w:lang w:eastAsia="ru-RU"/>
              </w:rPr>
            </w:pPr>
            <w:r w:rsidRPr="000B156A">
              <w:rPr>
                <w:rFonts w:cs="Times New Roman"/>
                <w:b/>
                <w:sz w:val="22"/>
                <w:szCs w:val="22"/>
                <w:lang w:eastAsia="ru-RU"/>
              </w:rPr>
              <w:t>Первая очередь (2022-2032)</w:t>
            </w:r>
          </w:p>
          <w:p w14:paraId="2345915D" w14:textId="77777777" w:rsidR="00C202A9" w:rsidRPr="000B156A" w:rsidRDefault="00C202A9" w:rsidP="00C202A9">
            <w:pPr>
              <w:pStyle w:val="af0"/>
              <w:ind w:left="0"/>
              <w:jc w:val="center"/>
              <w:rPr>
                <w:rFonts w:cs="Times New Roman"/>
                <w:b/>
                <w:sz w:val="22"/>
                <w:szCs w:val="22"/>
                <w:lang w:eastAsia="ru-RU"/>
              </w:rPr>
            </w:pPr>
            <w:r w:rsidRPr="000B156A">
              <w:rPr>
                <w:rFonts w:cs="Times New Roman"/>
                <w:b/>
                <w:sz w:val="22"/>
                <w:szCs w:val="22"/>
                <w:lang w:eastAsia="ru-RU"/>
              </w:rPr>
              <w:t>Расчетный срок (2032-2042)</w:t>
            </w:r>
          </w:p>
        </w:tc>
        <w:tc>
          <w:tcPr>
            <w:tcW w:w="2190" w:type="dxa"/>
            <w:vAlign w:val="center"/>
          </w:tcPr>
          <w:p w14:paraId="3EE66E88" w14:textId="77777777" w:rsidR="00C202A9" w:rsidRPr="000B156A" w:rsidRDefault="00C202A9" w:rsidP="00C202A9">
            <w:pPr>
              <w:pStyle w:val="af0"/>
              <w:ind w:left="0"/>
              <w:jc w:val="center"/>
              <w:rPr>
                <w:rFonts w:cs="Times New Roman"/>
                <w:b/>
                <w:sz w:val="22"/>
                <w:szCs w:val="22"/>
                <w:lang w:eastAsia="ru-RU"/>
              </w:rPr>
            </w:pPr>
            <w:r w:rsidRPr="000B156A">
              <w:rPr>
                <w:rFonts w:cs="Times New Roman"/>
                <w:b/>
                <w:sz w:val="22"/>
                <w:szCs w:val="22"/>
                <w:lang w:eastAsia="ru-RU"/>
              </w:rPr>
              <w:t>Статус объекта:</w:t>
            </w:r>
          </w:p>
          <w:p w14:paraId="292B37C4" w14:textId="77777777" w:rsidR="00C202A9" w:rsidRPr="000B156A" w:rsidRDefault="00C202A9" w:rsidP="00C202A9">
            <w:pPr>
              <w:pStyle w:val="af0"/>
              <w:ind w:left="0"/>
              <w:jc w:val="center"/>
              <w:rPr>
                <w:rFonts w:cs="Times New Roman"/>
                <w:b/>
                <w:sz w:val="22"/>
                <w:szCs w:val="22"/>
                <w:lang w:eastAsia="ru-RU"/>
              </w:rPr>
            </w:pPr>
            <w:r w:rsidRPr="000B156A">
              <w:rPr>
                <w:rFonts w:cs="Times New Roman"/>
                <w:b/>
                <w:sz w:val="22"/>
                <w:szCs w:val="22"/>
                <w:lang w:eastAsia="ru-RU"/>
              </w:rPr>
              <w:t>П – планируемый к размещению,</w:t>
            </w:r>
          </w:p>
          <w:p w14:paraId="7A07244E" w14:textId="77777777" w:rsidR="00C202A9" w:rsidRPr="000B156A" w:rsidRDefault="00C202A9" w:rsidP="00C202A9">
            <w:pPr>
              <w:pStyle w:val="af0"/>
              <w:ind w:left="0"/>
              <w:jc w:val="center"/>
              <w:rPr>
                <w:rFonts w:cs="Times New Roman"/>
                <w:b/>
                <w:sz w:val="22"/>
                <w:szCs w:val="22"/>
                <w:lang w:eastAsia="ru-RU"/>
              </w:rPr>
            </w:pPr>
            <w:r w:rsidRPr="000B156A">
              <w:rPr>
                <w:rFonts w:cs="Times New Roman"/>
                <w:b/>
                <w:sz w:val="22"/>
                <w:szCs w:val="22"/>
                <w:lang w:eastAsia="ru-RU"/>
              </w:rPr>
              <w:t>Р – планируемый к реконструкции</w:t>
            </w:r>
          </w:p>
          <w:p w14:paraId="7F08B6D3" w14:textId="77777777" w:rsidR="00C202A9" w:rsidRPr="000B156A" w:rsidRDefault="00C202A9" w:rsidP="00C202A9">
            <w:pPr>
              <w:pStyle w:val="af0"/>
              <w:ind w:left="0"/>
              <w:jc w:val="center"/>
              <w:rPr>
                <w:rFonts w:cs="Times New Roman"/>
                <w:b/>
                <w:sz w:val="22"/>
                <w:szCs w:val="22"/>
                <w:lang w:eastAsia="ru-RU"/>
              </w:rPr>
            </w:pPr>
            <w:r w:rsidRPr="000B156A">
              <w:rPr>
                <w:rFonts w:cs="Times New Roman"/>
                <w:b/>
                <w:sz w:val="22"/>
                <w:szCs w:val="22"/>
                <w:lang w:eastAsia="ru-RU"/>
              </w:rPr>
              <w:t>Л – планируемый к ликвидации</w:t>
            </w:r>
          </w:p>
        </w:tc>
        <w:tc>
          <w:tcPr>
            <w:tcW w:w="2913" w:type="dxa"/>
            <w:vAlign w:val="center"/>
          </w:tcPr>
          <w:p w14:paraId="0C5AAB7A" w14:textId="77777777" w:rsidR="00C202A9" w:rsidRPr="000B156A" w:rsidRDefault="00C202A9" w:rsidP="00C202A9">
            <w:pPr>
              <w:pStyle w:val="af0"/>
              <w:ind w:left="0"/>
              <w:jc w:val="center"/>
              <w:rPr>
                <w:rFonts w:cs="Times New Roman"/>
                <w:b/>
                <w:sz w:val="22"/>
                <w:szCs w:val="22"/>
                <w:lang w:eastAsia="ru-RU"/>
              </w:rPr>
            </w:pPr>
            <w:r w:rsidRPr="000B156A">
              <w:rPr>
                <w:rFonts w:cs="Times New Roman"/>
                <w:b/>
                <w:sz w:val="22"/>
                <w:szCs w:val="22"/>
                <w:lang w:eastAsia="ru-RU"/>
              </w:rPr>
              <w:t>ЗОУИТ</w:t>
            </w:r>
          </w:p>
        </w:tc>
      </w:tr>
      <w:tr w:rsidR="00C202A9" w:rsidRPr="000B156A" w14:paraId="49C02E9A" w14:textId="77777777" w:rsidTr="00C202A9">
        <w:trPr>
          <w:tblHeader/>
          <w:jc w:val="center"/>
        </w:trPr>
        <w:tc>
          <w:tcPr>
            <w:tcW w:w="675" w:type="dxa"/>
            <w:vAlign w:val="center"/>
          </w:tcPr>
          <w:p w14:paraId="45186D0F" w14:textId="77777777" w:rsidR="00C202A9" w:rsidRPr="000B156A" w:rsidRDefault="00C202A9" w:rsidP="00C202A9">
            <w:pPr>
              <w:pStyle w:val="af0"/>
              <w:ind w:left="0"/>
              <w:jc w:val="center"/>
              <w:rPr>
                <w:rFonts w:cs="Times New Roman"/>
                <w:b/>
                <w:sz w:val="22"/>
                <w:szCs w:val="22"/>
              </w:rPr>
            </w:pPr>
            <w:r w:rsidRPr="000B156A">
              <w:rPr>
                <w:rFonts w:cs="Times New Roman"/>
                <w:b/>
                <w:sz w:val="22"/>
                <w:szCs w:val="22"/>
              </w:rPr>
              <w:t>1</w:t>
            </w:r>
          </w:p>
        </w:tc>
        <w:tc>
          <w:tcPr>
            <w:tcW w:w="1771" w:type="dxa"/>
            <w:vAlign w:val="center"/>
          </w:tcPr>
          <w:p w14:paraId="551CBEBA" w14:textId="77777777" w:rsidR="00C202A9" w:rsidRPr="000B156A" w:rsidRDefault="00C202A9" w:rsidP="00C202A9">
            <w:pPr>
              <w:pStyle w:val="af0"/>
              <w:ind w:left="0"/>
              <w:jc w:val="center"/>
              <w:rPr>
                <w:rFonts w:cs="Times New Roman"/>
                <w:b/>
                <w:sz w:val="22"/>
                <w:szCs w:val="22"/>
              </w:rPr>
            </w:pPr>
            <w:r w:rsidRPr="000B156A">
              <w:rPr>
                <w:rFonts w:cs="Times New Roman"/>
                <w:b/>
                <w:sz w:val="22"/>
                <w:szCs w:val="22"/>
              </w:rPr>
              <w:t>2</w:t>
            </w:r>
          </w:p>
        </w:tc>
        <w:tc>
          <w:tcPr>
            <w:tcW w:w="1876" w:type="dxa"/>
            <w:vAlign w:val="center"/>
          </w:tcPr>
          <w:p w14:paraId="4ACDBD16" w14:textId="77777777" w:rsidR="00C202A9" w:rsidRPr="000B156A" w:rsidRDefault="00C202A9" w:rsidP="00C202A9">
            <w:pPr>
              <w:pStyle w:val="af0"/>
              <w:ind w:left="0"/>
              <w:jc w:val="center"/>
              <w:rPr>
                <w:rFonts w:cs="Times New Roman"/>
                <w:b/>
                <w:sz w:val="22"/>
                <w:szCs w:val="22"/>
              </w:rPr>
            </w:pPr>
            <w:r w:rsidRPr="000B156A">
              <w:rPr>
                <w:rFonts w:cs="Times New Roman"/>
                <w:b/>
                <w:sz w:val="22"/>
                <w:szCs w:val="22"/>
              </w:rPr>
              <w:t>3</w:t>
            </w:r>
          </w:p>
        </w:tc>
        <w:tc>
          <w:tcPr>
            <w:tcW w:w="2037" w:type="dxa"/>
            <w:vAlign w:val="center"/>
          </w:tcPr>
          <w:p w14:paraId="51DBD4D3" w14:textId="77777777" w:rsidR="00C202A9" w:rsidRPr="000B156A" w:rsidRDefault="00C202A9" w:rsidP="00C202A9">
            <w:pPr>
              <w:pStyle w:val="af0"/>
              <w:ind w:left="0"/>
              <w:jc w:val="center"/>
              <w:rPr>
                <w:rFonts w:cs="Times New Roman"/>
                <w:b/>
                <w:sz w:val="22"/>
                <w:szCs w:val="22"/>
              </w:rPr>
            </w:pPr>
            <w:r w:rsidRPr="000B156A">
              <w:rPr>
                <w:rFonts w:cs="Times New Roman"/>
                <w:b/>
                <w:sz w:val="22"/>
                <w:szCs w:val="22"/>
              </w:rPr>
              <w:t>4</w:t>
            </w:r>
          </w:p>
        </w:tc>
        <w:tc>
          <w:tcPr>
            <w:tcW w:w="2071" w:type="dxa"/>
            <w:vAlign w:val="center"/>
          </w:tcPr>
          <w:p w14:paraId="798088B4" w14:textId="77777777" w:rsidR="00C202A9" w:rsidRPr="000B156A" w:rsidRDefault="00C202A9" w:rsidP="00C202A9">
            <w:pPr>
              <w:pStyle w:val="af0"/>
              <w:ind w:left="0"/>
              <w:jc w:val="center"/>
              <w:rPr>
                <w:rFonts w:cs="Times New Roman"/>
                <w:b/>
                <w:sz w:val="22"/>
                <w:szCs w:val="22"/>
              </w:rPr>
            </w:pPr>
            <w:r w:rsidRPr="000B156A">
              <w:rPr>
                <w:rFonts w:cs="Times New Roman"/>
                <w:b/>
                <w:sz w:val="22"/>
                <w:szCs w:val="22"/>
              </w:rPr>
              <w:t>5</w:t>
            </w:r>
          </w:p>
        </w:tc>
        <w:tc>
          <w:tcPr>
            <w:tcW w:w="2026" w:type="dxa"/>
            <w:vAlign w:val="center"/>
          </w:tcPr>
          <w:p w14:paraId="53094A5D" w14:textId="77777777" w:rsidR="00C202A9" w:rsidRPr="000B156A" w:rsidRDefault="00C202A9" w:rsidP="00C202A9">
            <w:pPr>
              <w:pStyle w:val="af0"/>
              <w:ind w:left="0"/>
              <w:jc w:val="center"/>
              <w:rPr>
                <w:rFonts w:cs="Times New Roman"/>
                <w:b/>
                <w:sz w:val="22"/>
                <w:szCs w:val="22"/>
              </w:rPr>
            </w:pPr>
            <w:r w:rsidRPr="000B156A">
              <w:rPr>
                <w:rFonts w:cs="Times New Roman"/>
                <w:b/>
                <w:sz w:val="22"/>
                <w:szCs w:val="22"/>
              </w:rPr>
              <w:t>6</w:t>
            </w:r>
          </w:p>
        </w:tc>
        <w:tc>
          <w:tcPr>
            <w:tcW w:w="2190" w:type="dxa"/>
            <w:vAlign w:val="center"/>
          </w:tcPr>
          <w:p w14:paraId="2676BE0F" w14:textId="77777777" w:rsidR="00C202A9" w:rsidRPr="000B156A" w:rsidRDefault="00C202A9" w:rsidP="00C202A9">
            <w:pPr>
              <w:pStyle w:val="af0"/>
              <w:ind w:left="0"/>
              <w:jc w:val="center"/>
              <w:rPr>
                <w:rFonts w:cs="Times New Roman"/>
                <w:b/>
                <w:sz w:val="22"/>
                <w:szCs w:val="22"/>
              </w:rPr>
            </w:pPr>
            <w:r w:rsidRPr="000B156A">
              <w:rPr>
                <w:rFonts w:cs="Times New Roman"/>
                <w:b/>
                <w:sz w:val="22"/>
                <w:szCs w:val="22"/>
              </w:rPr>
              <w:t>7</w:t>
            </w:r>
          </w:p>
        </w:tc>
        <w:tc>
          <w:tcPr>
            <w:tcW w:w="2913" w:type="dxa"/>
            <w:vAlign w:val="center"/>
          </w:tcPr>
          <w:p w14:paraId="34660AFC" w14:textId="77777777" w:rsidR="00C202A9" w:rsidRPr="000B156A" w:rsidRDefault="00C202A9" w:rsidP="00C202A9">
            <w:pPr>
              <w:pStyle w:val="af0"/>
              <w:ind w:left="0"/>
              <w:jc w:val="center"/>
              <w:rPr>
                <w:rFonts w:cs="Times New Roman"/>
                <w:b/>
                <w:sz w:val="22"/>
                <w:szCs w:val="22"/>
              </w:rPr>
            </w:pPr>
            <w:r w:rsidRPr="000B156A">
              <w:rPr>
                <w:rFonts w:cs="Times New Roman"/>
                <w:b/>
                <w:sz w:val="22"/>
                <w:szCs w:val="22"/>
              </w:rPr>
              <w:t>8</w:t>
            </w:r>
          </w:p>
        </w:tc>
      </w:tr>
      <w:tr w:rsidR="00C202A9" w:rsidRPr="000B156A" w14:paraId="7846A330" w14:textId="77777777" w:rsidTr="00C202A9">
        <w:trPr>
          <w:jc w:val="center"/>
        </w:trPr>
        <w:tc>
          <w:tcPr>
            <w:tcW w:w="675" w:type="dxa"/>
            <w:vAlign w:val="center"/>
          </w:tcPr>
          <w:p w14:paraId="6CC8A79A" w14:textId="77777777" w:rsidR="00C202A9" w:rsidRPr="000B156A" w:rsidRDefault="00C202A9" w:rsidP="00C202A9">
            <w:pPr>
              <w:pStyle w:val="af0"/>
              <w:ind w:left="0"/>
              <w:jc w:val="center"/>
              <w:rPr>
                <w:rFonts w:cs="Times New Roman"/>
                <w:b/>
                <w:sz w:val="22"/>
                <w:szCs w:val="22"/>
              </w:rPr>
            </w:pPr>
            <w:r w:rsidRPr="000B156A">
              <w:rPr>
                <w:rFonts w:cs="Times New Roman"/>
                <w:b/>
                <w:sz w:val="22"/>
                <w:szCs w:val="22"/>
              </w:rPr>
              <w:t>1</w:t>
            </w:r>
          </w:p>
        </w:tc>
        <w:tc>
          <w:tcPr>
            <w:tcW w:w="14884" w:type="dxa"/>
            <w:gridSpan w:val="7"/>
            <w:vAlign w:val="center"/>
          </w:tcPr>
          <w:p w14:paraId="68D2C118" w14:textId="77777777" w:rsidR="00C202A9" w:rsidRPr="000B156A" w:rsidRDefault="00C202A9" w:rsidP="00C202A9">
            <w:pPr>
              <w:pStyle w:val="af0"/>
              <w:ind w:left="0"/>
              <w:jc w:val="center"/>
              <w:rPr>
                <w:rFonts w:cs="Times New Roman"/>
                <w:b/>
                <w:sz w:val="22"/>
                <w:szCs w:val="22"/>
              </w:rPr>
            </w:pPr>
            <w:r w:rsidRPr="000B156A">
              <w:rPr>
                <w:rFonts w:cs="Times New Roman"/>
                <w:b/>
                <w:sz w:val="22"/>
                <w:szCs w:val="22"/>
              </w:rPr>
              <w:t>Объекты инженерной инфраструктуры</w:t>
            </w:r>
          </w:p>
        </w:tc>
      </w:tr>
      <w:tr w:rsidR="00C202A9" w:rsidRPr="000B156A" w14:paraId="36ACD685" w14:textId="77777777" w:rsidTr="00C202A9">
        <w:trPr>
          <w:jc w:val="center"/>
        </w:trPr>
        <w:tc>
          <w:tcPr>
            <w:tcW w:w="675" w:type="dxa"/>
            <w:vAlign w:val="center"/>
          </w:tcPr>
          <w:p w14:paraId="48EF50BD" w14:textId="77777777" w:rsidR="00C202A9" w:rsidRPr="000B156A" w:rsidRDefault="00C202A9" w:rsidP="00C202A9">
            <w:pPr>
              <w:pStyle w:val="af0"/>
              <w:ind w:left="0"/>
              <w:jc w:val="center"/>
              <w:rPr>
                <w:rFonts w:cs="Times New Roman"/>
                <w:b/>
                <w:sz w:val="22"/>
                <w:szCs w:val="22"/>
              </w:rPr>
            </w:pPr>
            <w:r w:rsidRPr="000B156A">
              <w:rPr>
                <w:rFonts w:cs="Times New Roman"/>
                <w:b/>
                <w:sz w:val="22"/>
                <w:szCs w:val="22"/>
              </w:rPr>
              <w:t>1.1</w:t>
            </w:r>
          </w:p>
        </w:tc>
        <w:tc>
          <w:tcPr>
            <w:tcW w:w="14884" w:type="dxa"/>
            <w:gridSpan w:val="7"/>
            <w:vAlign w:val="center"/>
          </w:tcPr>
          <w:p w14:paraId="1FF93682" w14:textId="77777777" w:rsidR="00C202A9" w:rsidRPr="000B156A" w:rsidRDefault="00C202A9" w:rsidP="00C202A9">
            <w:pPr>
              <w:pStyle w:val="af0"/>
              <w:ind w:left="0"/>
              <w:rPr>
                <w:rFonts w:cs="Times New Roman"/>
                <w:b/>
                <w:sz w:val="22"/>
                <w:szCs w:val="22"/>
              </w:rPr>
            </w:pPr>
            <w:r w:rsidRPr="000B156A">
              <w:rPr>
                <w:rFonts w:cs="Times New Roman"/>
                <w:b/>
                <w:sz w:val="22"/>
                <w:szCs w:val="22"/>
              </w:rPr>
              <w:t>Водоснабжение и водоотведение</w:t>
            </w:r>
          </w:p>
        </w:tc>
      </w:tr>
      <w:tr w:rsidR="00C202A9" w:rsidRPr="000B156A" w14:paraId="2D211134" w14:textId="77777777" w:rsidTr="00B94E63">
        <w:trPr>
          <w:trHeight w:val="1537"/>
          <w:jc w:val="center"/>
        </w:trPr>
        <w:tc>
          <w:tcPr>
            <w:tcW w:w="675" w:type="dxa"/>
            <w:vAlign w:val="center"/>
          </w:tcPr>
          <w:p w14:paraId="1FAE7620" w14:textId="77777777" w:rsidR="00C202A9" w:rsidRPr="000B156A" w:rsidRDefault="00C202A9" w:rsidP="00C202A9">
            <w:pPr>
              <w:pStyle w:val="af0"/>
              <w:ind w:left="0"/>
              <w:jc w:val="center"/>
              <w:rPr>
                <w:rFonts w:cs="Times New Roman"/>
                <w:sz w:val="22"/>
                <w:szCs w:val="22"/>
              </w:rPr>
            </w:pPr>
          </w:p>
        </w:tc>
        <w:tc>
          <w:tcPr>
            <w:tcW w:w="1771" w:type="dxa"/>
            <w:vAlign w:val="center"/>
          </w:tcPr>
          <w:p w14:paraId="02F659E2" w14:textId="77777777" w:rsidR="00C202A9" w:rsidRPr="000B156A" w:rsidRDefault="00C202A9" w:rsidP="00C202A9">
            <w:pPr>
              <w:pStyle w:val="af0"/>
              <w:ind w:left="0"/>
              <w:jc w:val="center"/>
              <w:rPr>
                <w:rFonts w:cs="Times New Roman"/>
                <w:sz w:val="22"/>
                <w:szCs w:val="22"/>
                <w:lang w:eastAsia="ru-RU"/>
              </w:rPr>
            </w:pPr>
            <w:r w:rsidRPr="000B156A">
              <w:rPr>
                <w:rFonts w:cs="Times New Roman"/>
                <w:sz w:val="22"/>
                <w:szCs w:val="22"/>
                <w:lang w:eastAsia="ru-RU"/>
              </w:rPr>
              <w:t>Организация водоснабжения, водоотведения</w:t>
            </w:r>
          </w:p>
        </w:tc>
        <w:tc>
          <w:tcPr>
            <w:tcW w:w="1876" w:type="dxa"/>
            <w:vAlign w:val="center"/>
          </w:tcPr>
          <w:p w14:paraId="3FE2E5AE" w14:textId="26A809B4" w:rsidR="00C202A9" w:rsidRPr="000B156A" w:rsidRDefault="00151EDB" w:rsidP="00C202A9">
            <w:pPr>
              <w:pStyle w:val="af0"/>
              <w:ind w:left="0"/>
              <w:jc w:val="center"/>
              <w:rPr>
                <w:rFonts w:cs="Times New Roman"/>
                <w:sz w:val="22"/>
                <w:szCs w:val="22"/>
                <w:lang w:eastAsia="ru-RU"/>
              </w:rPr>
            </w:pPr>
            <w:r w:rsidRPr="000B156A">
              <w:rPr>
                <w:rFonts w:cs="Times New Roman"/>
                <w:sz w:val="22"/>
                <w:szCs w:val="22"/>
                <w:lang w:eastAsia="ru-RU"/>
              </w:rPr>
              <w:t>Строительство очистных сооружений</w:t>
            </w:r>
          </w:p>
        </w:tc>
        <w:tc>
          <w:tcPr>
            <w:tcW w:w="2037" w:type="dxa"/>
            <w:vAlign w:val="center"/>
          </w:tcPr>
          <w:p w14:paraId="7E920EFD" w14:textId="6A721B0B" w:rsidR="00C202A9" w:rsidRPr="000B156A" w:rsidRDefault="00C202A9" w:rsidP="00C202A9">
            <w:pPr>
              <w:pStyle w:val="af0"/>
              <w:ind w:left="0"/>
              <w:jc w:val="center"/>
              <w:rPr>
                <w:rFonts w:cs="Times New Roman"/>
                <w:sz w:val="22"/>
                <w:szCs w:val="22"/>
                <w:lang w:eastAsia="ru-RU"/>
              </w:rPr>
            </w:pPr>
            <w:r w:rsidRPr="000B156A">
              <w:rPr>
                <w:rFonts w:cs="Times New Roman"/>
                <w:sz w:val="22"/>
                <w:szCs w:val="22"/>
                <w:lang w:eastAsia="ru-RU"/>
              </w:rPr>
              <w:t xml:space="preserve">Мощность – </w:t>
            </w:r>
            <w:r w:rsidR="00151EDB" w:rsidRPr="000B156A">
              <w:rPr>
                <w:rFonts w:cs="Times New Roman"/>
                <w:sz w:val="22"/>
                <w:szCs w:val="22"/>
                <w:lang w:eastAsia="ru-RU"/>
              </w:rPr>
              <w:t>99</w:t>
            </w:r>
            <w:r w:rsidRPr="000B156A">
              <w:rPr>
                <w:rFonts w:cs="Times New Roman"/>
                <w:sz w:val="22"/>
                <w:szCs w:val="22"/>
                <w:lang w:eastAsia="ru-RU"/>
              </w:rPr>
              <w:t xml:space="preserve"> м</w:t>
            </w:r>
            <w:r w:rsidRPr="000B156A">
              <w:rPr>
                <w:rFonts w:cs="Times New Roman"/>
                <w:sz w:val="22"/>
                <w:szCs w:val="22"/>
                <w:vertAlign w:val="superscript"/>
                <w:lang w:eastAsia="ru-RU"/>
              </w:rPr>
              <w:t>3</w:t>
            </w:r>
            <w:r w:rsidRPr="000B156A">
              <w:rPr>
                <w:rFonts w:cs="Times New Roman"/>
                <w:sz w:val="22"/>
                <w:szCs w:val="22"/>
                <w:lang w:eastAsia="ru-RU"/>
              </w:rPr>
              <w:t>/час</w:t>
            </w:r>
          </w:p>
        </w:tc>
        <w:tc>
          <w:tcPr>
            <w:tcW w:w="2071" w:type="dxa"/>
            <w:vAlign w:val="center"/>
          </w:tcPr>
          <w:p w14:paraId="4455FB64" w14:textId="2024A19F" w:rsidR="00C202A9" w:rsidRPr="000B156A" w:rsidRDefault="00700E62" w:rsidP="00C202A9">
            <w:pPr>
              <w:pStyle w:val="af0"/>
              <w:ind w:left="0"/>
              <w:jc w:val="center"/>
              <w:rPr>
                <w:rFonts w:cs="Times New Roman"/>
                <w:sz w:val="22"/>
                <w:szCs w:val="22"/>
                <w:lang w:eastAsia="ru-RU"/>
              </w:rPr>
            </w:pPr>
            <w:r w:rsidRPr="000B156A">
              <w:rPr>
                <w:rFonts w:cs="Times New Roman"/>
                <w:sz w:val="22"/>
                <w:szCs w:val="22"/>
                <w:lang w:eastAsia="ru-RU"/>
              </w:rPr>
              <w:t xml:space="preserve">Куйбышевский район, МО СП «Село Мокрое», с. </w:t>
            </w:r>
            <w:proofErr w:type="spellStart"/>
            <w:r w:rsidRPr="000B156A">
              <w:rPr>
                <w:rFonts w:cs="Times New Roman"/>
                <w:sz w:val="22"/>
                <w:szCs w:val="22"/>
                <w:lang w:eastAsia="ru-RU"/>
              </w:rPr>
              <w:t>Закрутое</w:t>
            </w:r>
            <w:proofErr w:type="spellEnd"/>
          </w:p>
        </w:tc>
        <w:tc>
          <w:tcPr>
            <w:tcW w:w="2026" w:type="dxa"/>
            <w:vAlign w:val="center"/>
          </w:tcPr>
          <w:p w14:paraId="319A125B" w14:textId="1514CC3F" w:rsidR="00C202A9" w:rsidRPr="000B156A" w:rsidRDefault="00C202A9" w:rsidP="00C202A9">
            <w:pPr>
              <w:pStyle w:val="af0"/>
              <w:ind w:left="0"/>
              <w:jc w:val="center"/>
              <w:rPr>
                <w:rFonts w:cs="Times New Roman"/>
                <w:sz w:val="22"/>
                <w:szCs w:val="22"/>
                <w:lang w:eastAsia="ru-RU"/>
              </w:rPr>
            </w:pPr>
            <w:r w:rsidRPr="000B156A">
              <w:rPr>
                <w:rFonts w:cs="Times New Roman"/>
                <w:sz w:val="22"/>
                <w:szCs w:val="22"/>
                <w:lang w:eastAsia="ru-RU"/>
              </w:rPr>
              <w:t xml:space="preserve">Первая очередь </w:t>
            </w:r>
          </w:p>
        </w:tc>
        <w:tc>
          <w:tcPr>
            <w:tcW w:w="2190" w:type="dxa"/>
            <w:vAlign w:val="center"/>
          </w:tcPr>
          <w:p w14:paraId="7EBEFD87" w14:textId="77777777" w:rsidR="00C202A9" w:rsidRPr="000B156A" w:rsidRDefault="00C202A9" w:rsidP="00C202A9">
            <w:pPr>
              <w:pStyle w:val="af0"/>
              <w:ind w:left="0"/>
              <w:jc w:val="center"/>
              <w:rPr>
                <w:rFonts w:cs="Times New Roman"/>
                <w:sz w:val="22"/>
                <w:szCs w:val="22"/>
                <w:lang w:eastAsia="ru-RU"/>
              </w:rPr>
            </w:pPr>
            <w:r w:rsidRPr="000B156A">
              <w:rPr>
                <w:rFonts w:cs="Times New Roman"/>
                <w:sz w:val="22"/>
                <w:szCs w:val="22"/>
                <w:lang w:eastAsia="ru-RU"/>
              </w:rPr>
              <w:t>П</w:t>
            </w:r>
          </w:p>
        </w:tc>
        <w:tc>
          <w:tcPr>
            <w:tcW w:w="2913" w:type="dxa"/>
            <w:vAlign w:val="center"/>
          </w:tcPr>
          <w:p w14:paraId="00112766" w14:textId="1A0AC1CC" w:rsidR="00C202A9" w:rsidRPr="000B156A" w:rsidRDefault="00700E62" w:rsidP="00C202A9">
            <w:pPr>
              <w:pStyle w:val="af0"/>
              <w:ind w:left="0"/>
              <w:jc w:val="center"/>
              <w:rPr>
                <w:rFonts w:cs="Times New Roman"/>
                <w:sz w:val="22"/>
                <w:szCs w:val="22"/>
                <w:lang w:eastAsia="ru-RU"/>
              </w:rPr>
            </w:pPr>
            <w:r w:rsidRPr="000B156A">
              <w:rPr>
                <w:rFonts w:cs="Times New Roman"/>
                <w:spacing w:val="2"/>
                <w:sz w:val="22"/>
                <w:szCs w:val="22"/>
                <w:shd w:val="clear" w:color="auto" w:fill="FFFFFF"/>
                <w:lang w:eastAsia="ru-RU"/>
              </w:rPr>
              <w:t>Определяется проектом СЗЗ объекта в соответствии с СанПиН 2.2.1/2.1.1.1200-03</w:t>
            </w:r>
          </w:p>
        </w:tc>
      </w:tr>
      <w:tr w:rsidR="007D5B7C" w:rsidRPr="000B156A" w14:paraId="3F030D4C" w14:textId="77777777" w:rsidTr="00E56BD6">
        <w:trPr>
          <w:jc w:val="center"/>
        </w:trPr>
        <w:tc>
          <w:tcPr>
            <w:tcW w:w="675" w:type="dxa"/>
            <w:vAlign w:val="center"/>
          </w:tcPr>
          <w:p w14:paraId="689DC49E" w14:textId="76E23653" w:rsidR="007D5B7C" w:rsidRPr="000B156A" w:rsidRDefault="00E56BD6" w:rsidP="00C202A9">
            <w:pPr>
              <w:pStyle w:val="af0"/>
              <w:ind w:left="0"/>
              <w:jc w:val="center"/>
              <w:rPr>
                <w:rFonts w:cs="Times New Roman"/>
                <w:b/>
                <w:bCs/>
                <w:sz w:val="22"/>
                <w:szCs w:val="22"/>
              </w:rPr>
            </w:pPr>
            <w:r w:rsidRPr="000B156A">
              <w:rPr>
                <w:rFonts w:cs="Times New Roman"/>
                <w:b/>
                <w:bCs/>
                <w:sz w:val="22"/>
                <w:szCs w:val="22"/>
              </w:rPr>
              <w:t>2</w:t>
            </w:r>
          </w:p>
        </w:tc>
        <w:tc>
          <w:tcPr>
            <w:tcW w:w="14884" w:type="dxa"/>
            <w:gridSpan w:val="7"/>
            <w:vAlign w:val="center"/>
          </w:tcPr>
          <w:p w14:paraId="078CC8E1" w14:textId="6395006F" w:rsidR="007D5B7C" w:rsidRPr="000B156A" w:rsidRDefault="00E56BD6" w:rsidP="00E56BD6">
            <w:pPr>
              <w:pStyle w:val="af0"/>
              <w:ind w:left="0"/>
              <w:jc w:val="center"/>
              <w:rPr>
                <w:rFonts w:cs="Times New Roman"/>
                <w:b/>
                <w:spacing w:val="2"/>
                <w:sz w:val="22"/>
                <w:szCs w:val="22"/>
                <w:shd w:val="clear" w:color="auto" w:fill="FFFFFF"/>
                <w:lang w:eastAsia="ru-RU"/>
              </w:rPr>
            </w:pPr>
            <w:r w:rsidRPr="000B156A">
              <w:rPr>
                <w:rFonts w:cs="Times New Roman"/>
                <w:b/>
                <w:sz w:val="22"/>
                <w:szCs w:val="22"/>
              </w:rPr>
              <w:t>Объекты капитального строительства</w:t>
            </w:r>
          </w:p>
        </w:tc>
      </w:tr>
      <w:tr w:rsidR="00E56BD6" w:rsidRPr="000B156A" w14:paraId="36FB0CE4" w14:textId="77777777" w:rsidTr="00E56BD6">
        <w:trPr>
          <w:jc w:val="center"/>
        </w:trPr>
        <w:tc>
          <w:tcPr>
            <w:tcW w:w="675" w:type="dxa"/>
            <w:vAlign w:val="center"/>
          </w:tcPr>
          <w:p w14:paraId="230772C0" w14:textId="76FC0F9B" w:rsidR="00E56BD6" w:rsidRPr="000B156A" w:rsidRDefault="00AA33C3" w:rsidP="00C202A9">
            <w:pPr>
              <w:pStyle w:val="af0"/>
              <w:ind w:left="0"/>
              <w:jc w:val="center"/>
              <w:rPr>
                <w:rFonts w:cs="Times New Roman"/>
                <w:b/>
                <w:bCs/>
                <w:sz w:val="22"/>
                <w:szCs w:val="22"/>
              </w:rPr>
            </w:pPr>
            <w:r w:rsidRPr="000B156A">
              <w:rPr>
                <w:rFonts w:cs="Times New Roman"/>
                <w:b/>
                <w:bCs/>
                <w:sz w:val="22"/>
                <w:szCs w:val="22"/>
              </w:rPr>
              <w:t>2.1</w:t>
            </w:r>
          </w:p>
        </w:tc>
        <w:tc>
          <w:tcPr>
            <w:tcW w:w="14884" w:type="dxa"/>
            <w:gridSpan w:val="7"/>
            <w:vAlign w:val="center"/>
          </w:tcPr>
          <w:p w14:paraId="6FD77045" w14:textId="6188C7B3" w:rsidR="00E56BD6" w:rsidRPr="000B156A" w:rsidRDefault="00E56BD6" w:rsidP="00E56BD6">
            <w:pPr>
              <w:autoSpaceDE w:val="0"/>
              <w:autoSpaceDN w:val="0"/>
              <w:adjustRightInd w:val="0"/>
              <w:rPr>
                <w:b/>
                <w:sz w:val="22"/>
                <w:szCs w:val="22"/>
              </w:rPr>
            </w:pPr>
            <w:r w:rsidRPr="000B156A">
              <w:rPr>
                <w:b/>
                <w:sz w:val="22"/>
                <w:szCs w:val="22"/>
              </w:rPr>
              <w:t>Здравоохранение</w:t>
            </w:r>
          </w:p>
        </w:tc>
      </w:tr>
      <w:tr w:rsidR="00721740" w:rsidRPr="000B156A" w14:paraId="3FFFB1B6" w14:textId="77777777" w:rsidTr="00C03AB9">
        <w:trPr>
          <w:jc w:val="center"/>
        </w:trPr>
        <w:tc>
          <w:tcPr>
            <w:tcW w:w="675" w:type="dxa"/>
            <w:vAlign w:val="center"/>
          </w:tcPr>
          <w:p w14:paraId="7321E0DE" w14:textId="3EEF9502" w:rsidR="00721740" w:rsidRPr="000B156A" w:rsidRDefault="00721740" w:rsidP="00721740">
            <w:pPr>
              <w:pStyle w:val="af0"/>
              <w:ind w:left="0"/>
              <w:jc w:val="center"/>
              <w:rPr>
                <w:rFonts w:cs="Times New Roman"/>
                <w:b/>
                <w:bCs/>
                <w:sz w:val="22"/>
                <w:szCs w:val="22"/>
              </w:rPr>
            </w:pPr>
          </w:p>
        </w:tc>
        <w:tc>
          <w:tcPr>
            <w:tcW w:w="1771" w:type="dxa"/>
            <w:vAlign w:val="center"/>
          </w:tcPr>
          <w:p w14:paraId="75BC90B1" w14:textId="57CF816F" w:rsidR="00721740" w:rsidRPr="000B156A" w:rsidRDefault="00721740" w:rsidP="00721740">
            <w:pPr>
              <w:pStyle w:val="af0"/>
              <w:ind w:left="0"/>
              <w:jc w:val="center"/>
              <w:rPr>
                <w:rFonts w:cs="Times New Roman"/>
                <w:sz w:val="22"/>
                <w:szCs w:val="22"/>
                <w:lang w:eastAsia="ru-RU"/>
              </w:rPr>
            </w:pPr>
            <w:r w:rsidRPr="000B156A">
              <w:rPr>
                <w:sz w:val="22"/>
                <w:szCs w:val="22"/>
              </w:rPr>
              <w:t>Организация медицинской помощи населению</w:t>
            </w:r>
          </w:p>
        </w:tc>
        <w:tc>
          <w:tcPr>
            <w:tcW w:w="1876" w:type="dxa"/>
            <w:vAlign w:val="center"/>
          </w:tcPr>
          <w:p w14:paraId="5E07D3CE" w14:textId="36C15F3B" w:rsidR="00721740" w:rsidRPr="000B156A" w:rsidRDefault="00721740" w:rsidP="00721740">
            <w:pPr>
              <w:pStyle w:val="af0"/>
              <w:ind w:left="0"/>
              <w:jc w:val="center"/>
              <w:rPr>
                <w:rFonts w:cs="Times New Roman"/>
                <w:sz w:val="22"/>
                <w:szCs w:val="22"/>
                <w:lang w:eastAsia="ru-RU"/>
              </w:rPr>
            </w:pPr>
            <w:r w:rsidRPr="000B156A">
              <w:rPr>
                <w:sz w:val="22"/>
                <w:szCs w:val="22"/>
              </w:rPr>
              <w:t xml:space="preserve">ГБУЗ КО "Центральная межрайонная больница №1" </w:t>
            </w:r>
            <w:proofErr w:type="spellStart"/>
            <w:r w:rsidRPr="000B156A">
              <w:rPr>
                <w:sz w:val="22"/>
                <w:szCs w:val="22"/>
              </w:rPr>
              <w:t>Мокровский</w:t>
            </w:r>
            <w:proofErr w:type="spellEnd"/>
            <w:r w:rsidRPr="000B156A">
              <w:rPr>
                <w:sz w:val="22"/>
                <w:szCs w:val="22"/>
              </w:rPr>
              <w:t xml:space="preserve"> ФАП </w:t>
            </w:r>
          </w:p>
        </w:tc>
        <w:tc>
          <w:tcPr>
            <w:tcW w:w="2037" w:type="dxa"/>
            <w:vAlign w:val="center"/>
          </w:tcPr>
          <w:p w14:paraId="6D556943" w14:textId="37D0E65A" w:rsidR="00721740" w:rsidRPr="000B156A" w:rsidRDefault="00E40CE6" w:rsidP="00721740">
            <w:pPr>
              <w:jc w:val="center"/>
              <w:rPr>
                <w:sz w:val="22"/>
                <w:szCs w:val="22"/>
              </w:rPr>
            </w:pPr>
            <w:r w:rsidRPr="000B156A">
              <w:rPr>
                <w:sz w:val="22"/>
                <w:szCs w:val="22"/>
              </w:rPr>
              <w:t>20 посещений в смену</w:t>
            </w:r>
          </w:p>
        </w:tc>
        <w:tc>
          <w:tcPr>
            <w:tcW w:w="2071" w:type="dxa"/>
            <w:vAlign w:val="center"/>
          </w:tcPr>
          <w:p w14:paraId="00B430F8" w14:textId="08DE5C44" w:rsidR="00721740" w:rsidRPr="000B156A" w:rsidRDefault="00E41ED7" w:rsidP="00721740">
            <w:pPr>
              <w:jc w:val="center"/>
              <w:rPr>
                <w:sz w:val="22"/>
                <w:szCs w:val="22"/>
              </w:rPr>
            </w:pPr>
            <w:r w:rsidRPr="000B156A">
              <w:rPr>
                <w:sz w:val="22"/>
                <w:szCs w:val="22"/>
              </w:rPr>
              <w:t>Калужская область, Куйбышевский район, СП «Село Мокрое», с. Мокрое</w:t>
            </w:r>
          </w:p>
        </w:tc>
        <w:tc>
          <w:tcPr>
            <w:tcW w:w="2026" w:type="dxa"/>
            <w:vAlign w:val="center"/>
          </w:tcPr>
          <w:p w14:paraId="1BC756DD" w14:textId="162787EF" w:rsidR="00721740" w:rsidRPr="000B156A" w:rsidRDefault="00E41ED7" w:rsidP="00721740">
            <w:pPr>
              <w:jc w:val="center"/>
              <w:rPr>
                <w:sz w:val="22"/>
                <w:szCs w:val="22"/>
              </w:rPr>
            </w:pPr>
            <w:r w:rsidRPr="000B156A">
              <w:rPr>
                <w:sz w:val="22"/>
                <w:szCs w:val="22"/>
              </w:rPr>
              <w:t>Первая очередь (2023)</w:t>
            </w:r>
          </w:p>
        </w:tc>
        <w:tc>
          <w:tcPr>
            <w:tcW w:w="2190" w:type="dxa"/>
            <w:vAlign w:val="center"/>
          </w:tcPr>
          <w:p w14:paraId="495C1BAD" w14:textId="77777777" w:rsidR="00721740" w:rsidRPr="000B156A" w:rsidRDefault="00721740" w:rsidP="00721740">
            <w:pPr>
              <w:jc w:val="center"/>
              <w:rPr>
                <w:sz w:val="22"/>
                <w:szCs w:val="22"/>
              </w:rPr>
            </w:pPr>
            <w:r w:rsidRPr="000B156A">
              <w:rPr>
                <w:sz w:val="22"/>
                <w:szCs w:val="22"/>
              </w:rPr>
              <w:t>П</w:t>
            </w:r>
          </w:p>
        </w:tc>
        <w:tc>
          <w:tcPr>
            <w:tcW w:w="2913" w:type="dxa"/>
            <w:vAlign w:val="center"/>
          </w:tcPr>
          <w:p w14:paraId="7EA2A0CC" w14:textId="784BF75A" w:rsidR="00721740" w:rsidRPr="000B156A" w:rsidRDefault="00E41ED7" w:rsidP="00721740">
            <w:pPr>
              <w:pStyle w:val="af0"/>
              <w:ind w:left="0"/>
              <w:jc w:val="center"/>
              <w:rPr>
                <w:rFonts w:cs="Times New Roman"/>
                <w:spacing w:val="2"/>
                <w:sz w:val="22"/>
                <w:szCs w:val="22"/>
                <w:shd w:val="clear" w:color="auto" w:fill="FFFFFF"/>
                <w:lang w:eastAsia="ru-RU"/>
              </w:rPr>
            </w:pPr>
            <w:r w:rsidRPr="000B156A">
              <w:rPr>
                <w:bCs/>
                <w:sz w:val="22"/>
                <w:szCs w:val="22"/>
              </w:rPr>
              <w:t xml:space="preserve">Установление ЗОУИТ не требуется </w:t>
            </w:r>
          </w:p>
        </w:tc>
      </w:tr>
      <w:tr w:rsidR="00E41ED7" w:rsidRPr="000B156A" w14:paraId="209F034C" w14:textId="77777777" w:rsidTr="00E603D9">
        <w:trPr>
          <w:jc w:val="center"/>
        </w:trPr>
        <w:tc>
          <w:tcPr>
            <w:tcW w:w="675" w:type="dxa"/>
            <w:vAlign w:val="center"/>
          </w:tcPr>
          <w:p w14:paraId="37BB4715" w14:textId="740C2155" w:rsidR="00E41ED7" w:rsidRPr="000B156A" w:rsidRDefault="00B94E63" w:rsidP="00721740">
            <w:pPr>
              <w:pStyle w:val="af0"/>
              <w:ind w:left="0"/>
              <w:jc w:val="center"/>
              <w:rPr>
                <w:rFonts w:cs="Times New Roman"/>
                <w:b/>
                <w:bCs/>
                <w:sz w:val="22"/>
                <w:szCs w:val="22"/>
              </w:rPr>
            </w:pPr>
            <w:r w:rsidRPr="000B156A">
              <w:rPr>
                <w:rFonts w:cs="Times New Roman"/>
                <w:b/>
                <w:bCs/>
                <w:sz w:val="22"/>
                <w:szCs w:val="22"/>
              </w:rPr>
              <w:t>3</w:t>
            </w:r>
          </w:p>
        </w:tc>
        <w:tc>
          <w:tcPr>
            <w:tcW w:w="14884" w:type="dxa"/>
            <w:gridSpan w:val="7"/>
            <w:vAlign w:val="center"/>
          </w:tcPr>
          <w:p w14:paraId="2AA1EA1C" w14:textId="5375EA93" w:rsidR="00E41ED7" w:rsidRPr="000B156A" w:rsidRDefault="00E603D9" w:rsidP="00CD2731">
            <w:pPr>
              <w:pStyle w:val="af0"/>
              <w:ind w:left="0"/>
              <w:jc w:val="center"/>
              <w:rPr>
                <w:b/>
              </w:rPr>
            </w:pPr>
            <w:r w:rsidRPr="00494922">
              <w:rPr>
                <w:rFonts w:cs="Times New Roman"/>
                <w:b/>
                <w:sz w:val="22"/>
                <w:szCs w:val="22"/>
              </w:rPr>
              <w:t>Объекты особо охраняемых природных территорий регионального значения</w:t>
            </w:r>
          </w:p>
        </w:tc>
      </w:tr>
      <w:tr w:rsidR="00E603D9" w:rsidRPr="000B156A" w14:paraId="4E648622" w14:textId="77777777" w:rsidTr="00E603D9">
        <w:trPr>
          <w:jc w:val="center"/>
        </w:trPr>
        <w:tc>
          <w:tcPr>
            <w:tcW w:w="675" w:type="dxa"/>
            <w:vAlign w:val="center"/>
          </w:tcPr>
          <w:p w14:paraId="4BB3D329" w14:textId="21E267A5" w:rsidR="00E603D9" w:rsidRPr="000B156A" w:rsidRDefault="00B94E63" w:rsidP="00E603D9">
            <w:pPr>
              <w:pStyle w:val="af0"/>
              <w:ind w:left="0"/>
              <w:jc w:val="center"/>
              <w:rPr>
                <w:rFonts w:cs="Times New Roman"/>
                <w:b/>
                <w:bCs/>
                <w:sz w:val="22"/>
                <w:szCs w:val="22"/>
              </w:rPr>
            </w:pPr>
            <w:r w:rsidRPr="000B156A">
              <w:rPr>
                <w:rFonts w:cs="Times New Roman"/>
                <w:b/>
                <w:bCs/>
                <w:sz w:val="22"/>
                <w:szCs w:val="22"/>
              </w:rPr>
              <w:t>3.1</w:t>
            </w:r>
          </w:p>
        </w:tc>
        <w:tc>
          <w:tcPr>
            <w:tcW w:w="14884" w:type="dxa"/>
            <w:gridSpan w:val="7"/>
            <w:vAlign w:val="center"/>
          </w:tcPr>
          <w:p w14:paraId="2EC172F9" w14:textId="40513E1F" w:rsidR="00E603D9" w:rsidRPr="00FA26F2" w:rsidRDefault="00E603D9" w:rsidP="00E603D9">
            <w:pPr>
              <w:pStyle w:val="af0"/>
              <w:ind w:left="0"/>
              <w:rPr>
                <w:b/>
                <w:sz w:val="22"/>
                <w:szCs w:val="22"/>
              </w:rPr>
            </w:pPr>
            <w:r w:rsidRPr="00FA26F2">
              <w:rPr>
                <w:b/>
                <w:sz w:val="22"/>
                <w:szCs w:val="22"/>
              </w:rPr>
              <w:t>Особо охраняемые природные территории</w:t>
            </w:r>
          </w:p>
        </w:tc>
      </w:tr>
      <w:tr w:rsidR="00E603D9" w:rsidRPr="000B156A" w14:paraId="3113C9D2" w14:textId="77777777" w:rsidTr="00C03AB9">
        <w:trPr>
          <w:jc w:val="center"/>
        </w:trPr>
        <w:tc>
          <w:tcPr>
            <w:tcW w:w="675" w:type="dxa"/>
            <w:vAlign w:val="center"/>
          </w:tcPr>
          <w:p w14:paraId="3BD4E10D" w14:textId="77777777" w:rsidR="00E603D9" w:rsidRPr="000B156A" w:rsidRDefault="00E603D9" w:rsidP="00E603D9">
            <w:pPr>
              <w:pStyle w:val="af0"/>
              <w:ind w:left="0"/>
              <w:jc w:val="center"/>
              <w:rPr>
                <w:rFonts w:cs="Times New Roman"/>
                <w:b/>
                <w:bCs/>
                <w:sz w:val="22"/>
                <w:szCs w:val="22"/>
              </w:rPr>
            </w:pPr>
          </w:p>
        </w:tc>
        <w:tc>
          <w:tcPr>
            <w:tcW w:w="1771" w:type="dxa"/>
            <w:vAlign w:val="center"/>
          </w:tcPr>
          <w:p w14:paraId="70CA91BA" w14:textId="233DE678" w:rsidR="00E603D9" w:rsidRPr="000B156A" w:rsidRDefault="00E603D9" w:rsidP="00E603D9">
            <w:pPr>
              <w:pStyle w:val="af0"/>
              <w:ind w:left="0"/>
              <w:jc w:val="center"/>
              <w:rPr>
                <w:sz w:val="22"/>
                <w:szCs w:val="22"/>
              </w:rPr>
            </w:pPr>
            <w:r w:rsidRPr="000B156A">
              <w:rPr>
                <w:sz w:val="22"/>
                <w:szCs w:val="22"/>
              </w:rPr>
              <w:t>Особо охраняемые природные территории</w:t>
            </w:r>
          </w:p>
        </w:tc>
        <w:tc>
          <w:tcPr>
            <w:tcW w:w="1876" w:type="dxa"/>
            <w:vAlign w:val="center"/>
          </w:tcPr>
          <w:p w14:paraId="26457CE4" w14:textId="18BF5A7B" w:rsidR="00E603D9" w:rsidRPr="000B156A" w:rsidRDefault="00E603D9" w:rsidP="00E603D9">
            <w:pPr>
              <w:pStyle w:val="af0"/>
              <w:ind w:left="0"/>
              <w:jc w:val="center"/>
              <w:rPr>
                <w:sz w:val="22"/>
                <w:szCs w:val="22"/>
              </w:rPr>
            </w:pPr>
            <w:r w:rsidRPr="000B156A">
              <w:rPr>
                <w:sz w:val="22"/>
                <w:szCs w:val="22"/>
              </w:rPr>
              <w:t xml:space="preserve">«Пойма реки </w:t>
            </w:r>
            <w:proofErr w:type="spellStart"/>
            <w:r w:rsidRPr="000B156A">
              <w:rPr>
                <w:sz w:val="22"/>
                <w:szCs w:val="22"/>
              </w:rPr>
              <w:t>Снопот</w:t>
            </w:r>
            <w:proofErr w:type="spellEnd"/>
            <w:r w:rsidRPr="000B156A">
              <w:rPr>
                <w:sz w:val="22"/>
                <w:szCs w:val="22"/>
              </w:rPr>
              <w:t>»</w:t>
            </w:r>
          </w:p>
        </w:tc>
        <w:tc>
          <w:tcPr>
            <w:tcW w:w="2037" w:type="dxa"/>
            <w:vAlign w:val="center"/>
          </w:tcPr>
          <w:p w14:paraId="52D4F518" w14:textId="7FFEEA72" w:rsidR="00E603D9" w:rsidRPr="000B156A" w:rsidRDefault="00E603D9" w:rsidP="00E603D9">
            <w:pPr>
              <w:jc w:val="center"/>
              <w:rPr>
                <w:sz w:val="22"/>
                <w:szCs w:val="22"/>
              </w:rPr>
            </w:pPr>
            <w:r w:rsidRPr="000B156A">
              <w:rPr>
                <w:sz w:val="22"/>
                <w:szCs w:val="22"/>
              </w:rPr>
              <w:t>S – 989,4239 га</w:t>
            </w:r>
          </w:p>
        </w:tc>
        <w:tc>
          <w:tcPr>
            <w:tcW w:w="2071" w:type="dxa"/>
            <w:vAlign w:val="center"/>
          </w:tcPr>
          <w:p w14:paraId="4ECB7162" w14:textId="71752417" w:rsidR="00E603D9" w:rsidRPr="000B156A" w:rsidRDefault="00E603D9" w:rsidP="00E603D9">
            <w:pPr>
              <w:jc w:val="center"/>
              <w:rPr>
                <w:sz w:val="22"/>
                <w:szCs w:val="22"/>
              </w:rPr>
            </w:pPr>
            <w:r w:rsidRPr="000B156A">
              <w:rPr>
                <w:sz w:val="22"/>
                <w:szCs w:val="22"/>
              </w:rPr>
              <w:t>МО МР «Куйбышевский район»</w:t>
            </w:r>
          </w:p>
        </w:tc>
        <w:tc>
          <w:tcPr>
            <w:tcW w:w="2026" w:type="dxa"/>
            <w:vAlign w:val="center"/>
          </w:tcPr>
          <w:p w14:paraId="6DC9AA5E" w14:textId="35F67493" w:rsidR="00E603D9" w:rsidRPr="000B156A" w:rsidRDefault="00E603D9" w:rsidP="00E603D9">
            <w:pPr>
              <w:jc w:val="center"/>
              <w:rPr>
                <w:sz w:val="22"/>
                <w:szCs w:val="22"/>
              </w:rPr>
            </w:pPr>
            <w:r w:rsidRPr="000B156A">
              <w:rPr>
                <w:sz w:val="22"/>
                <w:szCs w:val="22"/>
              </w:rPr>
              <w:t>Первая очередь</w:t>
            </w:r>
          </w:p>
        </w:tc>
        <w:tc>
          <w:tcPr>
            <w:tcW w:w="2190" w:type="dxa"/>
            <w:vAlign w:val="center"/>
          </w:tcPr>
          <w:p w14:paraId="6C99DC52" w14:textId="4AE30CBC" w:rsidR="00E603D9" w:rsidRPr="000B156A" w:rsidRDefault="00E603D9" w:rsidP="00E603D9">
            <w:pPr>
              <w:jc w:val="center"/>
              <w:rPr>
                <w:sz w:val="22"/>
                <w:szCs w:val="22"/>
              </w:rPr>
            </w:pPr>
            <w:r w:rsidRPr="000B156A">
              <w:rPr>
                <w:sz w:val="22"/>
                <w:szCs w:val="22"/>
              </w:rPr>
              <w:t>П</w:t>
            </w:r>
          </w:p>
        </w:tc>
        <w:tc>
          <w:tcPr>
            <w:tcW w:w="2913" w:type="dxa"/>
            <w:vAlign w:val="center"/>
          </w:tcPr>
          <w:p w14:paraId="65A61F83" w14:textId="036C6044" w:rsidR="00E603D9" w:rsidRPr="000B156A" w:rsidRDefault="00E603D9" w:rsidP="00E603D9">
            <w:pPr>
              <w:pStyle w:val="af0"/>
              <w:ind w:left="0"/>
              <w:jc w:val="center"/>
              <w:rPr>
                <w:bCs/>
                <w:sz w:val="22"/>
                <w:szCs w:val="22"/>
              </w:rPr>
            </w:pPr>
            <w:r w:rsidRPr="000B156A">
              <w:rPr>
                <w:bCs/>
                <w:sz w:val="22"/>
                <w:szCs w:val="22"/>
              </w:rPr>
              <w:t>Установление ЗОУИТ не требуется</w:t>
            </w:r>
          </w:p>
        </w:tc>
      </w:tr>
    </w:tbl>
    <w:p w14:paraId="4F5179D8" w14:textId="77777777" w:rsidR="00D45B9D" w:rsidRPr="000B156A" w:rsidRDefault="00D45B9D" w:rsidP="00567CC6">
      <w:pPr>
        <w:sectPr w:rsidR="00D45B9D" w:rsidRPr="000B156A" w:rsidSect="00D45B9D">
          <w:pgSz w:w="16838" w:h="11906" w:orient="landscape" w:code="9"/>
          <w:pgMar w:top="1418" w:right="851" w:bottom="851" w:left="1134" w:header="567" w:footer="454" w:gutter="0"/>
          <w:cols w:space="720"/>
          <w:titlePg/>
          <w:docGrid w:linePitch="360"/>
        </w:sectPr>
      </w:pPr>
    </w:p>
    <w:p w14:paraId="03BC2E70" w14:textId="77777777" w:rsidR="005130B0" w:rsidRPr="000B156A" w:rsidRDefault="00140517" w:rsidP="005130B0">
      <w:pPr>
        <w:pStyle w:val="11"/>
      </w:pPr>
      <w:bookmarkStart w:id="140" w:name="_Toc151122653"/>
      <w:r w:rsidRPr="000B156A">
        <w:lastRenderedPageBreak/>
        <w:t>5.</w:t>
      </w:r>
      <w:r w:rsidR="00CA4300" w:rsidRPr="000B156A">
        <w:t xml:space="preserve"> </w:t>
      </w:r>
      <w:bookmarkStart w:id="141" w:name="_Toc132620661"/>
      <w:r w:rsidR="00567CC6" w:rsidRPr="000B156A">
        <w:t xml:space="preserve">Утвержденные документом территориального планирования муниципального района сведения о видах, назначении и </w:t>
      </w:r>
      <w:r w:rsidR="005E2E0C" w:rsidRPr="000B156A">
        <w:t>НАИМЕНОВАНИЯХ,</w:t>
      </w:r>
      <w:r w:rsidR="00567CC6" w:rsidRPr="000B156A">
        <w:t xml:space="preserve">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bookmarkEnd w:id="140"/>
      <w:bookmarkEnd w:id="141"/>
    </w:p>
    <w:p w14:paraId="654E1F6E" w14:textId="77777777" w:rsidR="005130B0" w:rsidRPr="000B156A" w:rsidRDefault="005130B0" w:rsidP="005130B0">
      <w:pPr>
        <w:jc w:val="both"/>
        <w:rPr>
          <w:color w:val="000000" w:themeColor="text1"/>
          <w:lang w:eastAsia="ru-RU"/>
        </w:rPr>
      </w:pPr>
      <w:r w:rsidRPr="000B156A">
        <w:rPr>
          <w:color w:val="000000" w:themeColor="text1"/>
          <w:lang w:eastAsia="ru-RU"/>
        </w:rPr>
        <w:tab/>
        <w:t>Планируемые для размещения на территории поселения, входящего в состав муниципального района, объекты местного значения муниципального района не планируются.</w:t>
      </w:r>
    </w:p>
    <w:p w14:paraId="0118A744" w14:textId="77777777" w:rsidR="005130B0" w:rsidRPr="000B156A" w:rsidRDefault="005130B0" w:rsidP="005130B0">
      <w:pPr>
        <w:rPr>
          <w:lang w:eastAsia="ru-RU"/>
        </w:rPr>
      </w:pPr>
    </w:p>
    <w:p w14:paraId="29D58930" w14:textId="77777777" w:rsidR="007D5970" w:rsidRPr="000B156A" w:rsidRDefault="00140517" w:rsidP="005130B0">
      <w:pPr>
        <w:pStyle w:val="11"/>
      </w:pPr>
      <w:bookmarkStart w:id="142" w:name="_Toc151122654"/>
      <w:r w:rsidRPr="000B156A">
        <w:t>6.</w:t>
      </w:r>
      <w:r w:rsidR="007D5970" w:rsidRPr="000B156A">
        <w:t xml:space="preserve"> перечень и характеристик</w:t>
      </w:r>
      <w:r w:rsidR="00A676A9" w:rsidRPr="000B156A">
        <w:t>а</w:t>
      </w:r>
      <w:r w:rsidR="007D5970" w:rsidRPr="000B156A">
        <w:t xml:space="preserve"> основных факторов риска возникновения чрезвычайных ситуаций природного и техногенного характера;</w:t>
      </w:r>
      <w:bookmarkEnd w:id="142"/>
    </w:p>
    <w:p w14:paraId="7FFCB3BA" w14:textId="77777777" w:rsidR="00613EF8" w:rsidRPr="000B156A" w:rsidRDefault="00613EF8" w:rsidP="00613EF8">
      <w:pPr>
        <w:pStyle w:val="ConsPlusNormal"/>
        <w:widowControl/>
        <w:ind w:firstLine="709"/>
        <w:jc w:val="both"/>
        <w:rPr>
          <w:rFonts w:ascii="Times New Roman" w:hAnsi="Times New Roman" w:cs="Times New Roman"/>
          <w:sz w:val="24"/>
          <w:szCs w:val="24"/>
        </w:rPr>
      </w:pPr>
      <w:r w:rsidRPr="000B156A">
        <w:rPr>
          <w:rFonts w:ascii="Times New Roman" w:hAnsi="Times New Roman" w:cs="Times New Roman"/>
          <w:sz w:val="24"/>
          <w:szCs w:val="24"/>
        </w:rPr>
        <w:t>Положения по защите территории от ЧС природного и техногенного характера, проведение мероприятий по ГО и обеспечение пожарной безопасности.</w:t>
      </w:r>
    </w:p>
    <w:p w14:paraId="1C87E23E" w14:textId="77777777" w:rsidR="00613EF8" w:rsidRPr="000B156A" w:rsidRDefault="00613EF8" w:rsidP="00613EF8">
      <w:pPr>
        <w:pStyle w:val="ConsPlusNormal"/>
        <w:widowControl/>
        <w:ind w:firstLine="709"/>
        <w:jc w:val="both"/>
        <w:rPr>
          <w:rFonts w:ascii="Times New Roman" w:hAnsi="Times New Roman" w:cs="Times New Roman"/>
          <w:sz w:val="24"/>
          <w:szCs w:val="24"/>
        </w:rPr>
      </w:pPr>
      <w:r w:rsidRPr="000B156A">
        <w:rPr>
          <w:rFonts w:ascii="Times New Roman" w:hAnsi="Times New Roman" w:cs="Times New Roman"/>
          <w:sz w:val="24"/>
          <w:szCs w:val="24"/>
        </w:rPr>
        <w:t>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14:paraId="23FF238A" w14:textId="77777777" w:rsidR="00613EF8" w:rsidRPr="000B156A" w:rsidRDefault="00613EF8" w:rsidP="00613EF8">
      <w:pPr>
        <w:pStyle w:val="ConsPlusNormal"/>
        <w:widowControl/>
        <w:ind w:firstLine="709"/>
        <w:jc w:val="both"/>
        <w:rPr>
          <w:rFonts w:ascii="Times New Roman" w:hAnsi="Times New Roman" w:cs="Times New Roman"/>
          <w:sz w:val="24"/>
          <w:szCs w:val="24"/>
        </w:rPr>
      </w:pPr>
      <w:r w:rsidRPr="000B156A">
        <w:rPr>
          <w:rFonts w:ascii="Times New Roman" w:hAnsi="Times New Roman" w:cs="Times New Roman"/>
          <w:sz w:val="24"/>
          <w:szCs w:val="24"/>
        </w:rPr>
        <w:t>мероприятия по гражданской обороне - организационные и специальные действия, осуществляемые в области гражданской обороны в соответствии с федеральными законами и иными нормативными правовыми актами Российской Федерации;</w:t>
      </w:r>
    </w:p>
    <w:p w14:paraId="0E0335C2" w14:textId="77777777" w:rsidR="00613EF8" w:rsidRPr="000B156A" w:rsidRDefault="00613EF8" w:rsidP="00613EF8">
      <w:pPr>
        <w:pStyle w:val="ConsPlusNormal"/>
        <w:widowControl/>
        <w:ind w:firstLine="709"/>
        <w:jc w:val="both"/>
        <w:rPr>
          <w:rFonts w:ascii="Times New Roman" w:hAnsi="Times New Roman" w:cs="Times New Roman"/>
          <w:sz w:val="24"/>
          <w:szCs w:val="24"/>
        </w:rPr>
      </w:pPr>
      <w:r w:rsidRPr="000B156A">
        <w:rPr>
          <w:rFonts w:ascii="Times New Roman" w:hAnsi="Times New Roman" w:cs="Times New Roman"/>
          <w:sz w:val="24"/>
          <w:szCs w:val="24"/>
        </w:rPr>
        <w:t>требования в области гражданской обороны - специальные условия (правила)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установленные федеральными законами и иными нормативными правовыми актами Российской Федерации.</w:t>
      </w:r>
    </w:p>
    <w:p w14:paraId="2C32180A" w14:textId="77777777" w:rsidR="00613EF8" w:rsidRPr="000B156A" w:rsidRDefault="00613EF8" w:rsidP="00613EF8">
      <w:pPr>
        <w:ind w:firstLine="709"/>
        <w:jc w:val="both"/>
        <w:rPr>
          <w:rFonts w:cs="Times New Roman"/>
          <w:b/>
        </w:rPr>
      </w:pPr>
      <w:r w:rsidRPr="000B156A">
        <w:rPr>
          <w:rFonts w:cs="Times New Roman"/>
          <w:b/>
        </w:rPr>
        <w:t>Функции структуры ГО</w:t>
      </w:r>
    </w:p>
    <w:p w14:paraId="18D0F2D4" w14:textId="77777777" w:rsidR="00613EF8" w:rsidRPr="000B156A" w:rsidRDefault="00613EF8" w:rsidP="00613EF8">
      <w:pPr>
        <w:ind w:firstLine="709"/>
        <w:jc w:val="both"/>
        <w:rPr>
          <w:rFonts w:cs="Times New Roman"/>
        </w:rPr>
      </w:pPr>
      <w:r w:rsidRPr="000B156A">
        <w:rPr>
          <w:rFonts w:cs="Times New Roman"/>
        </w:rPr>
        <w:t>-создание единой системы оповещения;</w:t>
      </w:r>
    </w:p>
    <w:p w14:paraId="23007586" w14:textId="77777777" w:rsidR="00613EF8" w:rsidRPr="000B156A" w:rsidRDefault="00613EF8" w:rsidP="00613EF8">
      <w:pPr>
        <w:ind w:firstLine="709"/>
        <w:jc w:val="both"/>
        <w:rPr>
          <w:rFonts w:cs="Times New Roman"/>
        </w:rPr>
      </w:pPr>
      <w:r w:rsidRPr="000B156A">
        <w:rPr>
          <w:rFonts w:cs="Times New Roman"/>
        </w:rPr>
        <w:t>-проведение «месячников» (информирование населения о ЧС природного и техногенного характера – через семинары и лекции);</w:t>
      </w:r>
    </w:p>
    <w:p w14:paraId="63A96C98" w14:textId="77777777" w:rsidR="00613EF8" w:rsidRPr="000B156A" w:rsidRDefault="00613EF8" w:rsidP="00613EF8">
      <w:pPr>
        <w:ind w:firstLine="709"/>
        <w:jc w:val="both"/>
        <w:rPr>
          <w:rFonts w:cs="Times New Roman"/>
        </w:rPr>
      </w:pPr>
      <w:r w:rsidRPr="000B156A">
        <w:rPr>
          <w:rFonts w:cs="Times New Roman"/>
        </w:rPr>
        <w:t>-обеспечение пожарной безопасности (установка пожарной сигнализации, ПГ и ПК, средств пожаротушения);</w:t>
      </w:r>
    </w:p>
    <w:p w14:paraId="75B7F807" w14:textId="77777777" w:rsidR="00613EF8" w:rsidRPr="000B156A" w:rsidRDefault="00613EF8" w:rsidP="00613EF8">
      <w:pPr>
        <w:ind w:firstLine="709"/>
        <w:jc w:val="both"/>
        <w:rPr>
          <w:rFonts w:cs="Times New Roman"/>
        </w:rPr>
      </w:pPr>
      <w:r w:rsidRPr="000B156A">
        <w:rPr>
          <w:rFonts w:cs="Times New Roman"/>
        </w:rPr>
        <w:t>-обеспечение базы средств индивидуальной защиты и средств массовой защиты;</w:t>
      </w:r>
    </w:p>
    <w:p w14:paraId="2DB32B91" w14:textId="77777777" w:rsidR="00613EF8" w:rsidRPr="000B156A" w:rsidRDefault="00613EF8" w:rsidP="00613EF8">
      <w:pPr>
        <w:ind w:firstLine="709"/>
        <w:jc w:val="both"/>
        <w:rPr>
          <w:rFonts w:cs="Times New Roman"/>
        </w:rPr>
      </w:pPr>
      <w:r w:rsidRPr="000B156A">
        <w:rPr>
          <w:rFonts w:cs="Times New Roman"/>
        </w:rPr>
        <w:t>-ежеквартальная проверка единой системы оповещения населения о ЧС;</w:t>
      </w:r>
    </w:p>
    <w:p w14:paraId="4D9B1970" w14:textId="77777777" w:rsidR="00613EF8" w:rsidRPr="000B156A" w:rsidRDefault="00613EF8" w:rsidP="00613EF8">
      <w:pPr>
        <w:ind w:firstLine="709"/>
        <w:jc w:val="both"/>
        <w:rPr>
          <w:rFonts w:cs="Times New Roman"/>
        </w:rPr>
      </w:pPr>
      <w:r w:rsidRPr="000B156A">
        <w:rPr>
          <w:rFonts w:cs="Times New Roman"/>
        </w:rPr>
        <w:t>-контроль за выполнением требований и обновлением материальной базы по всем вышеперечисленным пунктам.</w:t>
      </w:r>
    </w:p>
    <w:p w14:paraId="522BCDA1" w14:textId="77777777" w:rsidR="00613EF8" w:rsidRPr="000B156A" w:rsidRDefault="00613EF8" w:rsidP="00613EF8">
      <w:pPr>
        <w:ind w:firstLine="709"/>
        <w:jc w:val="both"/>
        <w:rPr>
          <w:rFonts w:cs="Times New Roman"/>
          <w:b/>
        </w:rPr>
      </w:pPr>
      <w:r w:rsidRPr="000B156A">
        <w:rPr>
          <w:rFonts w:cs="Times New Roman"/>
          <w:b/>
        </w:rPr>
        <w:t>Задачи в области гражданской обороны</w:t>
      </w:r>
    </w:p>
    <w:p w14:paraId="757C8190" w14:textId="77777777" w:rsidR="00613EF8" w:rsidRPr="000B156A" w:rsidRDefault="00613EF8" w:rsidP="00613EF8">
      <w:pPr>
        <w:pStyle w:val="ConsPlusNormal"/>
        <w:widowControl/>
        <w:ind w:firstLine="709"/>
        <w:jc w:val="both"/>
        <w:rPr>
          <w:rFonts w:ascii="Times New Roman" w:hAnsi="Times New Roman" w:cs="Times New Roman"/>
          <w:sz w:val="24"/>
          <w:szCs w:val="24"/>
        </w:rPr>
      </w:pPr>
      <w:r w:rsidRPr="000B156A">
        <w:rPr>
          <w:rFonts w:ascii="Times New Roman" w:hAnsi="Times New Roman" w:cs="Times New Roman"/>
          <w:sz w:val="24"/>
          <w:szCs w:val="24"/>
        </w:rPr>
        <w:t>Основными задачами в области гражданской обороны являются:</w:t>
      </w:r>
    </w:p>
    <w:p w14:paraId="4483569E" w14:textId="77777777" w:rsidR="00613EF8" w:rsidRPr="000B156A" w:rsidRDefault="00613EF8" w:rsidP="00613EF8">
      <w:pPr>
        <w:pStyle w:val="ConsPlusNormal"/>
        <w:widowControl/>
        <w:ind w:firstLine="709"/>
        <w:jc w:val="both"/>
        <w:rPr>
          <w:rFonts w:ascii="Times New Roman" w:hAnsi="Times New Roman" w:cs="Times New Roman"/>
          <w:sz w:val="24"/>
          <w:szCs w:val="24"/>
        </w:rPr>
      </w:pPr>
      <w:r w:rsidRPr="000B156A">
        <w:rPr>
          <w:rFonts w:ascii="Times New Roman" w:hAnsi="Times New Roman" w:cs="Times New Roman"/>
          <w:sz w:val="24"/>
          <w:szCs w:val="24"/>
        </w:rPr>
        <w:t>-обучение населения в области гражданской обороны;</w:t>
      </w:r>
    </w:p>
    <w:p w14:paraId="7D9EB50D" w14:textId="77777777" w:rsidR="00613EF8" w:rsidRPr="000B156A" w:rsidRDefault="00613EF8" w:rsidP="00613EF8">
      <w:pPr>
        <w:pStyle w:val="ConsPlusNormal"/>
        <w:widowControl/>
        <w:ind w:firstLine="709"/>
        <w:jc w:val="both"/>
        <w:rPr>
          <w:rFonts w:ascii="Times New Roman" w:hAnsi="Times New Roman" w:cs="Times New Roman"/>
          <w:sz w:val="24"/>
          <w:szCs w:val="24"/>
        </w:rPr>
      </w:pPr>
      <w:r w:rsidRPr="000B156A">
        <w:rPr>
          <w:rFonts w:ascii="Times New Roman" w:hAnsi="Times New Roman" w:cs="Times New Roman"/>
          <w:sz w:val="24"/>
          <w:szCs w:val="24"/>
        </w:rPr>
        <w:t>-оповещение населения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14:paraId="4C94A2C4" w14:textId="77777777" w:rsidR="00613EF8" w:rsidRPr="000B156A" w:rsidRDefault="00613EF8" w:rsidP="00613EF8">
      <w:pPr>
        <w:pStyle w:val="ConsPlusNormal"/>
        <w:widowControl/>
        <w:ind w:firstLine="709"/>
        <w:jc w:val="both"/>
        <w:rPr>
          <w:rFonts w:ascii="Times New Roman" w:hAnsi="Times New Roman" w:cs="Times New Roman"/>
          <w:sz w:val="24"/>
          <w:szCs w:val="24"/>
        </w:rPr>
      </w:pPr>
      <w:r w:rsidRPr="000B156A">
        <w:rPr>
          <w:rFonts w:ascii="Times New Roman" w:hAnsi="Times New Roman" w:cs="Times New Roman"/>
          <w:sz w:val="24"/>
          <w:szCs w:val="24"/>
        </w:rPr>
        <w:lastRenderedPageBreak/>
        <w:t>-эвакуация населения, материальных и культурных ценностей в безопасные районы;</w:t>
      </w:r>
    </w:p>
    <w:p w14:paraId="7D351A88" w14:textId="77777777" w:rsidR="00613EF8" w:rsidRPr="000B156A" w:rsidRDefault="00613EF8" w:rsidP="00613EF8">
      <w:pPr>
        <w:pStyle w:val="ConsPlusNormal"/>
        <w:widowControl/>
        <w:ind w:firstLine="709"/>
        <w:jc w:val="both"/>
        <w:rPr>
          <w:rFonts w:ascii="Times New Roman" w:hAnsi="Times New Roman" w:cs="Times New Roman"/>
          <w:sz w:val="24"/>
          <w:szCs w:val="24"/>
        </w:rPr>
      </w:pPr>
      <w:r w:rsidRPr="000B156A">
        <w:rPr>
          <w:rFonts w:ascii="Times New Roman" w:hAnsi="Times New Roman" w:cs="Times New Roman"/>
          <w:sz w:val="24"/>
          <w:szCs w:val="24"/>
        </w:rPr>
        <w:t>-предоставление населению убежищ и средств индивидуальной защиты;</w:t>
      </w:r>
    </w:p>
    <w:p w14:paraId="7947D1BB" w14:textId="77777777" w:rsidR="00613EF8" w:rsidRPr="000B156A" w:rsidRDefault="00613EF8" w:rsidP="00613EF8">
      <w:pPr>
        <w:pStyle w:val="ConsPlusNormal"/>
        <w:widowControl/>
        <w:ind w:firstLine="709"/>
        <w:jc w:val="both"/>
        <w:rPr>
          <w:rFonts w:ascii="Times New Roman" w:hAnsi="Times New Roman" w:cs="Times New Roman"/>
          <w:sz w:val="24"/>
          <w:szCs w:val="24"/>
        </w:rPr>
      </w:pPr>
      <w:r w:rsidRPr="000B156A">
        <w:rPr>
          <w:rFonts w:ascii="Times New Roman" w:hAnsi="Times New Roman" w:cs="Times New Roman"/>
          <w:sz w:val="24"/>
          <w:szCs w:val="24"/>
        </w:rPr>
        <w:t>-проведение мероприятий по световой маскировке и другим видам маскировки;</w:t>
      </w:r>
    </w:p>
    <w:p w14:paraId="5345FCBA" w14:textId="77777777" w:rsidR="00613EF8" w:rsidRPr="000B156A" w:rsidRDefault="00613EF8" w:rsidP="00613EF8">
      <w:pPr>
        <w:pStyle w:val="ConsPlusNormal"/>
        <w:widowControl/>
        <w:ind w:firstLine="709"/>
        <w:jc w:val="both"/>
        <w:rPr>
          <w:rFonts w:ascii="Times New Roman" w:hAnsi="Times New Roman" w:cs="Times New Roman"/>
          <w:sz w:val="24"/>
          <w:szCs w:val="24"/>
        </w:rPr>
      </w:pPr>
      <w:r w:rsidRPr="000B156A">
        <w:rPr>
          <w:rFonts w:ascii="Times New Roman" w:hAnsi="Times New Roman" w:cs="Times New Roman"/>
          <w:sz w:val="24"/>
          <w:szCs w:val="24"/>
        </w:rPr>
        <w:t>-проведение аварийно-спасательных работ в случае возникновения опасностей для населения при ведении военных действий или вследствие этих действий, а также вследствие чрезвычайных ситуаций природного и техногенного характера;</w:t>
      </w:r>
    </w:p>
    <w:p w14:paraId="3EFD46E9" w14:textId="77777777" w:rsidR="00613EF8" w:rsidRPr="000B156A" w:rsidRDefault="00613EF8" w:rsidP="00613EF8">
      <w:pPr>
        <w:pStyle w:val="ConsPlusNormal"/>
        <w:widowControl/>
        <w:ind w:firstLine="709"/>
        <w:jc w:val="both"/>
        <w:rPr>
          <w:rFonts w:ascii="Times New Roman" w:hAnsi="Times New Roman" w:cs="Times New Roman"/>
          <w:sz w:val="24"/>
          <w:szCs w:val="24"/>
        </w:rPr>
      </w:pPr>
      <w:r w:rsidRPr="000B156A">
        <w:rPr>
          <w:rFonts w:ascii="Times New Roman" w:hAnsi="Times New Roman" w:cs="Times New Roman"/>
          <w:sz w:val="24"/>
          <w:szCs w:val="24"/>
        </w:rPr>
        <w:t>-первоочередное обеспечение населения, пострадавшего при ведении военных действий или вследствие этих действий, в том числе медицинское обслуживание, включая оказание первой медицинской помощи, срочное предоставление жилья и принятие других необходимых мер;</w:t>
      </w:r>
    </w:p>
    <w:p w14:paraId="15961C3C" w14:textId="77777777" w:rsidR="00613EF8" w:rsidRPr="000B156A" w:rsidRDefault="00613EF8" w:rsidP="00613EF8">
      <w:pPr>
        <w:pStyle w:val="ConsPlusNormal"/>
        <w:widowControl/>
        <w:ind w:firstLine="709"/>
        <w:jc w:val="both"/>
        <w:rPr>
          <w:rFonts w:ascii="Times New Roman" w:hAnsi="Times New Roman" w:cs="Times New Roman"/>
          <w:sz w:val="24"/>
          <w:szCs w:val="24"/>
        </w:rPr>
      </w:pPr>
      <w:r w:rsidRPr="000B156A">
        <w:rPr>
          <w:rFonts w:ascii="Times New Roman" w:hAnsi="Times New Roman" w:cs="Times New Roman"/>
          <w:sz w:val="24"/>
          <w:szCs w:val="24"/>
        </w:rPr>
        <w:t>-борьба с пожарами, возникшими при ведении военных действий или вследствие этих действий;</w:t>
      </w:r>
    </w:p>
    <w:p w14:paraId="3AC5D721" w14:textId="77777777" w:rsidR="00613EF8" w:rsidRPr="000B156A" w:rsidRDefault="00613EF8" w:rsidP="00613EF8">
      <w:pPr>
        <w:pStyle w:val="ConsPlusNormal"/>
        <w:widowControl/>
        <w:ind w:firstLine="709"/>
        <w:jc w:val="both"/>
        <w:rPr>
          <w:rFonts w:ascii="Times New Roman" w:hAnsi="Times New Roman" w:cs="Times New Roman"/>
          <w:sz w:val="24"/>
          <w:szCs w:val="24"/>
        </w:rPr>
      </w:pPr>
      <w:r w:rsidRPr="000B156A">
        <w:rPr>
          <w:rFonts w:ascii="Times New Roman" w:hAnsi="Times New Roman" w:cs="Times New Roman"/>
          <w:sz w:val="24"/>
          <w:szCs w:val="24"/>
        </w:rPr>
        <w:t>-обнаружение и обозначение районов, подвергшихся радиоактивному, химическому, биологическому и иному заражению;</w:t>
      </w:r>
    </w:p>
    <w:p w14:paraId="52DAE2B5" w14:textId="77777777" w:rsidR="00613EF8" w:rsidRPr="000B156A" w:rsidRDefault="00613EF8" w:rsidP="00613EF8">
      <w:pPr>
        <w:pStyle w:val="ConsPlusNormal"/>
        <w:widowControl/>
        <w:ind w:firstLine="709"/>
        <w:jc w:val="both"/>
        <w:rPr>
          <w:rFonts w:ascii="Times New Roman" w:hAnsi="Times New Roman" w:cs="Times New Roman"/>
          <w:sz w:val="24"/>
          <w:szCs w:val="24"/>
        </w:rPr>
      </w:pPr>
      <w:r w:rsidRPr="000B156A">
        <w:rPr>
          <w:rFonts w:ascii="Times New Roman" w:hAnsi="Times New Roman" w:cs="Times New Roman"/>
          <w:sz w:val="24"/>
          <w:szCs w:val="24"/>
        </w:rPr>
        <w:t>-санитарная обработка населения, обеззараживание зданий и сооружений, специальная обработка техники и территорий;</w:t>
      </w:r>
    </w:p>
    <w:p w14:paraId="32380BCD" w14:textId="77777777" w:rsidR="00613EF8" w:rsidRPr="000B156A" w:rsidRDefault="00613EF8" w:rsidP="00613EF8">
      <w:pPr>
        <w:pStyle w:val="ConsPlusNormal"/>
        <w:widowControl/>
        <w:ind w:firstLine="709"/>
        <w:jc w:val="both"/>
        <w:rPr>
          <w:rFonts w:ascii="Times New Roman" w:hAnsi="Times New Roman" w:cs="Times New Roman"/>
          <w:sz w:val="24"/>
          <w:szCs w:val="24"/>
        </w:rPr>
      </w:pPr>
      <w:r w:rsidRPr="000B156A">
        <w:rPr>
          <w:rFonts w:ascii="Times New Roman" w:hAnsi="Times New Roman" w:cs="Times New Roman"/>
          <w:sz w:val="24"/>
          <w:szCs w:val="24"/>
        </w:rPr>
        <w:t>-восстановление и поддержание порядка в районах, пострадавших при ведении военных действий или вследствие этих действий, а также вследствие чрезвычайных ситуаций природного и техногенного характера;</w:t>
      </w:r>
    </w:p>
    <w:p w14:paraId="2B298D58" w14:textId="77777777" w:rsidR="00613EF8" w:rsidRPr="000B156A" w:rsidRDefault="00613EF8" w:rsidP="00613EF8">
      <w:pPr>
        <w:pStyle w:val="ConsPlusNormal"/>
        <w:widowControl/>
        <w:ind w:firstLine="709"/>
        <w:jc w:val="both"/>
        <w:rPr>
          <w:rFonts w:ascii="Times New Roman" w:hAnsi="Times New Roman" w:cs="Times New Roman"/>
          <w:sz w:val="24"/>
          <w:szCs w:val="24"/>
        </w:rPr>
      </w:pPr>
      <w:r w:rsidRPr="000B156A">
        <w:rPr>
          <w:rFonts w:ascii="Times New Roman" w:hAnsi="Times New Roman" w:cs="Times New Roman"/>
          <w:sz w:val="24"/>
          <w:szCs w:val="24"/>
        </w:rPr>
        <w:t>-срочное восстановление функционирования необходимых коммунальных служб в военное время;</w:t>
      </w:r>
    </w:p>
    <w:p w14:paraId="74202296" w14:textId="77777777" w:rsidR="00613EF8" w:rsidRPr="000B156A" w:rsidRDefault="00613EF8" w:rsidP="00613EF8">
      <w:pPr>
        <w:pStyle w:val="ConsPlusNormal"/>
        <w:widowControl/>
        <w:ind w:firstLine="709"/>
        <w:jc w:val="both"/>
        <w:rPr>
          <w:rFonts w:ascii="Times New Roman" w:hAnsi="Times New Roman" w:cs="Times New Roman"/>
          <w:sz w:val="24"/>
          <w:szCs w:val="24"/>
        </w:rPr>
      </w:pPr>
      <w:r w:rsidRPr="000B156A">
        <w:rPr>
          <w:rFonts w:ascii="Times New Roman" w:hAnsi="Times New Roman" w:cs="Times New Roman"/>
          <w:sz w:val="24"/>
          <w:szCs w:val="24"/>
        </w:rPr>
        <w:t>-срочное захоронение трупов в военное время;</w:t>
      </w:r>
    </w:p>
    <w:p w14:paraId="0FDBC87C" w14:textId="77777777" w:rsidR="00613EF8" w:rsidRPr="000B156A" w:rsidRDefault="00613EF8" w:rsidP="00613EF8">
      <w:pPr>
        <w:pStyle w:val="ConsPlusNormal"/>
        <w:widowControl/>
        <w:ind w:firstLine="709"/>
        <w:jc w:val="both"/>
        <w:rPr>
          <w:rFonts w:ascii="Times New Roman" w:hAnsi="Times New Roman" w:cs="Times New Roman"/>
          <w:sz w:val="24"/>
          <w:szCs w:val="24"/>
        </w:rPr>
      </w:pPr>
      <w:r w:rsidRPr="000B156A">
        <w:rPr>
          <w:rFonts w:ascii="Times New Roman" w:hAnsi="Times New Roman" w:cs="Times New Roman"/>
          <w:sz w:val="24"/>
          <w:szCs w:val="24"/>
        </w:rPr>
        <w:t>-разработка и осуществление мер, направленных на сохранение объектов, необходимых для устойчивого функционирования экономики и выживания населения в военное время;</w:t>
      </w:r>
    </w:p>
    <w:p w14:paraId="7DA6F76A" w14:textId="77777777" w:rsidR="00613EF8" w:rsidRPr="000B156A" w:rsidRDefault="00613EF8" w:rsidP="00613EF8">
      <w:pPr>
        <w:ind w:firstLine="709"/>
        <w:jc w:val="both"/>
        <w:rPr>
          <w:rFonts w:cs="Times New Roman"/>
        </w:rPr>
      </w:pPr>
      <w:r w:rsidRPr="000B156A">
        <w:rPr>
          <w:rFonts w:cs="Times New Roman"/>
        </w:rPr>
        <w:t>-обеспечение постоянной готовности сил и средств гражданской обороны</w:t>
      </w:r>
    </w:p>
    <w:p w14:paraId="096E8A75" w14:textId="77777777" w:rsidR="00613EF8" w:rsidRPr="000B156A" w:rsidRDefault="00613EF8" w:rsidP="00613EF8">
      <w:pPr>
        <w:pStyle w:val="ConsPlusNormal"/>
        <w:widowControl/>
        <w:ind w:firstLine="709"/>
        <w:jc w:val="both"/>
        <w:rPr>
          <w:rFonts w:ascii="Times New Roman" w:hAnsi="Times New Roman" w:cs="Times New Roman"/>
          <w:b/>
          <w:sz w:val="24"/>
          <w:szCs w:val="24"/>
        </w:rPr>
      </w:pPr>
      <w:r w:rsidRPr="000B156A">
        <w:rPr>
          <w:rFonts w:ascii="Times New Roman" w:hAnsi="Times New Roman" w:cs="Times New Roman"/>
          <w:b/>
          <w:sz w:val="24"/>
          <w:szCs w:val="24"/>
        </w:rPr>
        <w:t>Органы исполнительной власти субъектов Российской Федерации:</w:t>
      </w:r>
    </w:p>
    <w:p w14:paraId="70C2622C" w14:textId="77777777" w:rsidR="00613EF8" w:rsidRPr="000B156A" w:rsidRDefault="00613EF8" w:rsidP="00613EF8">
      <w:pPr>
        <w:pStyle w:val="ConsPlusNormal"/>
        <w:widowControl/>
        <w:ind w:firstLine="709"/>
        <w:jc w:val="both"/>
        <w:rPr>
          <w:rFonts w:ascii="Times New Roman" w:hAnsi="Times New Roman" w:cs="Times New Roman"/>
          <w:sz w:val="24"/>
          <w:szCs w:val="24"/>
        </w:rPr>
      </w:pPr>
      <w:r w:rsidRPr="000B156A">
        <w:rPr>
          <w:rFonts w:ascii="Times New Roman" w:hAnsi="Times New Roman" w:cs="Times New Roman"/>
          <w:sz w:val="24"/>
          <w:szCs w:val="24"/>
        </w:rPr>
        <w:t>-организуют проведение мероприятий по гражданской обороне, разрабатывают и реализовывают планы гражданской обороны и защиты населения;</w:t>
      </w:r>
    </w:p>
    <w:p w14:paraId="6C3D309C" w14:textId="77777777" w:rsidR="00613EF8" w:rsidRPr="000B156A" w:rsidRDefault="00613EF8" w:rsidP="00613EF8">
      <w:pPr>
        <w:pStyle w:val="ConsPlusNormal"/>
        <w:widowControl/>
        <w:ind w:firstLine="709"/>
        <w:jc w:val="both"/>
        <w:rPr>
          <w:rFonts w:ascii="Times New Roman" w:hAnsi="Times New Roman" w:cs="Times New Roman"/>
          <w:sz w:val="24"/>
          <w:szCs w:val="24"/>
        </w:rPr>
      </w:pPr>
      <w:r w:rsidRPr="000B156A">
        <w:rPr>
          <w:rFonts w:ascii="Times New Roman" w:hAnsi="Times New Roman" w:cs="Times New Roman"/>
          <w:sz w:val="24"/>
          <w:szCs w:val="24"/>
        </w:rPr>
        <w:t>-осуществляют меры по поддержанию сил и средств гражданской обороны в состоянии постоянной готовности;</w:t>
      </w:r>
    </w:p>
    <w:p w14:paraId="027ECFFB" w14:textId="77777777" w:rsidR="00613EF8" w:rsidRPr="000B156A" w:rsidRDefault="00613EF8" w:rsidP="00613EF8">
      <w:pPr>
        <w:pStyle w:val="ConsPlusNormal"/>
        <w:widowControl/>
        <w:ind w:firstLine="709"/>
        <w:jc w:val="both"/>
        <w:rPr>
          <w:rFonts w:ascii="Times New Roman" w:hAnsi="Times New Roman" w:cs="Times New Roman"/>
          <w:sz w:val="24"/>
          <w:szCs w:val="24"/>
        </w:rPr>
      </w:pPr>
      <w:r w:rsidRPr="000B156A">
        <w:rPr>
          <w:rFonts w:ascii="Times New Roman" w:hAnsi="Times New Roman" w:cs="Times New Roman"/>
          <w:sz w:val="24"/>
          <w:szCs w:val="24"/>
        </w:rPr>
        <w:t>-организуют подготовку и обучение населения в области гражданской обороны;</w:t>
      </w:r>
    </w:p>
    <w:p w14:paraId="55FD74AC" w14:textId="77777777" w:rsidR="00613EF8" w:rsidRPr="000B156A" w:rsidRDefault="00613EF8" w:rsidP="00613EF8">
      <w:pPr>
        <w:pStyle w:val="ConsPlusNormal"/>
        <w:widowControl/>
        <w:ind w:firstLine="709"/>
        <w:jc w:val="both"/>
        <w:rPr>
          <w:rFonts w:ascii="Times New Roman" w:hAnsi="Times New Roman" w:cs="Times New Roman"/>
          <w:sz w:val="24"/>
          <w:szCs w:val="24"/>
        </w:rPr>
      </w:pPr>
      <w:r w:rsidRPr="000B156A">
        <w:rPr>
          <w:rFonts w:ascii="Times New Roman" w:hAnsi="Times New Roman" w:cs="Times New Roman"/>
          <w:sz w:val="24"/>
          <w:szCs w:val="24"/>
        </w:rPr>
        <w:t>-создают и поддерживают в состоянии постоянной готовности к использованию технические системы управления гражданской обороны, системы оповещения населения об опасностях, возникающих при ведении военных действий или вследствие этих действий, возникновении чрезвычайных ситуаций природного и техногенного характера, защитные сооружения и другие объекты гражданской обороны;</w:t>
      </w:r>
    </w:p>
    <w:p w14:paraId="7771D5EE" w14:textId="77777777" w:rsidR="00613EF8" w:rsidRPr="000B156A" w:rsidRDefault="00613EF8" w:rsidP="00613EF8">
      <w:pPr>
        <w:pStyle w:val="ConsPlusNormal"/>
        <w:widowControl/>
        <w:ind w:firstLine="709"/>
        <w:jc w:val="both"/>
        <w:rPr>
          <w:rFonts w:ascii="Times New Roman" w:hAnsi="Times New Roman" w:cs="Times New Roman"/>
          <w:sz w:val="24"/>
          <w:szCs w:val="24"/>
        </w:rPr>
      </w:pPr>
      <w:r w:rsidRPr="000B156A">
        <w:rPr>
          <w:rFonts w:ascii="Times New Roman" w:hAnsi="Times New Roman" w:cs="Times New Roman"/>
          <w:sz w:val="24"/>
          <w:szCs w:val="24"/>
        </w:rPr>
        <w:t>-планируют мероприятия по подготовке к эвакуации населения, материальных и культурных ценностей в безопасные районы, их размещению, развертыванию лечебных и других учреждений, необходимых для первоочередного обеспечения пострадавшего населения;</w:t>
      </w:r>
    </w:p>
    <w:p w14:paraId="65290E6F" w14:textId="77777777" w:rsidR="00613EF8" w:rsidRPr="000B156A" w:rsidRDefault="00613EF8" w:rsidP="00613EF8">
      <w:pPr>
        <w:pStyle w:val="ConsPlusNormal"/>
        <w:widowControl/>
        <w:ind w:firstLine="709"/>
        <w:jc w:val="both"/>
        <w:rPr>
          <w:rFonts w:ascii="Times New Roman" w:hAnsi="Times New Roman" w:cs="Times New Roman"/>
          <w:sz w:val="24"/>
          <w:szCs w:val="24"/>
        </w:rPr>
      </w:pPr>
      <w:r w:rsidRPr="000B156A">
        <w:rPr>
          <w:rFonts w:ascii="Times New Roman" w:hAnsi="Times New Roman" w:cs="Times New Roman"/>
          <w:sz w:val="24"/>
          <w:szCs w:val="24"/>
        </w:rPr>
        <w:t>-планируют мероприятия по поддержанию устойчивого функционирования организаций в военное время;</w:t>
      </w:r>
    </w:p>
    <w:p w14:paraId="731BA5A4" w14:textId="77777777" w:rsidR="00613EF8" w:rsidRPr="000B156A" w:rsidRDefault="00613EF8" w:rsidP="00613EF8">
      <w:pPr>
        <w:ind w:firstLine="709"/>
        <w:rPr>
          <w:rFonts w:cs="Times New Roman"/>
        </w:rPr>
      </w:pPr>
      <w:r w:rsidRPr="000B156A">
        <w:rPr>
          <w:rFonts w:cs="Times New Roman"/>
        </w:rPr>
        <w:t>-создают и содержат в целях гражданской обороны запасы материально-технических, продовольственных, медицинских и иных средств.</w:t>
      </w:r>
    </w:p>
    <w:p w14:paraId="06AE854F" w14:textId="77777777" w:rsidR="00613EF8" w:rsidRPr="000B156A" w:rsidRDefault="00613EF8" w:rsidP="00613EF8">
      <w:pPr>
        <w:ind w:firstLine="709"/>
        <w:jc w:val="both"/>
        <w:rPr>
          <w:rFonts w:cs="Times New Roman"/>
          <w:b/>
        </w:rPr>
      </w:pPr>
      <w:r w:rsidRPr="000B156A">
        <w:rPr>
          <w:rFonts w:cs="Times New Roman"/>
          <w:b/>
        </w:rPr>
        <w:t>Формирование структуры ГО</w:t>
      </w:r>
    </w:p>
    <w:p w14:paraId="703CDD92" w14:textId="77777777" w:rsidR="00613EF8" w:rsidRPr="000B156A" w:rsidRDefault="00613EF8" w:rsidP="00613EF8">
      <w:pPr>
        <w:ind w:firstLine="709"/>
        <w:jc w:val="both"/>
        <w:rPr>
          <w:rFonts w:cs="Times New Roman"/>
        </w:rPr>
      </w:pPr>
      <w:r w:rsidRPr="000B156A">
        <w:rPr>
          <w:rFonts w:cs="Times New Roman"/>
        </w:rPr>
        <w:t>-назначение начальника ГО;</w:t>
      </w:r>
    </w:p>
    <w:p w14:paraId="6A0D1AE1" w14:textId="77777777" w:rsidR="00613EF8" w:rsidRPr="000B156A" w:rsidRDefault="00613EF8" w:rsidP="00613EF8">
      <w:pPr>
        <w:ind w:firstLine="709"/>
        <w:jc w:val="both"/>
        <w:rPr>
          <w:rFonts w:cs="Times New Roman"/>
        </w:rPr>
      </w:pPr>
      <w:r w:rsidRPr="000B156A">
        <w:rPr>
          <w:rFonts w:cs="Times New Roman"/>
        </w:rPr>
        <w:t>-назначение ответственного по радиохимической защите;</w:t>
      </w:r>
    </w:p>
    <w:p w14:paraId="13CD18DC" w14:textId="77777777" w:rsidR="00613EF8" w:rsidRPr="000B156A" w:rsidRDefault="00613EF8" w:rsidP="00613EF8">
      <w:pPr>
        <w:ind w:firstLine="709"/>
        <w:jc w:val="both"/>
        <w:rPr>
          <w:rFonts w:cs="Times New Roman"/>
        </w:rPr>
      </w:pPr>
      <w:r w:rsidRPr="000B156A">
        <w:rPr>
          <w:rFonts w:cs="Times New Roman"/>
        </w:rPr>
        <w:t>-назначение ответственного по биологической защите;</w:t>
      </w:r>
    </w:p>
    <w:p w14:paraId="3E3F71B6" w14:textId="77777777" w:rsidR="00613EF8" w:rsidRPr="000B156A" w:rsidRDefault="00613EF8" w:rsidP="00613EF8">
      <w:pPr>
        <w:ind w:firstLine="709"/>
        <w:jc w:val="both"/>
        <w:rPr>
          <w:rFonts w:cs="Times New Roman"/>
        </w:rPr>
      </w:pPr>
      <w:r w:rsidRPr="000B156A">
        <w:rPr>
          <w:rFonts w:cs="Times New Roman"/>
        </w:rPr>
        <w:t>-назначение ответственного за формирование аварийно-спасательных бригад.</w:t>
      </w:r>
    </w:p>
    <w:p w14:paraId="22FA1907" w14:textId="77777777" w:rsidR="00613EF8" w:rsidRPr="000B156A" w:rsidRDefault="00140517" w:rsidP="00613EF8">
      <w:pPr>
        <w:pStyle w:val="2"/>
        <w:rPr>
          <w:rFonts w:cs="Times New Roman"/>
        </w:rPr>
      </w:pPr>
      <w:bookmarkStart w:id="143" w:name="_Toc124512296"/>
      <w:bookmarkStart w:id="144" w:name="_Toc126918955"/>
      <w:bookmarkStart w:id="145" w:name="_Toc151122655"/>
      <w:r w:rsidRPr="000B156A">
        <w:rPr>
          <w:rFonts w:cs="Times New Roman"/>
        </w:rPr>
        <w:lastRenderedPageBreak/>
        <w:t>6</w:t>
      </w:r>
      <w:r w:rsidR="00613EF8" w:rsidRPr="000B156A">
        <w:rPr>
          <w:rFonts w:cs="Times New Roman"/>
        </w:rPr>
        <w:t>.1 Перечень возможных источников ЧС природного характера, которые могут оказывать воздействие на проектируемую территорию.</w:t>
      </w:r>
      <w:bookmarkEnd w:id="143"/>
      <w:bookmarkEnd w:id="144"/>
      <w:bookmarkEnd w:id="145"/>
    </w:p>
    <w:p w14:paraId="6F9EE713" w14:textId="77777777" w:rsidR="00613EF8" w:rsidRPr="000B156A" w:rsidRDefault="00613EF8" w:rsidP="00613EF8">
      <w:pPr>
        <w:pStyle w:val="ConsPlusNormal"/>
        <w:widowControl/>
        <w:ind w:firstLine="709"/>
        <w:jc w:val="both"/>
        <w:rPr>
          <w:rFonts w:ascii="Times New Roman" w:hAnsi="Times New Roman" w:cs="Times New Roman"/>
          <w:sz w:val="24"/>
          <w:szCs w:val="24"/>
        </w:rPr>
      </w:pPr>
      <w:r w:rsidRPr="000B156A">
        <w:rPr>
          <w:rFonts w:ascii="Times New Roman" w:hAnsi="Times New Roman" w:cs="Times New Roman"/>
          <w:sz w:val="24"/>
          <w:szCs w:val="24"/>
        </w:rPr>
        <w:t>Источниками чрезвычайных ситуаций природного характера являются опасные природные процессы и явления, проявление которых возможно на проектируемой территории.</w:t>
      </w:r>
    </w:p>
    <w:p w14:paraId="3E13B352" w14:textId="77777777" w:rsidR="00613EF8" w:rsidRPr="000B156A" w:rsidRDefault="00613EF8" w:rsidP="00613EF8">
      <w:pPr>
        <w:pStyle w:val="ConsPlusNormal"/>
        <w:widowControl/>
        <w:ind w:firstLine="709"/>
        <w:jc w:val="both"/>
        <w:rPr>
          <w:rFonts w:ascii="Times New Roman" w:hAnsi="Times New Roman" w:cs="Times New Roman"/>
          <w:sz w:val="24"/>
          <w:szCs w:val="24"/>
        </w:rPr>
      </w:pPr>
    </w:p>
    <w:p w14:paraId="14D32E87" w14:textId="77777777" w:rsidR="00613EF8" w:rsidRPr="000B156A" w:rsidRDefault="00613EF8" w:rsidP="00613EF8">
      <w:pPr>
        <w:pStyle w:val="ConsPlusNormal"/>
        <w:widowControl/>
        <w:ind w:firstLine="709"/>
        <w:jc w:val="both"/>
        <w:rPr>
          <w:rFonts w:ascii="Times New Roman" w:hAnsi="Times New Roman" w:cs="Times New Roman"/>
          <w:b/>
          <w:smallCaps/>
          <w:sz w:val="24"/>
          <w:szCs w:val="24"/>
        </w:rPr>
      </w:pPr>
      <w:r w:rsidRPr="000B156A">
        <w:rPr>
          <w:rFonts w:ascii="Times New Roman" w:hAnsi="Times New Roman" w:cs="Times New Roman"/>
          <w:b/>
          <w:smallCaps/>
          <w:sz w:val="24"/>
          <w:szCs w:val="24"/>
        </w:rPr>
        <w:t>Опасные геологические процессы</w:t>
      </w:r>
    </w:p>
    <w:p w14:paraId="04ACAD70" w14:textId="77777777" w:rsidR="00613EF8" w:rsidRPr="000B156A" w:rsidRDefault="00613EF8" w:rsidP="00613EF8">
      <w:pPr>
        <w:pStyle w:val="ConsPlusNormal"/>
        <w:widowControl/>
        <w:ind w:firstLine="709"/>
        <w:jc w:val="both"/>
        <w:rPr>
          <w:rFonts w:ascii="Times New Roman" w:hAnsi="Times New Roman" w:cs="Times New Roman"/>
          <w:sz w:val="24"/>
          <w:szCs w:val="24"/>
        </w:rPr>
      </w:pPr>
      <w:r w:rsidRPr="000B156A">
        <w:rPr>
          <w:rFonts w:ascii="Times New Roman" w:hAnsi="Times New Roman" w:cs="Times New Roman"/>
          <w:sz w:val="24"/>
          <w:szCs w:val="24"/>
        </w:rPr>
        <w:t>На территории муниципального образования нет опасных геологических процессов.</w:t>
      </w:r>
    </w:p>
    <w:p w14:paraId="6F866499" w14:textId="77777777" w:rsidR="00613EF8" w:rsidRPr="000B156A" w:rsidRDefault="00613EF8" w:rsidP="00613EF8">
      <w:pPr>
        <w:pStyle w:val="ConsPlusNormal"/>
        <w:widowControl/>
        <w:ind w:firstLine="709"/>
        <w:jc w:val="both"/>
        <w:rPr>
          <w:rFonts w:ascii="Times New Roman" w:hAnsi="Times New Roman" w:cs="Times New Roman"/>
          <w:sz w:val="24"/>
          <w:szCs w:val="24"/>
        </w:rPr>
      </w:pPr>
    </w:p>
    <w:p w14:paraId="11CE234B" w14:textId="77777777" w:rsidR="00613EF8" w:rsidRPr="000B156A" w:rsidRDefault="00613EF8" w:rsidP="00613EF8">
      <w:pPr>
        <w:pStyle w:val="ConsPlusNormal"/>
        <w:widowControl/>
        <w:ind w:firstLine="709"/>
        <w:jc w:val="both"/>
        <w:rPr>
          <w:rFonts w:ascii="Times New Roman" w:hAnsi="Times New Roman" w:cs="Times New Roman"/>
          <w:b/>
          <w:smallCaps/>
          <w:sz w:val="24"/>
          <w:szCs w:val="24"/>
        </w:rPr>
      </w:pPr>
      <w:r w:rsidRPr="000B156A">
        <w:rPr>
          <w:rFonts w:ascii="Times New Roman" w:hAnsi="Times New Roman" w:cs="Times New Roman"/>
          <w:b/>
          <w:smallCaps/>
          <w:sz w:val="24"/>
          <w:szCs w:val="24"/>
        </w:rPr>
        <w:t>Опасные гидрологические явления и процессы</w:t>
      </w:r>
    </w:p>
    <w:p w14:paraId="2C2CA254" w14:textId="77777777" w:rsidR="00613EF8" w:rsidRPr="000B156A" w:rsidRDefault="00613EF8" w:rsidP="00613EF8">
      <w:pPr>
        <w:pStyle w:val="ConsPlusNormal"/>
        <w:widowControl/>
        <w:ind w:firstLine="709"/>
        <w:jc w:val="both"/>
        <w:rPr>
          <w:rFonts w:ascii="Times New Roman" w:hAnsi="Times New Roman" w:cs="Times New Roman"/>
          <w:sz w:val="24"/>
          <w:szCs w:val="24"/>
        </w:rPr>
      </w:pPr>
      <w:r w:rsidRPr="000B156A">
        <w:rPr>
          <w:rFonts w:ascii="Times New Roman" w:hAnsi="Times New Roman" w:cs="Times New Roman"/>
          <w:sz w:val="24"/>
          <w:szCs w:val="24"/>
        </w:rPr>
        <w:t>На территории муниципального образования нет опасных гидрологических явлений и процессов.</w:t>
      </w:r>
    </w:p>
    <w:p w14:paraId="475C3F31" w14:textId="77777777" w:rsidR="00613EF8" w:rsidRPr="000B156A" w:rsidRDefault="00613EF8" w:rsidP="00613EF8">
      <w:pPr>
        <w:pStyle w:val="ConsPlusNormal"/>
        <w:widowControl/>
        <w:ind w:firstLine="709"/>
        <w:jc w:val="both"/>
        <w:rPr>
          <w:rFonts w:ascii="Times New Roman" w:hAnsi="Times New Roman" w:cs="Times New Roman"/>
          <w:b/>
          <w:sz w:val="24"/>
          <w:szCs w:val="24"/>
        </w:rPr>
      </w:pPr>
    </w:p>
    <w:p w14:paraId="38F10A00" w14:textId="77777777" w:rsidR="00613EF8" w:rsidRPr="000B156A" w:rsidRDefault="00613EF8" w:rsidP="00613EF8">
      <w:pPr>
        <w:pStyle w:val="ConsPlusNormal"/>
        <w:widowControl/>
        <w:ind w:firstLine="709"/>
        <w:jc w:val="both"/>
        <w:rPr>
          <w:rFonts w:ascii="Times New Roman" w:hAnsi="Times New Roman" w:cs="Times New Roman"/>
          <w:b/>
          <w:sz w:val="24"/>
          <w:szCs w:val="24"/>
        </w:rPr>
      </w:pPr>
      <w:r w:rsidRPr="000B156A">
        <w:rPr>
          <w:rFonts w:ascii="Times New Roman" w:hAnsi="Times New Roman" w:cs="Times New Roman"/>
          <w:b/>
          <w:smallCaps/>
          <w:sz w:val="24"/>
          <w:szCs w:val="24"/>
        </w:rPr>
        <w:t>Опасные метеорологические явления и процессы</w:t>
      </w:r>
    </w:p>
    <w:p w14:paraId="12197B9E" w14:textId="77777777" w:rsidR="00543AAB" w:rsidRPr="000B156A" w:rsidRDefault="00543AAB" w:rsidP="00543AAB">
      <w:pPr>
        <w:pStyle w:val="ConsPlusNormal"/>
        <w:widowControl/>
        <w:ind w:firstLine="709"/>
        <w:jc w:val="both"/>
        <w:rPr>
          <w:rFonts w:ascii="Times New Roman" w:hAnsi="Times New Roman" w:cs="Times New Roman"/>
          <w:sz w:val="24"/>
          <w:szCs w:val="24"/>
        </w:rPr>
      </w:pPr>
      <w:r w:rsidRPr="000B156A">
        <w:rPr>
          <w:rFonts w:ascii="Times New Roman" w:hAnsi="Times New Roman" w:cs="Times New Roman"/>
          <w:sz w:val="24"/>
          <w:szCs w:val="24"/>
        </w:rPr>
        <w:t>В муниципальном образование территорий с риском возникновения опасных метеорологических явлений и процессов, требующих превентивных защитных мер не наблюдалось.</w:t>
      </w:r>
    </w:p>
    <w:p w14:paraId="76A8192A" w14:textId="77777777" w:rsidR="00613EF8" w:rsidRPr="000B156A" w:rsidRDefault="00613EF8" w:rsidP="00613EF8">
      <w:pPr>
        <w:pStyle w:val="ConsPlusNormal"/>
        <w:widowControl/>
        <w:ind w:firstLine="709"/>
        <w:jc w:val="both"/>
        <w:rPr>
          <w:rFonts w:ascii="Times New Roman" w:hAnsi="Times New Roman" w:cs="Times New Roman"/>
          <w:b/>
          <w:sz w:val="24"/>
          <w:szCs w:val="24"/>
        </w:rPr>
      </w:pPr>
    </w:p>
    <w:p w14:paraId="29DA4603" w14:textId="77777777" w:rsidR="00613EF8" w:rsidRPr="000B156A" w:rsidRDefault="00613EF8" w:rsidP="00613EF8">
      <w:pPr>
        <w:pStyle w:val="ConsPlusNormal"/>
        <w:widowControl/>
        <w:ind w:firstLine="709"/>
        <w:jc w:val="both"/>
        <w:rPr>
          <w:rFonts w:ascii="Times New Roman" w:hAnsi="Times New Roman" w:cs="Times New Roman"/>
          <w:b/>
          <w:smallCaps/>
          <w:sz w:val="24"/>
          <w:szCs w:val="24"/>
        </w:rPr>
      </w:pPr>
      <w:r w:rsidRPr="000B156A">
        <w:rPr>
          <w:rFonts w:ascii="Times New Roman" w:hAnsi="Times New Roman" w:cs="Times New Roman"/>
          <w:b/>
          <w:smallCaps/>
          <w:sz w:val="24"/>
          <w:szCs w:val="24"/>
        </w:rPr>
        <w:t>Природные пожары</w:t>
      </w:r>
    </w:p>
    <w:p w14:paraId="35BCAE58" w14:textId="77777777" w:rsidR="00613EF8" w:rsidRPr="000B156A" w:rsidRDefault="00613EF8" w:rsidP="00613EF8">
      <w:pPr>
        <w:pStyle w:val="ConsPlusNormal"/>
        <w:widowControl/>
        <w:ind w:firstLine="709"/>
        <w:jc w:val="both"/>
        <w:rPr>
          <w:rFonts w:ascii="Times New Roman" w:hAnsi="Times New Roman" w:cs="Times New Roman"/>
          <w:sz w:val="24"/>
          <w:szCs w:val="24"/>
        </w:rPr>
      </w:pPr>
      <w:r w:rsidRPr="000B156A">
        <w:rPr>
          <w:rFonts w:ascii="Times New Roman" w:hAnsi="Times New Roman" w:cs="Times New Roman"/>
          <w:sz w:val="24"/>
          <w:szCs w:val="24"/>
        </w:rPr>
        <w:t xml:space="preserve">В муниципальном образование территорий с риском возникновения </w:t>
      </w:r>
      <w:r w:rsidR="00543AAB" w:rsidRPr="000B156A">
        <w:rPr>
          <w:rFonts w:ascii="Times New Roman" w:hAnsi="Times New Roman" w:cs="Times New Roman"/>
          <w:sz w:val="24"/>
          <w:szCs w:val="24"/>
        </w:rPr>
        <w:t>природных пожаров,</w:t>
      </w:r>
      <w:r w:rsidRPr="000B156A">
        <w:rPr>
          <w:rFonts w:ascii="Times New Roman" w:hAnsi="Times New Roman" w:cs="Times New Roman"/>
          <w:sz w:val="24"/>
          <w:szCs w:val="24"/>
        </w:rPr>
        <w:t xml:space="preserve"> требующих превентивных защитных мер не наблюдалось.</w:t>
      </w:r>
    </w:p>
    <w:p w14:paraId="227923DD" w14:textId="77777777" w:rsidR="00613EF8" w:rsidRPr="000B156A" w:rsidRDefault="00613EF8" w:rsidP="00613EF8">
      <w:pPr>
        <w:pStyle w:val="ConsPlusNormal"/>
        <w:widowControl/>
        <w:ind w:firstLine="709"/>
        <w:jc w:val="both"/>
        <w:rPr>
          <w:rFonts w:ascii="Times New Roman" w:hAnsi="Times New Roman" w:cs="Times New Roman"/>
          <w:sz w:val="24"/>
          <w:szCs w:val="24"/>
        </w:rPr>
      </w:pPr>
    </w:p>
    <w:p w14:paraId="1C618A1D" w14:textId="77777777" w:rsidR="00613EF8" w:rsidRPr="000B156A" w:rsidRDefault="00140517" w:rsidP="00613EF8">
      <w:pPr>
        <w:pStyle w:val="2"/>
        <w:rPr>
          <w:rFonts w:cs="Times New Roman"/>
        </w:rPr>
      </w:pPr>
      <w:bookmarkStart w:id="146" w:name="_Toc124512297"/>
      <w:bookmarkStart w:id="147" w:name="_Toc126918956"/>
      <w:bookmarkStart w:id="148" w:name="_Toc151122656"/>
      <w:r w:rsidRPr="000B156A">
        <w:rPr>
          <w:rFonts w:cs="Times New Roman"/>
        </w:rPr>
        <w:t>6</w:t>
      </w:r>
      <w:r w:rsidR="00613EF8" w:rsidRPr="000B156A">
        <w:rPr>
          <w:rFonts w:cs="Times New Roman"/>
        </w:rPr>
        <w:t>.2 Перечень источников ЧС техногенного характера на проектируемой территории, а также вблизи указанной территории.</w:t>
      </w:r>
      <w:bookmarkEnd w:id="146"/>
      <w:bookmarkEnd w:id="147"/>
      <w:bookmarkEnd w:id="148"/>
    </w:p>
    <w:p w14:paraId="64FC302F" w14:textId="77777777" w:rsidR="00613EF8" w:rsidRPr="000B156A" w:rsidRDefault="00613EF8" w:rsidP="00613EF8">
      <w:pPr>
        <w:pStyle w:val="ConsPlusNormal"/>
        <w:widowControl/>
        <w:ind w:firstLine="709"/>
        <w:jc w:val="both"/>
        <w:rPr>
          <w:rFonts w:ascii="Times New Roman" w:hAnsi="Times New Roman" w:cs="Times New Roman"/>
          <w:sz w:val="24"/>
          <w:szCs w:val="24"/>
        </w:rPr>
      </w:pPr>
      <w:r w:rsidRPr="000B156A">
        <w:rPr>
          <w:rFonts w:ascii="Times New Roman" w:hAnsi="Times New Roman" w:cs="Times New Roman"/>
          <w:sz w:val="24"/>
          <w:szCs w:val="24"/>
        </w:rPr>
        <w:t>Источниками чрезвычайных ситуаций техногенного характера являются аварии на потенциально опасных объектах и аварии на транспорте при перевозке опасных грузов.</w:t>
      </w:r>
    </w:p>
    <w:p w14:paraId="39D15703" w14:textId="77777777" w:rsidR="00613EF8" w:rsidRPr="000B156A" w:rsidRDefault="00613EF8" w:rsidP="00613EF8">
      <w:pPr>
        <w:pStyle w:val="ConsPlusNormal"/>
        <w:widowControl/>
        <w:ind w:firstLine="709"/>
        <w:jc w:val="both"/>
        <w:rPr>
          <w:rFonts w:ascii="Times New Roman" w:hAnsi="Times New Roman" w:cs="Times New Roman"/>
          <w:b/>
          <w:smallCaps/>
          <w:sz w:val="24"/>
          <w:szCs w:val="24"/>
        </w:rPr>
      </w:pPr>
    </w:p>
    <w:p w14:paraId="2F03E30F" w14:textId="77777777" w:rsidR="00613EF8" w:rsidRPr="000B156A" w:rsidRDefault="00613EF8" w:rsidP="00613EF8">
      <w:pPr>
        <w:pStyle w:val="ConsPlusNormal"/>
        <w:widowControl/>
        <w:ind w:firstLine="709"/>
        <w:jc w:val="both"/>
        <w:rPr>
          <w:rFonts w:ascii="Times New Roman" w:hAnsi="Times New Roman" w:cs="Times New Roman"/>
          <w:b/>
          <w:smallCaps/>
          <w:sz w:val="24"/>
          <w:szCs w:val="24"/>
        </w:rPr>
      </w:pPr>
      <w:r w:rsidRPr="000B156A">
        <w:rPr>
          <w:rFonts w:ascii="Times New Roman" w:hAnsi="Times New Roman" w:cs="Times New Roman"/>
          <w:b/>
          <w:smallCaps/>
          <w:sz w:val="24"/>
          <w:szCs w:val="24"/>
        </w:rPr>
        <w:t>Химически опасные объекты - аварии с угрозой выброса аварийно-химически опасных веществ (АХОВ)</w:t>
      </w:r>
    </w:p>
    <w:p w14:paraId="432A8F8A" w14:textId="77777777" w:rsidR="00613EF8" w:rsidRPr="000B156A" w:rsidRDefault="00613EF8" w:rsidP="00613EF8">
      <w:pPr>
        <w:pStyle w:val="ConsPlusNormal"/>
        <w:widowControl/>
        <w:ind w:firstLine="709"/>
        <w:jc w:val="both"/>
        <w:rPr>
          <w:rFonts w:ascii="Times New Roman" w:hAnsi="Times New Roman" w:cs="Times New Roman"/>
          <w:sz w:val="24"/>
          <w:szCs w:val="24"/>
        </w:rPr>
      </w:pPr>
      <w:r w:rsidRPr="000B156A">
        <w:rPr>
          <w:rFonts w:ascii="Times New Roman" w:hAnsi="Times New Roman" w:cs="Times New Roman"/>
          <w:sz w:val="24"/>
          <w:szCs w:val="24"/>
        </w:rPr>
        <w:t>Пути сообщения и транспортная обеспеченность МО позволяют проводить АСДНР и обеспечить эвакуацию населения из зон возможного заражения.</w:t>
      </w:r>
    </w:p>
    <w:p w14:paraId="52D179D9"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0B156A">
        <w:rPr>
          <w:rFonts w:ascii="Times New Roman" w:hAnsi="Times New Roman" w:cs="Times New Roman"/>
          <w:sz w:val="24"/>
          <w:szCs w:val="24"/>
        </w:rPr>
        <w:t>Аварийные ситуации могут возникнуть на автомобильных дорогах, по которым</w:t>
      </w:r>
      <w:r w:rsidRPr="00277642">
        <w:rPr>
          <w:rFonts w:ascii="Times New Roman" w:hAnsi="Times New Roman" w:cs="Times New Roman"/>
          <w:sz w:val="24"/>
          <w:szCs w:val="24"/>
        </w:rPr>
        <w:t xml:space="preserve"> осуществляется перевозка различных АХОВ, </w:t>
      </w:r>
      <w:proofErr w:type="spellStart"/>
      <w:r w:rsidRPr="00277642">
        <w:rPr>
          <w:rFonts w:ascii="Times New Roman" w:hAnsi="Times New Roman" w:cs="Times New Roman"/>
          <w:sz w:val="24"/>
          <w:szCs w:val="24"/>
        </w:rPr>
        <w:t>взрыво</w:t>
      </w:r>
      <w:proofErr w:type="spellEnd"/>
      <w:r w:rsidRPr="00277642">
        <w:rPr>
          <w:rFonts w:ascii="Times New Roman" w:hAnsi="Times New Roman" w:cs="Times New Roman"/>
          <w:sz w:val="24"/>
          <w:szCs w:val="24"/>
        </w:rPr>
        <w:t xml:space="preserve"> - и пожароопасных веществ.</w:t>
      </w:r>
    </w:p>
    <w:p w14:paraId="493C5612"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 xml:space="preserve">В случае аварии или катастрофы на автомобильной дороге при разливе АХОВ и других веществ, часть района может оказаться в зоне с поражающими концентрациями. </w:t>
      </w:r>
    </w:p>
    <w:p w14:paraId="2ABEBB05" w14:textId="77777777" w:rsidR="00613EF8" w:rsidRPr="00277642" w:rsidRDefault="00613EF8" w:rsidP="00613EF8">
      <w:pPr>
        <w:pStyle w:val="ConsPlusNormal"/>
        <w:widowControl/>
        <w:ind w:firstLine="709"/>
        <w:jc w:val="both"/>
        <w:rPr>
          <w:rFonts w:ascii="Times New Roman" w:hAnsi="Times New Roman" w:cs="Times New Roman"/>
          <w:sz w:val="24"/>
          <w:szCs w:val="24"/>
        </w:rPr>
      </w:pPr>
    </w:p>
    <w:p w14:paraId="7219776B"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Согласно исходным данным и требованиям для разработки инженерно- технических мероприятий гражданской обороны и предупреждения ЧС, на территории муниципального образования химически опасных объектов – нет.</w:t>
      </w:r>
    </w:p>
    <w:p w14:paraId="56074472" w14:textId="77777777" w:rsidR="00613EF8" w:rsidRPr="00277642" w:rsidRDefault="00613EF8" w:rsidP="00613EF8">
      <w:pPr>
        <w:pStyle w:val="ConsPlusNormal"/>
        <w:widowControl/>
        <w:ind w:firstLine="709"/>
        <w:jc w:val="both"/>
        <w:rPr>
          <w:rFonts w:ascii="Times New Roman" w:hAnsi="Times New Roman" w:cs="Times New Roman"/>
          <w:b/>
          <w:sz w:val="24"/>
          <w:szCs w:val="24"/>
        </w:rPr>
      </w:pPr>
    </w:p>
    <w:p w14:paraId="6FD9BDED" w14:textId="77777777" w:rsidR="00613EF8" w:rsidRPr="00277642" w:rsidRDefault="00613EF8" w:rsidP="00613EF8">
      <w:pPr>
        <w:pStyle w:val="ConsPlusNormal"/>
        <w:widowControl/>
        <w:ind w:firstLine="709"/>
        <w:jc w:val="both"/>
        <w:rPr>
          <w:rFonts w:ascii="Times New Roman" w:hAnsi="Times New Roman" w:cs="Times New Roman"/>
          <w:b/>
          <w:smallCaps/>
          <w:sz w:val="24"/>
          <w:szCs w:val="24"/>
        </w:rPr>
      </w:pPr>
      <w:proofErr w:type="spellStart"/>
      <w:r w:rsidRPr="00277642">
        <w:rPr>
          <w:rFonts w:ascii="Times New Roman" w:hAnsi="Times New Roman" w:cs="Times New Roman"/>
          <w:b/>
          <w:smallCaps/>
          <w:sz w:val="24"/>
          <w:szCs w:val="24"/>
        </w:rPr>
        <w:t>Пожаровзрывоопасные</w:t>
      </w:r>
      <w:proofErr w:type="spellEnd"/>
      <w:r w:rsidRPr="00277642">
        <w:rPr>
          <w:rFonts w:ascii="Times New Roman" w:hAnsi="Times New Roman" w:cs="Times New Roman"/>
          <w:b/>
          <w:smallCaps/>
          <w:sz w:val="24"/>
          <w:szCs w:val="24"/>
        </w:rPr>
        <w:t xml:space="preserve"> объекты - пожары и взрывы</w:t>
      </w:r>
    </w:p>
    <w:p w14:paraId="0F581840"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 xml:space="preserve">На территории муниципального образования нет </w:t>
      </w:r>
      <w:proofErr w:type="spellStart"/>
      <w:r w:rsidRPr="00277642">
        <w:rPr>
          <w:rFonts w:ascii="Times New Roman" w:hAnsi="Times New Roman" w:cs="Times New Roman"/>
          <w:sz w:val="24"/>
          <w:szCs w:val="24"/>
        </w:rPr>
        <w:t>пожаровзрывоопасных</w:t>
      </w:r>
      <w:proofErr w:type="spellEnd"/>
      <w:r w:rsidRPr="00277642">
        <w:rPr>
          <w:rFonts w:ascii="Times New Roman" w:hAnsi="Times New Roman" w:cs="Times New Roman"/>
          <w:sz w:val="24"/>
          <w:szCs w:val="24"/>
        </w:rPr>
        <w:t xml:space="preserve"> объектов - пожары и взрывы.</w:t>
      </w:r>
    </w:p>
    <w:p w14:paraId="41A6F923" w14:textId="77777777" w:rsidR="00613EF8" w:rsidRPr="00277642" w:rsidRDefault="00613EF8" w:rsidP="00613EF8">
      <w:pPr>
        <w:pStyle w:val="ac"/>
        <w:spacing w:after="0"/>
        <w:ind w:right="117" w:firstLine="566"/>
        <w:jc w:val="both"/>
        <w:rPr>
          <w:rFonts w:cs="Times New Roman"/>
        </w:rPr>
      </w:pPr>
    </w:p>
    <w:p w14:paraId="3DB07BCC" w14:textId="77777777" w:rsidR="00613EF8" w:rsidRPr="00277642" w:rsidRDefault="00613EF8" w:rsidP="00613EF8">
      <w:pPr>
        <w:pStyle w:val="ConsPlusNormal"/>
        <w:widowControl/>
        <w:ind w:firstLine="709"/>
        <w:jc w:val="both"/>
        <w:rPr>
          <w:rFonts w:ascii="Times New Roman" w:hAnsi="Times New Roman" w:cs="Times New Roman"/>
          <w:b/>
          <w:smallCaps/>
          <w:sz w:val="24"/>
          <w:szCs w:val="24"/>
        </w:rPr>
      </w:pPr>
      <w:r w:rsidRPr="00277642">
        <w:rPr>
          <w:rFonts w:ascii="Times New Roman" w:hAnsi="Times New Roman" w:cs="Times New Roman"/>
          <w:b/>
          <w:smallCaps/>
          <w:sz w:val="24"/>
          <w:szCs w:val="24"/>
        </w:rPr>
        <w:t>Аварии на трубопроводном транспорте при транспортировке опасных веществ.</w:t>
      </w:r>
    </w:p>
    <w:p w14:paraId="368A10E9" w14:textId="77777777" w:rsidR="00613EF8" w:rsidRPr="00277642" w:rsidRDefault="00613EF8" w:rsidP="00613EF8">
      <w:pPr>
        <w:pStyle w:val="ConsPlusNormal"/>
        <w:widowControl/>
        <w:ind w:firstLine="709"/>
        <w:jc w:val="both"/>
        <w:rPr>
          <w:rFonts w:ascii="Times New Roman" w:hAnsi="Times New Roman" w:cs="Times New Roman"/>
          <w:b/>
          <w:smallCaps/>
          <w:sz w:val="24"/>
          <w:szCs w:val="24"/>
        </w:rPr>
      </w:pPr>
      <w:r w:rsidRPr="00277642">
        <w:rPr>
          <w:rFonts w:ascii="Times New Roman" w:hAnsi="Times New Roman" w:cs="Times New Roman"/>
          <w:sz w:val="24"/>
          <w:szCs w:val="24"/>
        </w:rPr>
        <w:t>По территории муниципального образования не проходит трубопроводный транспорт с опасными веществами.</w:t>
      </w:r>
    </w:p>
    <w:p w14:paraId="69B77F47" w14:textId="77777777" w:rsidR="00613EF8" w:rsidRPr="00277642" w:rsidRDefault="00613EF8" w:rsidP="00613EF8">
      <w:pPr>
        <w:pStyle w:val="ConsPlusNormal"/>
        <w:widowControl/>
        <w:ind w:firstLine="709"/>
        <w:jc w:val="both"/>
        <w:rPr>
          <w:rFonts w:ascii="Times New Roman" w:hAnsi="Times New Roman" w:cs="Times New Roman"/>
          <w:b/>
          <w:sz w:val="24"/>
          <w:szCs w:val="24"/>
        </w:rPr>
      </w:pPr>
    </w:p>
    <w:p w14:paraId="3F9AAF51" w14:textId="77777777" w:rsidR="00613EF8" w:rsidRPr="00277642" w:rsidRDefault="00613EF8" w:rsidP="00613EF8">
      <w:pPr>
        <w:pStyle w:val="ConsPlusNormal"/>
        <w:widowControl/>
        <w:ind w:firstLine="709"/>
        <w:jc w:val="both"/>
        <w:rPr>
          <w:rFonts w:ascii="Times New Roman" w:hAnsi="Times New Roman" w:cs="Times New Roman"/>
          <w:b/>
          <w:smallCaps/>
          <w:sz w:val="24"/>
          <w:szCs w:val="24"/>
        </w:rPr>
      </w:pPr>
      <w:proofErr w:type="spellStart"/>
      <w:r w:rsidRPr="00277642">
        <w:rPr>
          <w:rFonts w:ascii="Times New Roman" w:hAnsi="Times New Roman" w:cs="Times New Roman"/>
          <w:b/>
          <w:smallCaps/>
          <w:sz w:val="24"/>
          <w:szCs w:val="24"/>
        </w:rPr>
        <w:t>Радиационноопасные</w:t>
      </w:r>
      <w:proofErr w:type="spellEnd"/>
      <w:r w:rsidRPr="00277642">
        <w:rPr>
          <w:rFonts w:ascii="Times New Roman" w:hAnsi="Times New Roman" w:cs="Times New Roman"/>
          <w:b/>
          <w:smallCaps/>
          <w:sz w:val="24"/>
          <w:szCs w:val="24"/>
        </w:rPr>
        <w:t xml:space="preserve"> объекты - аварии с угрозой выброса радиоактивных веществ</w:t>
      </w:r>
    </w:p>
    <w:p w14:paraId="2C449F2D"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 xml:space="preserve">На территории муниципального образования нет </w:t>
      </w:r>
      <w:proofErr w:type="spellStart"/>
      <w:r w:rsidRPr="00277642">
        <w:rPr>
          <w:rFonts w:ascii="Times New Roman" w:hAnsi="Times New Roman" w:cs="Times New Roman"/>
          <w:sz w:val="24"/>
          <w:szCs w:val="24"/>
        </w:rPr>
        <w:t>радиационноопасных</w:t>
      </w:r>
      <w:proofErr w:type="spellEnd"/>
      <w:r w:rsidRPr="00277642">
        <w:rPr>
          <w:rFonts w:ascii="Times New Roman" w:hAnsi="Times New Roman" w:cs="Times New Roman"/>
          <w:sz w:val="24"/>
          <w:szCs w:val="24"/>
        </w:rPr>
        <w:t xml:space="preserve"> объектов. Сельское поселение не попадает в зону поражения при аварии на </w:t>
      </w:r>
      <w:proofErr w:type="spellStart"/>
      <w:r w:rsidRPr="00277642">
        <w:rPr>
          <w:rFonts w:ascii="Times New Roman" w:hAnsi="Times New Roman" w:cs="Times New Roman"/>
          <w:sz w:val="24"/>
          <w:szCs w:val="24"/>
        </w:rPr>
        <w:t>радиационноопасных</w:t>
      </w:r>
      <w:proofErr w:type="spellEnd"/>
      <w:r w:rsidRPr="00277642">
        <w:rPr>
          <w:rFonts w:ascii="Times New Roman" w:hAnsi="Times New Roman" w:cs="Times New Roman"/>
          <w:sz w:val="24"/>
          <w:szCs w:val="24"/>
        </w:rPr>
        <w:t xml:space="preserve"> объектов.</w:t>
      </w:r>
    </w:p>
    <w:p w14:paraId="5F9B58A3" w14:textId="77777777" w:rsidR="00613EF8" w:rsidRPr="00277642" w:rsidRDefault="00613EF8" w:rsidP="00613EF8">
      <w:pPr>
        <w:pStyle w:val="ConsPlusNormal"/>
        <w:widowControl/>
        <w:ind w:firstLine="709"/>
        <w:jc w:val="both"/>
        <w:rPr>
          <w:rFonts w:ascii="Times New Roman" w:hAnsi="Times New Roman" w:cs="Times New Roman"/>
          <w:sz w:val="24"/>
          <w:szCs w:val="24"/>
        </w:rPr>
      </w:pPr>
    </w:p>
    <w:p w14:paraId="65A45681" w14:textId="77777777" w:rsidR="00613EF8" w:rsidRPr="00277642" w:rsidRDefault="00613EF8" w:rsidP="00613EF8">
      <w:pPr>
        <w:pStyle w:val="ConsPlusNormal"/>
        <w:widowControl/>
        <w:ind w:firstLine="709"/>
        <w:jc w:val="both"/>
        <w:rPr>
          <w:rFonts w:ascii="Times New Roman" w:hAnsi="Times New Roman" w:cs="Times New Roman"/>
          <w:b/>
          <w:smallCaps/>
          <w:sz w:val="24"/>
          <w:szCs w:val="24"/>
        </w:rPr>
      </w:pPr>
      <w:r w:rsidRPr="00277642">
        <w:rPr>
          <w:rFonts w:ascii="Times New Roman" w:hAnsi="Times New Roman" w:cs="Times New Roman"/>
          <w:b/>
          <w:smallCaps/>
          <w:sz w:val="24"/>
          <w:szCs w:val="24"/>
        </w:rPr>
        <w:t>Гидродинамически опасные объекты - аварии, связанные с разрушением сооружений напорного фронта гидротехнических сооружений (плотин, дамб и др.), образованием волны прорыва и зоны катастрофического затопления, а также заражением токсическими веществами при разрушении обвалования шламохранилищ</w:t>
      </w:r>
    </w:p>
    <w:p w14:paraId="6C978547"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На территории муниципального образования нет гидродинамически опасных объектов.</w:t>
      </w:r>
    </w:p>
    <w:p w14:paraId="0BE0DCA6" w14:textId="77777777" w:rsidR="00613EF8" w:rsidRPr="00277642" w:rsidRDefault="00613EF8" w:rsidP="00613EF8">
      <w:pPr>
        <w:pStyle w:val="ConsPlusNormal"/>
        <w:widowControl/>
        <w:ind w:firstLine="709"/>
        <w:jc w:val="both"/>
        <w:rPr>
          <w:rFonts w:ascii="Times New Roman" w:hAnsi="Times New Roman" w:cs="Times New Roman"/>
          <w:b/>
          <w:sz w:val="24"/>
          <w:szCs w:val="24"/>
        </w:rPr>
      </w:pPr>
    </w:p>
    <w:p w14:paraId="4C7D767D" w14:textId="77777777" w:rsidR="00613EF8" w:rsidRPr="00277642" w:rsidRDefault="00613EF8" w:rsidP="00613EF8">
      <w:pPr>
        <w:pStyle w:val="ConsPlusNormal"/>
        <w:widowControl/>
        <w:ind w:firstLine="709"/>
        <w:jc w:val="both"/>
        <w:rPr>
          <w:rFonts w:ascii="Times New Roman" w:hAnsi="Times New Roman" w:cs="Times New Roman"/>
          <w:b/>
          <w:smallCaps/>
          <w:sz w:val="24"/>
          <w:szCs w:val="24"/>
        </w:rPr>
      </w:pPr>
      <w:r w:rsidRPr="00277642">
        <w:rPr>
          <w:rFonts w:ascii="Times New Roman" w:hAnsi="Times New Roman" w:cs="Times New Roman"/>
          <w:b/>
          <w:smallCaps/>
          <w:sz w:val="24"/>
          <w:szCs w:val="24"/>
        </w:rPr>
        <w:t>Опасные происшествия на транспорте при перевозке опасных грузов, в том числе:</w:t>
      </w:r>
    </w:p>
    <w:p w14:paraId="04377D5E"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При авариях на всех видах транспорта</w:t>
      </w:r>
    </w:p>
    <w:p w14:paraId="5FD13E76"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-автомобильных дорогах общего пользования регионального значения;</w:t>
      </w:r>
    </w:p>
    <w:p w14:paraId="7956215C"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-автомобильных дорогах общего пользования местного значения.</w:t>
      </w:r>
    </w:p>
    <w:p w14:paraId="784AC738"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В случае аварии или катастрофы на железнодорожных путях или автомобильной дороге при разливе АХОВ и других веществ часть района может оказаться в зоне с поражающими концентрациями. Участок заражения будет зависеть от направления и скорости приземного ветра, скорости и глубины распространения зараженного воздуха, от количества (объёма) АХОВ или других веществ, температуры грунта и воздуха.</w:t>
      </w:r>
    </w:p>
    <w:p w14:paraId="67C9B8D6" w14:textId="77777777" w:rsidR="00613EF8" w:rsidRPr="00277642" w:rsidRDefault="00613EF8" w:rsidP="00613EF8">
      <w:pPr>
        <w:pStyle w:val="ConsPlusNormal"/>
        <w:widowControl/>
        <w:ind w:firstLine="709"/>
        <w:jc w:val="both"/>
        <w:rPr>
          <w:rFonts w:ascii="Times New Roman" w:hAnsi="Times New Roman" w:cs="Times New Roman"/>
          <w:sz w:val="24"/>
          <w:szCs w:val="24"/>
        </w:rPr>
      </w:pPr>
    </w:p>
    <w:p w14:paraId="40C4CF92" w14:textId="77777777" w:rsidR="00613EF8" w:rsidRPr="00277642" w:rsidRDefault="00140517" w:rsidP="00613EF8">
      <w:pPr>
        <w:pStyle w:val="2"/>
        <w:rPr>
          <w:rFonts w:cs="Times New Roman"/>
        </w:rPr>
      </w:pPr>
      <w:bookmarkStart w:id="149" w:name="_Toc124512298"/>
      <w:bookmarkStart w:id="150" w:name="_Toc126918957"/>
      <w:bookmarkStart w:id="151" w:name="_Toc151122657"/>
      <w:r w:rsidRPr="00277642">
        <w:rPr>
          <w:rFonts w:cs="Times New Roman"/>
        </w:rPr>
        <w:t>6</w:t>
      </w:r>
      <w:r w:rsidR="00613EF8" w:rsidRPr="00277642">
        <w:rPr>
          <w:rFonts w:cs="Times New Roman"/>
        </w:rPr>
        <w:t>.3 Перечень возможных источников ЧС биолого-социального характера на проектируемой территории (при наличии данных источников ЧС).</w:t>
      </w:r>
      <w:bookmarkEnd w:id="149"/>
      <w:bookmarkEnd w:id="150"/>
      <w:bookmarkEnd w:id="151"/>
    </w:p>
    <w:p w14:paraId="595BE81B"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 xml:space="preserve">Источниками ЧС биолого-социального характера могут быть биологически опасные объекты (скотомогильники, ямы </w:t>
      </w:r>
      <w:proofErr w:type="spellStart"/>
      <w:r w:rsidRPr="00277642">
        <w:rPr>
          <w:rFonts w:ascii="Times New Roman" w:hAnsi="Times New Roman" w:cs="Times New Roman"/>
          <w:sz w:val="24"/>
          <w:szCs w:val="24"/>
        </w:rPr>
        <w:t>Беккари</w:t>
      </w:r>
      <w:proofErr w:type="spellEnd"/>
      <w:r w:rsidRPr="00277642">
        <w:rPr>
          <w:rFonts w:ascii="Times New Roman" w:hAnsi="Times New Roman" w:cs="Times New Roman"/>
          <w:sz w:val="24"/>
          <w:szCs w:val="24"/>
        </w:rPr>
        <w:t xml:space="preserve"> и др.), а также природные очаги инфекционных болезней. Данный подраздел целесообразно разрабатывать при наличии на проектируемой территории источников биолого-социальных ЧС.</w:t>
      </w:r>
    </w:p>
    <w:p w14:paraId="35E44C5F" w14:textId="77777777" w:rsidR="00543AAB" w:rsidRPr="00277642" w:rsidRDefault="00543AAB" w:rsidP="00543AAB">
      <w:pPr>
        <w:pStyle w:val="ConsPlusNormal"/>
        <w:widowControl/>
        <w:ind w:firstLine="709"/>
        <w:jc w:val="both"/>
        <w:rPr>
          <w:rFonts w:ascii="Times New Roman" w:hAnsi="Times New Roman" w:cs="Times New Roman"/>
          <w:sz w:val="24"/>
          <w:szCs w:val="24"/>
        </w:rPr>
      </w:pPr>
      <w:bookmarkStart w:id="152" w:name="_Toc124512299"/>
      <w:bookmarkStart w:id="153" w:name="_Toc126918958"/>
      <w:r w:rsidRPr="00277642">
        <w:rPr>
          <w:rFonts w:ascii="Times New Roman" w:hAnsi="Times New Roman" w:cs="Times New Roman"/>
          <w:sz w:val="24"/>
          <w:szCs w:val="24"/>
        </w:rPr>
        <w:t xml:space="preserve">На территории муниципального образования нет </w:t>
      </w:r>
      <w:r w:rsidR="00277642" w:rsidRPr="00277642">
        <w:rPr>
          <w:rFonts w:ascii="Times New Roman" w:hAnsi="Times New Roman" w:cs="Times New Roman"/>
          <w:sz w:val="24"/>
          <w:szCs w:val="24"/>
        </w:rPr>
        <w:t>источников ЧС биолого-социального характера</w:t>
      </w:r>
      <w:r w:rsidRPr="00277642">
        <w:rPr>
          <w:rFonts w:ascii="Times New Roman" w:hAnsi="Times New Roman" w:cs="Times New Roman"/>
          <w:sz w:val="24"/>
          <w:szCs w:val="24"/>
        </w:rPr>
        <w:t>.</w:t>
      </w:r>
    </w:p>
    <w:p w14:paraId="125295F5" w14:textId="77777777" w:rsidR="00613EF8" w:rsidRPr="00277642" w:rsidRDefault="00140517" w:rsidP="00613EF8">
      <w:pPr>
        <w:pStyle w:val="2"/>
        <w:rPr>
          <w:rFonts w:cs="Times New Roman"/>
        </w:rPr>
      </w:pPr>
      <w:bookmarkStart w:id="154" w:name="_Toc151122658"/>
      <w:r w:rsidRPr="00277642">
        <w:rPr>
          <w:rFonts w:cs="Times New Roman"/>
        </w:rPr>
        <w:t>6</w:t>
      </w:r>
      <w:r w:rsidR="00613EF8" w:rsidRPr="00277642">
        <w:rPr>
          <w:rFonts w:cs="Times New Roman"/>
        </w:rPr>
        <w:t>.4 Перечень мероприятий по обеспечению пожарной безопасности.</w:t>
      </w:r>
      <w:bookmarkEnd w:id="152"/>
      <w:bookmarkEnd w:id="153"/>
      <w:bookmarkEnd w:id="154"/>
    </w:p>
    <w:p w14:paraId="054F8963"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Объекты капитального строительства населенных пунктов должны иметь систему пожарной безопасности, направленную на предотвращение воздействия на людей опасных факторов пожара, в том числе их вторичных проявлений.</w:t>
      </w:r>
    </w:p>
    <w:p w14:paraId="575642FA" w14:textId="77777777" w:rsidR="00613EF8" w:rsidRPr="0006576D" w:rsidRDefault="00613EF8" w:rsidP="0006576D">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Минимальные противопожарные расстояния между жилыми, общественными и вспомогательными зданиями промышленных предприятий в Проектах планировке следует принимать по таблице.</w:t>
      </w:r>
    </w:p>
    <w:tbl>
      <w:tblPr>
        <w:tblStyle w:val="afa"/>
        <w:tblW w:w="0" w:type="auto"/>
        <w:jc w:val="center"/>
        <w:tblLook w:val="04A0" w:firstRow="1" w:lastRow="0" w:firstColumn="1" w:lastColumn="0" w:noHBand="0" w:noVBand="1"/>
      </w:tblPr>
      <w:tblGrid>
        <w:gridCol w:w="2392"/>
        <w:gridCol w:w="2393"/>
        <w:gridCol w:w="2393"/>
        <w:gridCol w:w="2393"/>
      </w:tblGrid>
      <w:tr w:rsidR="00613EF8" w:rsidRPr="00277642" w14:paraId="72AC1CC8" w14:textId="77777777" w:rsidTr="001F6090">
        <w:trPr>
          <w:trHeight w:val="20"/>
          <w:tblHeader/>
          <w:jc w:val="center"/>
        </w:trPr>
        <w:tc>
          <w:tcPr>
            <w:tcW w:w="2392" w:type="dxa"/>
            <w:vMerge w:val="restart"/>
            <w:vAlign w:val="center"/>
          </w:tcPr>
          <w:p w14:paraId="23544A83" w14:textId="77777777" w:rsidR="00613EF8" w:rsidRPr="00277642" w:rsidRDefault="00613EF8" w:rsidP="001F6090">
            <w:pPr>
              <w:jc w:val="center"/>
              <w:rPr>
                <w:rFonts w:cs="Times New Roman"/>
                <w:b/>
              </w:rPr>
            </w:pPr>
            <w:r w:rsidRPr="00277642">
              <w:rPr>
                <w:rFonts w:cs="Times New Roman"/>
                <w:b/>
              </w:rPr>
              <w:t>Степень огнестойкости здания</w:t>
            </w:r>
          </w:p>
        </w:tc>
        <w:tc>
          <w:tcPr>
            <w:tcW w:w="7179" w:type="dxa"/>
            <w:gridSpan w:val="3"/>
            <w:vAlign w:val="center"/>
          </w:tcPr>
          <w:p w14:paraId="73BB4752" w14:textId="77777777" w:rsidR="00613EF8" w:rsidRPr="00277642" w:rsidRDefault="00613EF8" w:rsidP="001F6090">
            <w:pPr>
              <w:jc w:val="center"/>
              <w:rPr>
                <w:rFonts w:cs="Times New Roman"/>
                <w:b/>
              </w:rPr>
            </w:pPr>
            <w:r w:rsidRPr="00277642">
              <w:rPr>
                <w:rFonts w:cs="Times New Roman"/>
                <w:b/>
              </w:rPr>
              <w:t>Расстояние при степени огнестойкости здания, м</w:t>
            </w:r>
          </w:p>
        </w:tc>
      </w:tr>
      <w:tr w:rsidR="00613EF8" w:rsidRPr="00277642" w14:paraId="1C324212" w14:textId="77777777" w:rsidTr="001F6090">
        <w:trPr>
          <w:trHeight w:val="20"/>
          <w:tblHeader/>
          <w:jc w:val="center"/>
        </w:trPr>
        <w:tc>
          <w:tcPr>
            <w:tcW w:w="2392" w:type="dxa"/>
            <w:vMerge/>
            <w:vAlign w:val="center"/>
          </w:tcPr>
          <w:p w14:paraId="4FD91892" w14:textId="77777777" w:rsidR="00613EF8" w:rsidRPr="00277642" w:rsidRDefault="00613EF8" w:rsidP="001F6090">
            <w:pPr>
              <w:jc w:val="center"/>
              <w:rPr>
                <w:rFonts w:cs="Times New Roman"/>
                <w:b/>
              </w:rPr>
            </w:pPr>
          </w:p>
        </w:tc>
        <w:tc>
          <w:tcPr>
            <w:tcW w:w="2393" w:type="dxa"/>
            <w:vAlign w:val="center"/>
          </w:tcPr>
          <w:p w14:paraId="569072E1" w14:textId="77777777" w:rsidR="00613EF8" w:rsidRPr="00277642" w:rsidRDefault="00613EF8" w:rsidP="001F6090">
            <w:pPr>
              <w:jc w:val="center"/>
              <w:rPr>
                <w:rFonts w:cs="Times New Roman"/>
                <w:b/>
              </w:rPr>
            </w:pPr>
            <w:r w:rsidRPr="00277642">
              <w:rPr>
                <w:rFonts w:cs="Times New Roman"/>
                <w:b/>
              </w:rPr>
              <w:t>I, II</w:t>
            </w:r>
          </w:p>
        </w:tc>
        <w:tc>
          <w:tcPr>
            <w:tcW w:w="2393" w:type="dxa"/>
            <w:vAlign w:val="center"/>
          </w:tcPr>
          <w:p w14:paraId="7E93F368" w14:textId="77777777" w:rsidR="00613EF8" w:rsidRPr="00277642" w:rsidRDefault="00613EF8" w:rsidP="001F6090">
            <w:pPr>
              <w:jc w:val="center"/>
              <w:rPr>
                <w:rFonts w:cs="Times New Roman"/>
                <w:b/>
              </w:rPr>
            </w:pPr>
            <w:r w:rsidRPr="00277642">
              <w:rPr>
                <w:rFonts w:cs="Times New Roman"/>
                <w:b/>
              </w:rPr>
              <w:t>III</w:t>
            </w:r>
          </w:p>
        </w:tc>
        <w:tc>
          <w:tcPr>
            <w:tcW w:w="2393" w:type="dxa"/>
            <w:vAlign w:val="center"/>
          </w:tcPr>
          <w:p w14:paraId="0CEDDC8A" w14:textId="77777777" w:rsidR="00613EF8" w:rsidRPr="00277642" w:rsidRDefault="00613EF8" w:rsidP="001F6090">
            <w:pPr>
              <w:jc w:val="center"/>
              <w:rPr>
                <w:rFonts w:cs="Times New Roman"/>
                <w:b/>
              </w:rPr>
            </w:pPr>
            <w:r w:rsidRPr="00277642">
              <w:rPr>
                <w:rFonts w:cs="Times New Roman"/>
                <w:b/>
                <w:lang w:val="en-US"/>
              </w:rPr>
              <w:t>III</w:t>
            </w:r>
            <w:r w:rsidRPr="00277642">
              <w:rPr>
                <w:rFonts w:cs="Times New Roman"/>
                <w:b/>
              </w:rPr>
              <w:t xml:space="preserve">а, </w:t>
            </w:r>
            <w:r w:rsidRPr="00277642">
              <w:rPr>
                <w:rFonts w:cs="Times New Roman"/>
                <w:b/>
                <w:lang w:val="en-US"/>
              </w:rPr>
              <w:t>III</w:t>
            </w:r>
            <w:r w:rsidRPr="00277642">
              <w:rPr>
                <w:rFonts w:cs="Times New Roman"/>
                <w:b/>
              </w:rPr>
              <w:t xml:space="preserve">б, IV, </w:t>
            </w:r>
            <w:proofErr w:type="spellStart"/>
            <w:r w:rsidRPr="00277642">
              <w:rPr>
                <w:rFonts w:cs="Times New Roman"/>
                <w:b/>
              </w:rPr>
              <w:t>IVа</w:t>
            </w:r>
            <w:proofErr w:type="spellEnd"/>
            <w:r w:rsidRPr="00277642">
              <w:rPr>
                <w:rFonts w:cs="Times New Roman"/>
                <w:b/>
              </w:rPr>
              <w:t>, V</w:t>
            </w:r>
          </w:p>
        </w:tc>
      </w:tr>
      <w:tr w:rsidR="00613EF8" w:rsidRPr="00277642" w14:paraId="37701EE9" w14:textId="77777777" w:rsidTr="001F6090">
        <w:trPr>
          <w:trHeight w:val="20"/>
          <w:jc w:val="center"/>
        </w:trPr>
        <w:tc>
          <w:tcPr>
            <w:tcW w:w="2392" w:type="dxa"/>
            <w:vAlign w:val="center"/>
          </w:tcPr>
          <w:p w14:paraId="4F1D7F42" w14:textId="77777777" w:rsidR="00613EF8" w:rsidRPr="00277642" w:rsidRDefault="00613EF8" w:rsidP="001F6090">
            <w:pPr>
              <w:jc w:val="center"/>
              <w:rPr>
                <w:rFonts w:cs="Times New Roman"/>
              </w:rPr>
            </w:pPr>
            <w:r w:rsidRPr="00277642">
              <w:rPr>
                <w:rFonts w:cs="Times New Roman"/>
                <w:lang w:val="en-US"/>
              </w:rPr>
              <w:t>I, II</w:t>
            </w:r>
          </w:p>
        </w:tc>
        <w:tc>
          <w:tcPr>
            <w:tcW w:w="2393" w:type="dxa"/>
            <w:vAlign w:val="center"/>
          </w:tcPr>
          <w:p w14:paraId="39A7F532" w14:textId="77777777" w:rsidR="00613EF8" w:rsidRPr="00277642" w:rsidRDefault="00613EF8" w:rsidP="001F6090">
            <w:pPr>
              <w:jc w:val="center"/>
              <w:rPr>
                <w:rFonts w:cs="Times New Roman"/>
                <w:lang w:val="en-US"/>
              </w:rPr>
            </w:pPr>
            <w:r w:rsidRPr="00277642">
              <w:rPr>
                <w:rFonts w:cs="Times New Roman"/>
                <w:lang w:val="en-US"/>
              </w:rPr>
              <w:t>6</w:t>
            </w:r>
          </w:p>
        </w:tc>
        <w:tc>
          <w:tcPr>
            <w:tcW w:w="2393" w:type="dxa"/>
            <w:vAlign w:val="center"/>
          </w:tcPr>
          <w:p w14:paraId="7B76606B" w14:textId="77777777" w:rsidR="00613EF8" w:rsidRPr="00277642" w:rsidRDefault="00613EF8" w:rsidP="001F6090">
            <w:pPr>
              <w:jc w:val="center"/>
              <w:rPr>
                <w:rFonts w:cs="Times New Roman"/>
                <w:lang w:val="en-US"/>
              </w:rPr>
            </w:pPr>
            <w:r w:rsidRPr="00277642">
              <w:rPr>
                <w:rFonts w:cs="Times New Roman"/>
                <w:lang w:val="en-US"/>
              </w:rPr>
              <w:t>8</w:t>
            </w:r>
          </w:p>
        </w:tc>
        <w:tc>
          <w:tcPr>
            <w:tcW w:w="2393" w:type="dxa"/>
            <w:vAlign w:val="center"/>
          </w:tcPr>
          <w:p w14:paraId="075DE03C" w14:textId="77777777" w:rsidR="00613EF8" w:rsidRPr="00277642" w:rsidRDefault="00613EF8" w:rsidP="001F6090">
            <w:pPr>
              <w:jc w:val="center"/>
              <w:rPr>
                <w:rFonts w:cs="Times New Roman"/>
                <w:lang w:val="en-US"/>
              </w:rPr>
            </w:pPr>
            <w:r w:rsidRPr="00277642">
              <w:rPr>
                <w:rFonts w:cs="Times New Roman"/>
                <w:lang w:val="en-US"/>
              </w:rPr>
              <w:t>10</w:t>
            </w:r>
          </w:p>
        </w:tc>
      </w:tr>
      <w:tr w:rsidR="00613EF8" w:rsidRPr="00277642" w14:paraId="7912EBC7" w14:textId="77777777" w:rsidTr="001F6090">
        <w:trPr>
          <w:trHeight w:val="20"/>
          <w:jc w:val="center"/>
        </w:trPr>
        <w:tc>
          <w:tcPr>
            <w:tcW w:w="2392" w:type="dxa"/>
            <w:vAlign w:val="center"/>
          </w:tcPr>
          <w:p w14:paraId="635EA490" w14:textId="77777777" w:rsidR="00613EF8" w:rsidRPr="00277642" w:rsidRDefault="00613EF8" w:rsidP="001F6090">
            <w:pPr>
              <w:jc w:val="center"/>
              <w:rPr>
                <w:rFonts w:cs="Times New Roman"/>
              </w:rPr>
            </w:pPr>
            <w:r w:rsidRPr="00277642">
              <w:rPr>
                <w:rFonts w:cs="Times New Roman"/>
                <w:lang w:val="en-US"/>
              </w:rPr>
              <w:t>III</w:t>
            </w:r>
          </w:p>
        </w:tc>
        <w:tc>
          <w:tcPr>
            <w:tcW w:w="2393" w:type="dxa"/>
            <w:vAlign w:val="center"/>
          </w:tcPr>
          <w:p w14:paraId="40DC12F0" w14:textId="77777777" w:rsidR="00613EF8" w:rsidRPr="00277642" w:rsidRDefault="00613EF8" w:rsidP="001F6090">
            <w:pPr>
              <w:jc w:val="center"/>
              <w:rPr>
                <w:rFonts w:cs="Times New Roman"/>
                <w:lang w:val="en-US"/>
              </w:rPr>
            </w:pPr>
            <w:r w:rsidRPr="00277642">
              <w:rPr>
                <w:rFonts w:cs="Times New Roman"/>
                <w:lang w:val="en-US"/>
              </w:rPr>
              <w:t>8</w:t>
            </w:r>
          </w:p>
        </w:tc>
        <w:tc>
          <w:tcPr>
            <w:tcW w:w="2393" w:type="dxa"/>
            <w:vAlign w:val="center"/>
          </w:tcPr>
          <w:p w14:paraId="55CF46DF" w14:textId="77777777" w:rsidR="00613EF8" w:rsidRPr="00277642" w:rsidRDefault="00613EF8" w:rsidP="001F6090">
            <w:pPr>
              <w:jc w:val="center"/>
              <w:rPr>
                <w:rFonts w:cs="Times New Roman"/>
                <w:lang w:val="en-US"/>
              </w:rPr>
            </w:pPr>
            <w:r w:rsidRPr="00277642">
              <w:rPr>
                <w:rFonts w:cs="Times New Roman"/>
                <w:lang w:val="en-US"/>
              </w:rPr>
              <w:t>10</w:t>
            </w:r>
          </w:p>
        </w:tc>
        <w:tc>
          <w:tcPr>
            <w:tcW w:w="2393" w:type="dxa"/>
            <w:vAlign w:val="center"/>
          </w:tcPr>
          <w:p w14:paraId="0BDEB002" w14:textId="77777777" w:rsidR="00613EF8" w:rsidRPr="00277642" w:rsidRDefault="00613EF8" w:rsidP="001F6090">
            <w:pPr>
              <w:jc w:val="center"/>
              <w:rPr>
                <w:rFonts w:cs="Times New Roman"/>
                <w:lang w:val="en-US"/>
              </w:rPr>
            </w:pPr>
            <w:r w:rsidRPr="00277642">
              <w:rPr>
                <w:rFonts w:cs="Times New Roman"/>
                <w:lang w:val="en-US"/>
              </w:rPr>
              <w:t>12</w:t>
            </w:r>
          </w:p>
        </w:tc>
      </w:tr>
      <w:tr w:rsidR="00613EF8" w:rsidRPr="00277642" w14:paraId="275D69DF" w14:textId="77777777" w:rsidTr="001F6090">
        <w:trPr>
          <w:trHeight w:val="20"/>
          <w:jc w:val="center"/>
        </w:trPr>
        <w:tc>
          <w:tcPr>
            <w:tcW w:w="2392" w:type="dxa"/>
            <w:vAlign w:val="center"/>
          </w:tcPr>
          <w:p w14:paraId="65EC3431" w14:textId="77777777" w:rsidR="00613EF8" w:rsidRPr="00277642" w:rsidRDefault="00613EF8" w:rsidP="001F6090">
            <w:pPr>
              <w:jc w:val="center"/>
              <w:rPr>
                <w:rFonts w:cs="Times New Roman"/>
              </w:rPr>
            </w:pPr>
            <w:r w:rsidRPr="00277642">
              <w:rPr>
                <w:rFonts w:cs="Times New Roman"/>
                <w:lang w:val="en-US"/>
              </w:rPr>
              <w:t>III</w:t>
            </w:r>
            <w:r w:rsidRPr="00277642">
              <w:rPr>
                <w:rFonts w:cs="Times New Roman"/>
              </w:rPr>
              <w:t xml:space="preserve">а, </w:t>
            </w:r>
            <w:r w:rsidRPr="00277642">
              <w:rPr>
                <w:rFonts w:cs="Times New Roman"/>
                <w:lang w:val="en-US"/>
              </w:rPr>
              <w:t>III</w:t>
            </w:r>
            <w:r w:rsidRPr="00277642">
              <w:rPr>
                <w:rFonts w:cs="Times New Roman"/>
              </w:rPr>
              <w:t xml:space="preserve">б, </w:t>
            </w:r>
            <w:r w:rsidRPr="00277642">
              <w:rPr>
                <w:rFonts w:cs="Times New Roman"/>
                <w:lang w:val="en-US"/>
              </w:rPr>
              <w:t>IV</w:t>
            </w:r>
            <w:r w:rsidRPr="00277642">
              <w:rPr>
                <w:rFonts w:cs="Times New Roman"/>
              </w:rPr>
              <w:t xml:space="preserve">, </w:t>
            </w:r>
            <w:r w:rsidRPr="00277642">
              <w:rPr>
                <w:rFonts w:cs="Times New Roman"/>
                <w:lang w:val="en-US"/>
              </w:rPr>
              <w:t>IV</w:t>
            </w:r>
            <w:r w:rsidRPr="00277642">
              <w:rPr>
                <w:rFonts w:cs="Times New Roman"/>
              </w:rPr>
              <w:t xml:space="preserve">а, </w:t>
            </w:r>
            <w:r w:rsidRPr="00277642">
              <w:rPr>
                <w:rFonts w:cs="Times New Roman"/>
                <w:lang w:val="en-US"/>
              </w:rPr>
              <w:t>V</w:t>
            </w:r>
          </w:p>
        </w:tc>
        <w:tc>
          <w:tcPr>
            <w:tcW w:w="2393" w:type="dxa"/>
            <w:vAlign w:val="center"/>
          </w:tcPr>
          <w:p w14:paraId="319B223B" w14:textId="77777777" w:rsidR="00613EF8" w:rsidRPr="00277642" w:rsidRDefault="00613EF8" w:rsidP="001F6090">
            <w:pPr>
              <w:jc w:val="center"/>
              <w:rPr>
                <w:rFonts w:cs="Times New Roman"/>
                <w:lang w:val="en-US"/>
              </w:rPr>
            </w:pPr>
            <w:r w:rsidRPr="00277642">
              <w:rPr>
                <w:rFonts w:cs="Times New Roman"/>
                <w:lang w:val="en-US"/>
              </w:rPr>
              <w:t>10</w:t>
            </w:r>
          </w:p>
        </w:tc>
        <w:tc>
          <w:tcPr>
            <w:tcW w:w="2393" w:type="dxa"/>
            <w:vAlign w:val="center"/>
          </w:tcPr>
          <w:p w14:paraId="277CF086" w14:textId="77777777" w:rsidR="00613EF8" w:rsidRPr="00277642" w:rsidRDefault="00613EF8" w:rsidP="001F6090">
            <w:pPr>
              <w:jc w:val="center"/>
              <w:rPr>
                <w:rFonts w:cs="Times New Roman"/>
                <w:lang w:val="en-US"/>
              </w:rPr>
            </w:pPr>
            <w:r w:rsidRPr="00277642">
              <w:rPr>
                <w:rFonts w:cs="Times New Roman"/>
                <w:lang w:val="en-US"/>
              </w:rPr>
              <w:t>12</w:t>
            </w:r>
          </w:p>
        </w:tc>
        <w:tc>
          <w:tcPr>
            <w:tcW w:w="2393" w:type="dxa"/>
            <w:vAlign w:val="center"/>
          </w:tcPr>
          <w:p w14:paraId="7F241C44" w14:textId="77777777" w:rsidR="00613EF8" w:rsidRPr="00277642" w:rsidRDefault="00613EF8" w:rsidP="001F6090">
            <w:pPr>
              <w:jc w:val="center"/>
              <w:rPr>
                <w:rFonts w:cs="Times New Roman"/>
                <w:lang w:val="en-US"/>
              </w:rPr>
            </w:pPr>
            <w:r w:rsidRPr="00277642">
              <w:rPr>
                <w:rFonts w:cs="Times New Roman"/>
                <w:lang w:val="en-US"/>
              </w:rPr>
              <w:t>15</w:t>
            </w:r>
          </w:p>
        </w:tc>
      </w:tr>
    </w:tbl>
    <w:p w14:paraId="45B34B94"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lastRenderedPageBreak/>
        <w:t>Расстояния между жилыми зданиями, а также жилыми зданиями и хозяйственными постройками (сараями, гаражами, банями) не нормируются при суммарной площади застройки, включая незастроенную площадь между ними, равной наибольшей допустимой площади застройки (этажа) одного здания той же степени огнестойкости без противопожарных стен, согласно требованиям СП 54.13330.2011.</w:t>
      </w:r>
    </w:p>
    <w:p w14:paraId="0A67561E"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Расстояния между хозяйственными постройками (сараями, гаражами, банями), расположенными вне территории усадебных участков, не нормируются при условии, если площадь застройки сблокированных хозяйственных построек не превышает 800 кв. м.</w:t>
      </w:r>
    </w:p>
    <w:p w14:paraId="395F7F36"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Минимальные противопожарные расстояния от жилых, общественных и административно-бытовых зданий до производственных и складских зданий, а также до зданий котельных следует принимать по таблице; до зданий категорий А, Б и В, в том числе до зданий стоянок автомобилей, расстояния следует увеличивать на 50% (при одновременном соблюдении санитарных норм).</w:t>
      </w:r>
    </w:p>
    <w:p w14:paraId="1FA00AF1"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Расстояние от жилых и общественных зданий следует принимать:</w:t>
      </w:r>
    </w:p>
    <w:p w14:paraId="59D08E99"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до автозаправочных станций (АЗС) – в соответствии с НПБ 111-98*;</w:t>
      </w:r>
    </w:p>
    <w:p w14:paraId="30FB75A0"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до отдельно стоящих трансформаторных подстанций – в соответствии с ПУЭ при соблюдении требований пунктов 3.4.7.13 и 8.3.3 настоящих нормативов.</w:t>
      </w:r>
    </w:p>
    <w:p w14:paraId="39DC4022"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встроено-пристроенными помещениями, и доступ пожарных с автолестниц или автоподъемников в любую квартиру или помещение. Допускается предусматривать подъезд для пожарных машин только с одной стороны здания в случаях, если обеспечивается доступ пожарных с автолестниц или автоподъемников в любую квартиру или помещение со стороны единственного проезда.</w:t>
      </w:r>
    </w:p>
    <w:p w14:paraId="51953D5B"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Ширину проездов для обеспечения противопожарных требований следует принимать не менее при высоте зданий от отметки пожарного проезда до отметки оконного проема на последнем этаже:</w:t>
      </w:r>
    </w:p>
    <w:p w14:paraId="655FA033"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до 15 м (до 5 этажей) – 3 ,5 м с разъездными карманами шириной 6 м и длиной 15 м на расстоянии не более 75 м;</w:t>
      </w:r>
    </w:p>
    <w:p w14:paraId="2091C40F"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от 15 до 50 м (от 6 до 16 этажей) – 6 м.</w:t>
      </w:r>
    </w:p>
    <w:p w14:paraId="131B2CC6"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В пределах основных фасадов зданий, имеющих входы, проезды устанавливаются шириной 5,5 м.</w:t>
      </w:r>
    </w:p>
    <w:p w14:paraId="149159AF"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В общую ширину противопожарного проезда, совмещенного с основным подъездом к зданию, допускается включать тротуар, примыкающий к проезду. В этом случае конструкция покрытия тротуара должна соответствовать конструкции дорожного покрытия противопожарного проезда.</w:t>
      </w:r>
    </w:p>
    <w:p w14:paraId="272A596E"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Расстояние от края проезда до стены здания следует принимать: 5 – 8 м для зданий высотой до 28 м включительно и 8 - 10 м для зданий высотой более 28 м. В этой зоне не допускается размещать ограждения, воздушные линии электропередачи и осуществлять рядовую посадку деревьев (3 и более деревьев, посаженные в один ряд на расстоянии до 5 м между ними).</w:t>
      </w:r>
    </w:p>
    <w:p w14:paraId="1EB5960C"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Вдоль фасадов зданий, не имеющих входов, допускается предусматривать полосы шириной 6 м, пригодные для проезда пожарных машин, с учетом их допустимой нагрузки на покрытие или грунт. Высоту и ширину сквозных проездов в строящихся и реконструируемых зданиях следует проектировать с учетом габаритов и технических характеристик применяемой в гарнизоне пожарной охраны техники.</w:t>
      </w:r>
    </w:p>
    <w:p w14:paraId="374A0FF8"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Допустимые габариты выноса пристроек и встроено-пристроенных помещений к фасадам зданий высотой до 28 м, не препятствующие работе пожарных лестниц и коленчатых автоподъемников, следует предусматривать не более:</w:t>
      </w:r>
    </w:p>
    <w:p w14:paraId="2F536D1E"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при высоте пристройки (встроено-пристроенной части) 3,5 м – шириной 4 м;</w:t>
      </w:r>
    </w:p>
    <w:p w14:paraId="2E8DF170"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при высоте пристройки (встроено-пристроенной части) до 7 м – шириной 2 м.</w:t>
      </w:r>
    </w:p>
    <w:p w14:paraId="167431DA"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lastRenderedPageBreak/>
        <w:t>Тупиковые проезды должны заканчиваться разворотными площадками размерами в плане 16 х 16 м.</w:t>
      </w:r>
    </w:p>
    <w:p w14:paraId="02A93BB6"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Расход воды для наружного пожаротушения должен быть предусмотрен от двух гидрантов, установленных на кольцевой водопроводной сети, или других источников наружного противопожарного водоснабжения, обеспечивающих нормативные расход и длительность подачи огнетушащих средств, расположенных на расстоянии не более 150 м от зданий и сооружений.</w:t>
      </w:r>
    </w:p>
    <w:p w14:paraId="31645B7B"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Расстояния между зданиями и сооружениями промышленных и сельскохозяйственных предприятий в зависимости от степени огнестойкости и категории производств следует принимать по СП 18.13330.2011 и СП 19.13330.2010.</w:t>
      </w:r>
    </w:p>
    <w:p w14:paraId="72165786"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К производственным зданиям и сооружениям по всей их длине должен быть обеспечен подъезд пожарных автомобилей: с одной стороны - при ширине здания или сооружения до 18 м и с двух сторон - при ширине более 18 м, а также при устройстве замкнутых и полузамкнутых дворов.</w:t>
      </w:r>
    </w:p>
    <w:p w14:paraId="5E28985A"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К зданиям с площадью застройки более 10 га или шириной более 100 м подъезд пожарных автомобилей должен быть обеспечен со всех сторон.</w:t>
      </w:r>
    </w:p>
    <w:p w14:paraId="5669AB75"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В случаях, когда по производственным условиям не требуется устройство дорог, подъезд пожарных автомобилей допускается предусматривать по спланированной поверхности, укрепленной по ширине 3,5 м в местах проезда с созданием уклонов, обеспечивающих естественный отвод поверхностных вод.</w:t>
      </w:r>
    </w:p>
    <w:p w14:paraId="2EE37D86"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Расстояние от края проезжей части или спланированной поверхности, обеспечивающей проезд пожарных машин до стен зданий, должно быть не более:</w:t>
      </w:r>
    </w:p>
    <w:p w14:paraId="6853453C"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25 м – при высоте зданий до 12 м;</w:t>
      </w:r>
    </w:p>
    <w:p w14:paraId="5D93FA8B"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8 м – при высоте зданий от 12 до 28 м;</w:t>
      </w:r>
    </w:p>
    <w:p w14:paraId="10FF87FB"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10 м – при высоте зданий более 28 м.</w:t>
      </w:r>
    </w:p>
    <w:p w14:paraId="361067B9"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В необходимых случаях расстояние от края проезжей части автодороги до крайней оси производственных зданий и сооружений допускается увеличивать до 60 м при условии устройства к зданиям и сооружениям тупиковых дорог с площадками для разворота пожарных машин и устройством на этих площадках пожарных гидрантов, при этом расстояние от зданий и сооружений до площадок для разворота пожарных машин должно быть не менее 5 м и не более 15 м, расстояние между тупиковыми дорогами не должно превышать 100 м.</w:t>
      </w:r>
    </w:p>
    <w:p w14:paraId="2E67FF3F"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К рекам и водоемам следует предусматривать подъезды для забора воды пожарными машинами. Места расположения и количество подъездов принимается по согласованию с Государственной противопожарной службой из расчета обеспечения расхода воды на наружное пожаротушение объектов, расположенных в радиусе до 500 м от водоема.</w:t>
      </w:r>
    </w:p>
    <w:p w14:paraId="66B7E1F6"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При планировке и застройке территории садоводческого объединения должны соблюдаться требования СП 53.13330.2010, СП 112.13330.2011, СНиП 2.01.02-85*. Противопожарные расстояния между строениями и сооружениями в пределах одного садового участка не нормируются.</w:t>
      </w:r>
    </w:p>
    <w:p w14:paraId="37647E8C"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При группировке и блокировке строений и сооружений на двух соседних участках при однорядной застройке и на четырех соседних участках при двухрядной застройке противопожарные расстояния между строениями и сооружениями в каждой группе не нормируются, а минимальные расстояния между крайними строениями и сооружениями групп принимаются по таблице.</w:t>
      </w:r>
    </w:p>
    <w:tbl>
      <w:tblPr>
        <w:tblStyle w:val="afa"/>
        <w:tblW w:w="0" w:type="auto"/>
        <w:jc w:val="center"/>
        <w:tblLayout w:type="fixed"/>
        <w:tblLook w:val="04A0" w:firstRow="1" w:lastRow="0" w:firstColumn="1" w:lastColumn="0" w:noHBand="0" w:noVBand="1"/>
      </w:tblPr>
      <w:tblGrid>
        <w:gridCol w:w="5778"/>
        <w:gridCol w:w="1276"/>
        <w:gridCol w:w="1276"/>
        <w:gridCol w:w="1241"/>
      </w:tblGrid>
      <w:tr w:rsidR="00613EF8" w:rsidRPr="00277642" w14:paraId="70BF249D" w14:textId="77777777" w:rsidTr="001F6090">
        <w:trPr>
          <w:tblHeader/>
          <w:jc w:val="center"/>
        </w:trPr>
        <w:tc>
          <w:tcPr>
            <w:tcW w:w="5778" w:type="dxa"/>
            <w:vMerge w:val="restart"/>
            <w:vAlign w:val="center"/>
          </w:tcPr>
          <w:p w14:paraId="25579515" w14:textId="77777777" w:rsidR="00613EF8" w:rsidRPr="00277642" w:rsidRDefault="00613EF8" w:rsidP="001F6090">
            <w:pPr>
              <w:jc w:val="center"/>
              <w:rPr>
                <w:rFonts w:cs="Times New Roman"/>
                <w:b/>
              </w:rPr>
            </w:pPr>
            <w:r w:rsidRPr="00277642">
              <w:rPr>
                <w:rFonts w:cs="Times New Roman"/>
                <w:b/>
              </w:rPr>
              <w:t>Материал строения несущих ограждающих конструкций</w:t>
            </w:r>
          </w:p>
        </w:tc>
        <w:tc>
          <w:tcPr>
            <w:tcW w:w="3793" w:type="dxa"/>
            <w:gridSpan w:val="3"/>
            <w:vAlign w:val="center"/>
          </w:tcPr>
          <w:p w14:paraId="2BFF0066" w14:textId="77777777" w:rsidR="00613EF8" w:rsidRPr="00277642" w:rsidRDefault="00613EF8" w:rsidP="001F6090">
            <w:pPr>
              <w:jc w:val="center"/>
              <w:rPr>
                <w:rFonts w:cs="Times New Roman"/>
                <w:b/>
              </w:rPr>
            </w:pPr>
            <w:r w:rsidRPr="00277642">
              <w:rPr>
                <w:rFonts w:cs="Times New Roman"/>
                <w:b/>
              </w:rPr>
              <w:t>Расстояние, м</w:t>
            </w:r>
          </w:p>
        </w:tc>
      </w:tr>
      <w:tr w:rsidR="00613EF8" w:rsidRPr="00277642" w14:paraId="6B582BF3" w14:textId="77777777" w:rsidTr="001F6090">
        <w:trPr>
          <w:tblHeader/>
          <w:jc w:val="center"/>
        </w:trPr>
        <w:tc>
          <w:tcPr>
            <w:tcW w:w="5778" w:type="dxa"/>
            <w:vMerge/>
            <w:vAlign w:val="center"/>
          </w:tcPr>
          <w:p w14:paraId="6FEC99E3" w14:textId="77777777" w:rsidR="00613EF8" w:rsidRPr="00277642" w:rsidRDefault="00613EF8" w:rsidP="001F6090">
            <w:pPr>
              <w:jc w:val="center"/>
              <w:rPr>
                <w:rFonts w:cs="Times New Roman"/>
                <w:b/>
              </w:rPr>
            </w:pPr>
          </w:p>
        </w:tc>
        <w:tc>
          <w:tcPr>
            <w:tcW w:w="1276" w:type="dxa"/>
            <w:vAlign w:val="center"/>
          </w:tcPr>
          <w:p w14:paraId="62D8873C" w14:textId="77777777" w:rsidR="00613EF8" w:rsidRPr="00277642" w:rsidRDefault="00613EF8" w:rsidP="001F6090">
            <w:pPr>
              <w:jc w:val="center"/>
              <w:rPr>
                <w:rFonts w:cs="Times New Roman"/>
                <w:b/>
              </w:rPr>
            </w:pPr>
            <w:r w:rsidRPr="00277642">
              <w:rPr>
                <w:rFonts w:cs="Times New Roman"/>
                <w:b/>
              </w:rPr>
              <w:t>А</w:t>
            </w:r>
          </w:p>
        </w:tc>
        <w:tc>
          <w:tcPr>
            <w:tcW w:w="1276" w:type="dxa"/>
            <w:vAlign w:val="center"/>
          </w:tcPr>
          <w:p w14:paraId="27C8E6AF" w14:textId="77777777" w:rsidR="00613EF8" w:rsidRPr="00277642" w:rsidRDefault="00613EF8" w:rsidP="001F6090">
            <w:pPr>
              <w:jc w:val="center"/>
              <w:rPr>
                <w:rFonts w:cs="Times New Roman"/>
                <w:b/>
              </w:rPr>
            </w:pPr>
            <w:r w:rsidRPr="00277642">
              <w:rPr>
                <w:rFonts w:cs="Times New Roman"/>
                <w:b/>
              </w:rPr>
              <w:t>Б</w:t>
            </w:r>
          </w:p>
        </w:tc>
        <w:tc>
          <w:tcPr>
            <w:tcW w:w="1241" w:type="dxa"/>
            <w:vAlign w:val="center"/>
          </w:tcPr>
          <w:p w14:paraId="614691E7" w14:textId="77777777" w:rsidR="00613EF8" w:rsidRPr="00277642" w:rsidRDefault="00613EF8" w:rsidP="001F6090">
            <w:pPr>
              <w:jc w:val="center"/>
              <w:rPr>
                <w:rFonts w:cs="Times New Roman"/>
                <w:b/>
              </w:rPr>
            </w:pPr>
            <w:r w:rsidRPr="00277642">
              <w:rPr>
                <w:rFonts w:cs="Times New Roman"/>
                <w:b/>
              </w:rPr>
              <w:t>В</w:t>
            </w:r>
          </w:p>
        </w:tc>
      </w:tr>
      <w:tr w:rsidR="00613EF8" w:rsidRPr="00277642" w14:paraId="63C22C1A" w14:textId="77777777" w:rsidTr="001F6090">
        <w:trPr>
          <w:trHeight w:val="454"/>
          <w:jc w:val="center"/>
        </w:trPr>
        <w:tc>
          <w:tcPr>
            <w:tcW w:w="5778" w:type="dxa"/>
            <w:vAlign w:val="center"/>
          </w:tcPr>
          <w:p w14:paraId="309AEBBC" w14:textId="77777777" w:rsidR="00613EF8" w:rsidRPr="00277642" w:rsidRDefault="00613EF8" w:rsidP="001F6090">
            <w:pPr>
              <w:jc w:val="center"/>
              <w:rPr>
                <w:rFonts w:cs="Times New Roman"/>
              </w:rPr>
            </w:pPr>
            <w:r w:rsidRPr="00277642">
              <w:rPr>
                <w:rFonts w:cs="Times New Roman"/>
              </w:rPr>
              <w:t>А Камень, бетон, железобетон и другие негорючие материалы</w:t>
            </w:r>
          </w:p>
        </w:tc>
        <w:tc>
          <w:tcPr>
            <w:tcW w:w="1276" w:type="dxa"/>
            <w:vAlign w:val="center"/>
          </w:tcPr>
          <w:p w14:paraId="425258D9" w14:textId="77777777" w:rsidR="00613EF8" w:rsidRPr="00277642" w:rsidRDefault="00613EF8" w:rsidP="001F6090">
            <w:pPr>
              <w:jc w:val="center"/>
              <w:rPr>
                <w:rFonts w:cs="Times New Roman"/>
              </w:rPr>
            </w:pPr>
            <w:r w:rsidRPr="00277642">
              <w:rPr>
                <w:rFonts w:cs="Times New Roman"/>
              </w:rPr>
              <w:t>6</w:t>
            </w:r>
          </w:p>
        </w:tc>
        <w:tc>
          <w:tcPr>
            <w:tcW w:w="1276" w:type="dxa"/>
            <w:vAlign w:val="center"/>
          </w:tcPr>
          <w:p w14:paraId="6C275698" w14:textId="77777777" w:rsidR="00613EF8" w:rsidRPr="00277642" w:rsidRDefault="00613EF8" w:rsidP="001F6090">
            <w:pPr>
              <w:jc w:val="center"/>
              <w:rPr>
                <w:rFonts w:cs="Times New Roman"/>
              </w:rPr>
            </w:pPr>
            <w:r w:rsidRPr="00277642">
              <w:rPr>
                <w:rFonts w:cs="Times New Roman"/>
              </w:rPr>
              <w:t>8</w:t>
            </w:r>
          </w:p>
        </w:tc>
        <w:tc>
          <w:tcPr>
            <w:tcW w:w="1241" w:type="dxa"/>
            <w:vAlign w:val="center"/>
          </w:tcPr>
          <w:p w14:paraId="3C31F649" w14:textId="77777777" w:rsidR="00613EF8" w:rsidRPr="00277642" w:rsidRDefault="00613EF8" w:rsidP="001F6090">
            <w:pPr>
              <w:jc w:val="center"/>
              <w:rPr>
                <w:rFonts w:cs="Times New Roman"/>
              </w:rPr>
            </w:pPr>
            <w:r w:rsidRPr="00277642">
              <w:rPr>
                <w:rFonts w:cs="Times New Roman"/>
              </w:rPr>
              <w:t>10</w:t>
            </w:r>
          </w:p>
        </w:tc>
      </w:tr>
      <w:tr w:rsidR="00613EF8" w:rsidRPr="00277642" w14:paraId="3C45B33E" w14:textId="77777777" w:rsidTr="001F6090">
        <w:trPr>
          <w:trHeight w:val="454"/>
          <w:jc w:val="center"/>
        </w:trPr>
        <w:tc>
          <w:tcPr>
            <w:tcW w:w="5778" w:type="dxa"/>
            <w:vAlign w:val="center"/>
          </w:tcPr>
          <w:p w14:paraId="2B22DCA1" w14:textId="77777777" w:rsidR="00613EF8" w:rsidRPr="00277642" w:rsidRDefault="00613EF8" w:rsidP="001F6090">
            <w:pPr>
              <w:jc w:val="center"/>
              <w:rPr>
                <w:rFonts w:cs="Times New Roman"/>
              </w:rPr>
            </w:pPr>
            <w:proofErr w:type="gramStart"/>
            <w:r w:rsidRPr="00277642">
              <w:rPr>
                <w:rFonts w:cs="Times New Roman"/>
              </w:rPr>
              <w:t>Б</w:t>
            </w:r>
            <w:proofErr w:type="gramEnd"/>
            <w:r w:rsidRPr="00277642">
              <w:rPr>
                <w:rFonts w:cs="Times New Roman"/>
              </w:rPr>
              <w:t xml:space="preserve"> То же, с деревянными перекрытиями и покрытиями, защищенными негорючими и </w:t>
            </w:r>
            <w:proofErr w:type="spellStart"/>
            <w:r w:rsidRPr="00277642">
              <w:rPr>
                <w:rFonts w:cs="Times New Roman"/>
              </w:rPr>
              <w:lastRenderedPageBreak/>
              <w:t>трудногорючими</w:t>
            </w:r>
            <w:proofErr w:type="spellEnd"/>
            <w:r w:rsidRPr="00277642">
              <w:rPr>
                <w:rFonts w:cs="Times New Roman"/>
              </w:rPr>
              <w:t xml:space="preserve"> материалами</w:t>
            </w:r>
          </w:p>
        </w:tc>
        <w:tc>
          <w:tcPr>
            <w:tcW w:w="1276" w:type="dxa"/>
            <w:vAlign w:val="center"/>
          </w:tcPr>
          <w:p w14:paraId="7376D7A3" w14:textId="77777777" w:rsidR="00613EF8" w:rsidRPr="00277642" w:rsidRDefault="00613EF8" w:rsidP="001F6090">
            <w:pPr>
              <w:jc w:val="center"/>
              <w:rPr>
                <w:rFonts w:cs="Times New Roman"/>
              </w:rPr>
            </w:pPr>
            <w:r w:rsidRPr="00277642">
              <w:rPr>
                <w:rFonts w:cs="Times New Roman"/>
              </w:rPr>
              <w:lastRenderedPageBreak/>
              <w:t>8</w:t>
            </w:r>
          </w:p>
        </w:tc>
        <w:tc>
          <w:tcPr>
            <w:tcW w:w="1276" w:type="dxa"/>
            <w:vAlign w:val="center"/>
          </w:tcPr>
          <w:p w14:paraId="313B8F89" w14:textId="77777777" w:rsidR="00613EF8" w:rsidRPr="00277642" w:rsidRDefault="00613EF8" w:rsidP="001F6090">
            <w:pPr>
              <w:jc w:val="center"/>
              <w:rPr>
                <w:rFonts w:cs="Times New Roman"/>
              </w:rPr>
            </w:pPr>
            <w:r w:rsidRPr="00277642">
              <w:rPr>
                <w:rFonts w:cs="Times New Roman"/>
              </w:rPr>
              <w:t>8</w:t>
            </w:r>
          </w:p>
        </w:tc>
        <w:tc>
          <w:tcPr>
            <w:tcW w:w="1241" w:type="dxa"/>
            <w:vAlign w:val="center"/>
          </w:tcPr>
          <w:p w14:paraId="54FE5668" w14:textId="77777777" w:rsidR="00613EF8" w:rsidRPr="00277642" w:rsidRDefault="00613EF8" w:rsidP="001F6090">
            <w:pPr>
              <w:jc w:val="center"/>
              <w:rPr>
                <w:rFonts w:cs="Times New Roman"/>
              </w:rPr>
            </w:pPr>
            <w:r w:rsidRPr="00277642">
              <w:rPr>
                <w:rFonts w:cs="Times New Roman"/>
              </w:rPr>
              <w:t>10</w:t>
            </w:r>
          </w:p>
        </w:tc>
      </w:tr>
      <w:tr w:rsidR="00613EF8" w:rsidRPr="00277642" w14:paraId="6C660F56" w14:textId="77777777" w:rsidTr="001F6090">
        <w:trPr>
          <w:trHeight w:val="454"/>
          <w:jc w:val="center"/>
        </w:trPr>
        <w:tc>
          <w:tcPr>
            <w:tcW w:w="5778" w:type="dxa"/>
            <w:vAlign w:val="center"/>
          </w:tcPr>
          <w:p w14:paraId="58FA14BC" w14:textId="77777777" w:rsidR="00613EF8" w:rsidRPr="00277642" w:rsidRDefault="00613EF8" w:rsidP="001F6090">
            <w:pPr>
              <w:jc w:val="center"/>
              <w:rPr>
                <w:rFonts w:cs="Times New Roman"/>
              </w:rPr>
            </w:pPr>
            <w:r w:rsidRPr="00277642">
              <w:rPr>
                <w:rFonts w:cs="Times New Roman"/>
              </w:rPr>
              <w:t xml:space="preserve">В Древесина, каркасные ограждающие конструкции из негорючих, </w:t>
            </w:r>
            <w:proofErr w:type="spellStart"/>
            <w:r w:rsidRPr="00277642">
              <w:rPr>
                <w:rFonts w:cs="Times New Roman"/>
              </w:rPr>
              <w:t>трудногорючих</w:t>
            </w:r>
            <w:proofErr w:type="spellEnd"/>
            <w:r w:rsidRPr="00277642">
              <w:rPr>
                <w:rFonts w:cs="Times New Roman"/>
              </w:rPr>
              <w:t xml:space="preserve"> и горючих материалов</w:t>
            </w:r>
          </w:p>
        </w:tc>
        <w:tc>
          <w:tcPr>
            <w:tcW w:w="1276" w:type="dxa"/>
            <w:vAlign w:val="center"/>
          </w:tcPr>
          <w:p w14:paraId="0CFA4784" w14:textId="77777777" w:rsidR="00613EF8" w:rsidRPr="00277642" w:rsidRDefault="00613EF8" w:rsidP="001F6090">
            <w:pPr>
              <w:jc w:val="center"/>
              <w:rPr>
                <w:rFonts w:cs="Times New Roman"/>
              </w:rPr>
            </w:pPr>
            <w:r w:rsidRPr="00277642">
              <w:rPr>
                <w:rFonts w:cs="Times New Roman"/>
              </w:rPr>
              <w:t>10</w:t>
            </w:r>
          </w:p>
        </w:tc>
        <w:tc>
          <w:tcPr>
            <w:tcW w:w="1276" w:type="dxa"/>
            <w:vAlign w:val="center"/>
          </w:tcPr>
          <w:p w14:paraId="789656E9" w14:textId="77777777" w:rsidR="00613EF8" w:rsidRPr="00277642" w:rsidRDefault="00613EF8" w:rsidP="001F6090">
            <w:pPr>
              <w:jc w:val="center"/>
              <w:rPr>
                <w:rFonts w:cs="Times New Roman"/>
              </w:rPr>
            </w:pPr>
            <w:r w:rsidRPr="00277642">
              <w:rPr>
                <w:rFonts w:cs="Times New Roman"/>
              </w:rPr>
              <w:t>10</w:t>
            </w:r>
          </w:p>
        </w:tc>
        <w:tc>
          <w:tcPr>
            <w:tcW w:w="1241" w:type="dxa"/>
            <w:vAlign w:val="center"/>
          </w:tcPr>
          <w:p w14:paraId="3A911F2F" w14:textId="77777777" w:rsidR="00613EF8" w:rsidRPr="00277642" w:rsidRDefault="00613EF8" w:rsidP="001F6090">
            <w:pPr>
              <w:jc w:val="center"/>
              <w:rPr>
                <w:rFonts w:cs="Times New Roman"/>
              </w:rPr>
            </w:pPr>
            <w:r w:rsidRPr="00277642">
              <w:rPr>
                <w:rFonts w:cs="Times New Roman"/>
              </w:rPr>
              <w:t>15</w:t>
            </w:r>
          </w:p>
        </w:tc>
      </w:tr>
    </w:tbl>
    <w:p w14:paraId="2267381A"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В целях обеспечения пожаротушения на территории садоводческого объединения:</w:t>
      </w:r>
    </w:p>
    <w:p w14:paraId="6CDFF99C"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максимальная протяженность тупикового проезда не должна превышать 150 м, тупиковый проезд должен быть обеспечен разворотной площадкой не менее 16 х 16 м;</w:t>
      </w:r>
    </w:p>
    <w:p w14:paraId="6777D067"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на территории общего пользования должны предусматриваться противопожарные водоемы или резервуары вместимостью при числе участков:</w:t>
      </w:r>
    </w:p>
    <w:p w14:paraId="7A82EDA2"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до 300 – не менее 25 м3;</w:t>
      </w:r>
    </w:p>
    <w:p w14:paraId="0BE3677A"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более 300 – не менее 60 м3.</w:t>
      </w:r>
    </w:p>
    <w:p w14:paraId="2E055E1B"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14:paraId="1EF800C9" w14:textId="77777777"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Расстояние от границ застройки до лесных массивов в городах, сельских поселениях и садоводческих объединениях (за исключением специально оговоренных случаев) следует предусматривать не менее:</w:t>
      </w:r>
    </w:p>
    <w:p w14:paraId="2B42E3BB" w14:textId="77777777" w:rsidR="00613EF8" w:rsidRPr="00277642" w:rsidRDefault="00613EF8" w:rsidP="0006576D">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50 м – для хвойных лесов;</w:t>
      </w:r>
    </w:p>
    <w:p w14:paraId="40274610" w14:textId="77777777" w:rsidR="00613EF8" w:rsidRPr="00277642" w:rsidRDefault="00613EF8" w:rsidP="0006576D">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30 м – для лиственных и смешанных лесов.</w:t>
      </w:r>
    </w:p>
    <w:p w14:paraId="3DB7B871" w14:textId="77777777" w:rsidR="00277642" w:rsidRPr="00277642" w:rsidRDefault="00277642" w:rsidP="0006576D">
      <w:pPr>
        <w:spacing w:before="120"/>
        <w:ind w:firstLine="709"/>
        <w:jc w:val="both"/>
        <w:rPr>
          <w:b/>
        </w:rPr>
      </w:pPr>
      <w:r w:rsidRPr="00277642">
        <w:rPr>
          <w:b/>
        </w:rPr>
        <w:t>Противопожарное водоснабжение</w:t>
      </w:r>
    </w:p>
    <w:p w14:paraId="4C2B9EB7" w14:textId="77777777" w:rsidR="00277642" w:rsidRPr="00277642" w:rsidRDefault="00277642" w:rsidP="00277642">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 xml:space="preserve">Согласно статье 68 ФЗ </w:t>
      </w:r>
      <w:hyperlink r:id="rId22" w:history="1">
        <w:r w:rsidRPr="00277642">
          <w:rPr>
            <w:rFonts w:ascii="Times New Roman" w:hAnsi="Times New Roman" w:cs="Times New Roman"/>
            <w:sz w:val="24"/>
            <w:szCs w:val="24"/>
          </w:rPr>
          <w:t>Федерального закона от 22.07.2008 N 123-ФЗ (ред. от 14.07.2022) "Технический регламент о требованиях пожарной безопасности" (с изм. и доп., вступ. в силу с 01.03.2023)</w:t>
        </w:r>
      </w:hyperlink>
      <w:r w:rsidRPr="00277642">
        <w:rPr>
          <w:rFonts w:ascii="Times New Roman" w:hAnsi="Times New Roman" w:cs="Times New Roman"/>
          <w:sz w:val="24"/>
          <w:szCs w:val="24"/>
        </w:rPr>
        <w:t xml:space="preserve"> на территориях поселений и городских округов должны быть источники наружного или внутреннего противопожарного водоснабжения.</w:t>
      </w:r>
    </w:p>
    <w:p w14:paraId="4074C040" w14:textId="77777777" w:rsidR="00277642" w:rsidRPr="00277642" w:rsidRDefault="00277642" w:rsidP="00277642">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К наружному противопожарному водоснабжению относятся:</w:t>
      </w:r>
    </w:p>
    <w:p w14:paraId="5A00350F" w14:textId="77777777" w:rsidR="00277642" w:rsidRPr="00277642" w:rsidRDefault="00277642" w:rsidP="00277642">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1) централизованные и (или) нецентрализованные системы водоснабжения с пожарными гидрантами, установленными на водопроводной сети (наружный противопожарный водопровод);</w:t>
      </w:r>
    </w:p>
    <w:p w14:paraId="55006A2C" w14:textId="77777777" w:rsidR="00277642" w:rsidRPr="00277642" w:rsidRDefault="00277642" w:rsidP="0006576D">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2) водные объекты, используемые в целях пожаротушения в соответствии с законодательством Российской Федерации;</w:t>
      </w:r>
    </w:p>
    <w:p w14:paraId="0BF5FF24" w14:textId="77777777" w:rsidR="00277642" w:rsidRPr="00277642" w:rsidRDefault="00277642" w:rsidP="0006576D">
      <w:pPr>
        <w:pStyle w:val="ConsPlusNormal"/>
        <w:widowControl/>
        <w:spacing w:after="120"/>
        <w:ind w:firstLine="709"/>
        <w:jc w:val="both"/>
        <w:rPr>
          <w:rFonts w:ascii="Times New Roman" w:hAnsi="Times New Roman" w:cs="Times New Roman"/>
          <w:sz w:val="24"/>
          <w:szCs w:val="24"/>
        </w:rPr>
      </w:pPr>
      <w:r w:rsidRPr="00277642">
        <w:rPr>
          <w:rFonts w:ascii="Times New Roman" w:hAnsi="Times New Roman" w:cs="Times New Roman"/>
          <w:sz w:val="24"/>
          <w:szCs w:val="24"/>
        </w:rPr>
        <w:t>3) пожарные резервуары.</w:t>
      </w:r>
    </w:p>
    <w:p w14:paraId="7749C3CB" w14:textId="77777777" w:rsidR="00277642" w:rsidRPr="00277642" w:rsidRDefault="00277642" w:rsidP="0006576D">
      <w:pPr>
        <w:spacing w:before="120"/>
        <w:ind w:firstLine="709"/>
        <w:jc w:val="both"/>
        <w:rPr>
          <w:b/>
        </w:rPr>
      </w:pPr>
      <w:r w:rsidRPr="00277642">
        <w:rPr>
          <w:b/>
        </w:rPr>
        <w:t>Дислокация подразделений пожарной охраны</w:t>
      </w:r>
    </w:p>
    <w:p w14:paraId="63E93A08" w14:textId="77777777" w:rsidR="00712060" w:rsidRDefault="00712060" w:rsidP="0006576D">
      <w:pPr>
        <w:pStyle w:val="ConsPlusNormal"/>
        <w:widowControl/>
        <w:ind w:firstLine="709"/>
        <w:jc w:val="both"/>
        <w:rPr>
          <w:rFonts w:ascii="Times New Roman" w:hAnsi="Times New Roman" w:cs="Times New Roman"/>
          <w:sz w:val="24"/>
          <w:szCs w:val="24"/>
        </w:rPr>
      </w:pPr>
      <w:r w:rsidRPr="00712060">
        <w:rPr>
          <w:rFonts w:ascii="Times New Roman" w:hAnsi="Times New Roman" w:cs="Times New Roman"/>
          <w:sz w:val="24"/>
          <w:szCs w:val="24"/>
        </w:rPr>
        <w:t>Сельское поселение «Поселок Бетлица» обслуживает</w:t>
      </w:r>
      <w:r>
        <w:rPr>
          <w:rFonts w:ascii="Times New Roman" w:hAnsi="Times New Roman" w:cs="Times New Roman"/>
          <w:sz w:val="24"/>
          <w:szCs w:val="24"/>
        </w:rPr>
        <w:t xml:space="preserve"> </w:t>
      </w:r>
      <w:r w:rsidRPr="00712060">
        <w:rPr>
          <w:rFonts w:ascii="Times New Roman" w:hAnsi="Times New Roman" w:cs="Times New Roman"/>
          <w:sz w:val="24"/>
          <w:szCs w:val="24"/>
        </w:rPr>
        <w:t>пожарная часть №28, которая располагается в п.</w:t>
      </w:r>
      <w:r>
        <w:rPr>
          <w:rFonts w:ascii="Times New Roman" w:hAnsi="Times New Roman" w:cs="Times New Roman"/>
          <w:sz w:val="24"/>
          <w:szCs w:val="24"/>
        </w:rPr>
        <w:t xml:space="preserve"> </w:t>
      </w:r>
      <w:r w:rsidRPr="00712060">
        <w:rPr>
          <w:rFonts w:ascii="Times New Roman" w:hAnsi="Times New Roman" w:cs="Times New Roman"/>
          <w:sz w:val="24"/>
          <w:szCs w:val="24"/>
        </w:rPr>
        <w:t>Бетлица.</w:t>
      </w:r>
      <w:r>
        <w:rPr>
          <w:rFonts w:ascii="Times New Roman" w:hAnsi="Times New Roman" w:cs="Times New Roman"/>
          <w:sz w:val="24"/>
          <w:szCs w:val="24"/>
        </w:rPr>
        <w:t xml:space="preserve"> </w:t>
      </w:r>
      <w:r w:rsidRPr="00712060">
        <w:rPr>
          <w:rFonts w:ascii="Times New Roman" w:hAnsi="Times New Roman" w:cs="Times New Roman"/>
          <w:sz w:val="24"/>
          <w:szCs w:val="24"/>
        </w:rPr>
        <w:t>Время прибытия первого подразделения к месту вызова в сельском поселении не превышает 20 минут, в соответствии с требованием ст.76 Федерального закона от 22.07.2008 г. №123-ФЗ «Технический регламент о требованиях пожарной безопасности». В целях обеспечения пожарной техники водой на территории сельского поселения расположено пять противопожарных гидрантов, также планируется организовать площадки-пирсы для забора воды.</w:t>
      </w:r>
    </w:p>
    <w:p w14:paraId="05642558" w14:textId="77777777" w:rsidR="00712060" w:rsidRPr="00712060" w:rsidRDefault="00712060" w:rsidP="00712060">
      <w:pPr>
        <w:pStyle w:val="ConsPlusNormal"/>
        <w:widowControl/>
        <w:ind w:firstLine="709"/>
        <w:jc w:val="both"/>
        <w:rPr>
          <w:rFonts w:ascii="Times New Roman" w:hAnsi="Times New Roman" w:cs="Times New Roman"/>
          <w:sz w:val="24"/>
          <w:szCs w:val="24"/>
        </w:rPr>
        <w:sectPr w:rsidR="00712060" w:rsidRPr="00712060" w:rsidSect="00712060">
          <w:pgSz w:w="11906" w:h="16838"/>
          <w:pgMar w:top="899" w:right="850" w:bottom="899" w:left="1701" w:header="708" w:footer="708" w:gutter="0"/>
          <w:cols w:space="720"/>
          <w:docGrid w:linePitch="360"/>
        </w:sectPr>
      </w:pPr>
    </w:p>
    <w:p w14:paraId="6DF94BAD" w14:textId="77777777" w:rsidR="007D5970" w:rsidRPr="00277642" w:rsidRDefault="00140517" w:rsidP="005130B0">
      <w:pPr>
        <w:pStyle w:val="11"/>
      </w:pPr>
      <w:bookmarkStart w:id="155" w:name="_Toc151122659"/>
      <w:r w:rsidRPr="00277642">
        <w:lastRenderedPageBreak/>
        <w:t xml:space="preserve">7. </w:t>
      </w:r>
      <w:r w:rsidR="007D5970" w:rsidRPr="00277642">
        <w:t>перечень земельных участков, которые включаются в границы населенных пунктов, входящих в состав поселения</w:t>
      </w:r>
      <w:r w:rsidR="00613EF8" w:rsidRPr="00277642">
        <w:t xml:space="preserve"> </w:t>
      </w:r>
      <w:r w:rsidRPr="00277642">
        <w:t>ИЛИ,</w:t>
      </w:r>
      <w:r w:rsidR="007D5970" w:rsidRPr="00277642">
        <w:t xml:space="preserve"> исключаются из их границ, с указанием категорий земель, к которым планируется отнести эти земельные участки, и целей их планируемого использования;</w:t>
      </w:r>
      <w:bookmarkEnd w:id="155"/>
    </w:p>
    <w:p w14:paraId="0FD91A38" w14:textId="77777777" w:rsidR="00546FB6" w:rsidRDefault="00546FB6" w:rsidP="00546FB6">
      <w:pPr>
        <w:pStyle w:val="ConsPlusNormal"/>
        <w:widowControl/>
        <w:ind w:firstLine="709"/>
        <w:jc w:val="both"/>
        <w:rPr>
          <w:rFonts w:ascii="Times New Roman" w:hAnsi="Times New Roman" w:cs="Times New Roman"/>
          <w:sz w:val="24"/>
          <w:szCs w:val="24"/>
        </w:rPr>
      </w:pPr>
      <w:r w:rsidRPr="00546FB6">
        <w:rPr>
          <w:rFonts w:ascii="Times New Roman" w:hAnsi="Times New Roman" w:cs="Times New Roman"/>
          <w:sz w:val="24"/>
          <w:szCs w:val="24"/>
        </w:rPr>
        <w:t>Изменение границ населенных пунктов муниципального образования происходит в следствии</w:t>
      </w:r>
      <w:r>
        <w:rPr>
          <w:rFonts w:ascii="Times New Roman" w:hAnsi="Times New Roman" w:cs="Times New Roman"/>
          <w:sz w:val="24"/>
          <w:szCs w:val="24"/>
        </w:rPr>
        <w:t>:</w:t>
      </w:r>
      <w:r w:rsidRPr="00546FB6">
        <w:rPr>
          <w:rFonts w:ascii="Times New Roman" w:hAnsi="Times New Roman" w:cs="Times New Roman"/>
          <w:sz w:val="24"/>
          <w:szCs w:val="24"/>
        </w:rPr>
        <w:t xml:space="preserve"> </w:t>
      </w:r>
    </w:p>
    <w:p w14:paraId="361D29FA" w14:textId="7D3B69E8" w:rsidR="00546FB6" w:rsidRDefault="00546FB6" w:rsidP="0073512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546FB6">
        <w:rPr>
          <w:rFonts w:ascii="Times New Roman" w:hAnsi="Times New Roman" w:cs="Times New Roman"/>
          <w:sz w:val="24"/>
          <w:szCs w:val="24"/>
        </w:rPr>
        <w:t xml:space="preserve">исключения границ лесничеств из </w:t>
      </w:r>
      <w:r>
        <w:rPr>
          <w:rFonts w:ascii="Times New Roman" w:hAnsi="Times New Roman" w:cs="Times New Roman"/>
          <w:sz w:val="24"/>
          <w:szCs w:val="24"/>
        </w:rPr>
        <w:t>состава границ населенных пунктов</w:t>
      </w:r>
      <w:r w:rsidR="001E597D">
        <w:rPr>
          <w:rFonts w:ascii="Times New Roman" w:hAnsi="Times New Roman" w:cs="Times New Roman"/>
          <w:sz w:val="24"/>
          <w:szCs w:val="24"/>
        </w:rPr>
        <w:t xml:space="preserve">: </w:t>
      </w:r>
      <w:r w:rsidR="00735128">
        <w:rPr>
          <w:rFonts w:ascii="Times New Roman" w:hAnsi="Times New Roman" w:cs="Times New Roman"/>
          <w:sz w:val="24"/>
          <w:szCs w:val="24"/>
        </w:rPr>
        <w:t xml:space="preserve">д. </w:t>
      </w:r>
      <w:proofErr w:type="spellStart"/>
      <w:r w:rsidR="00735128">
        <w:rPr>
          <w:rFonts w:ascii="Times New Roman" w:hAnsi="Times New Roman" w:cs="Times New Roman"/>
          <w:sz w:val="24"/>
          <w:szCs w:val="24"/>
        </w:rPr>
        <w:t>Соловьевка</w:t>
      </w:r>
      <w:proofErr w:type="spellEnd"/>
      <w:r w:rsidR="001E597D">
        <w:rPr>
          <w:rFonts w:ascii="Times New Roman" w:hAnsi="Times New Roman" w:cs="Times New Roman"/>
          <w:sz w:val="24"/>
          <w:szCs w:val="24"/>
        </w:rPr>
        <w:t xml:space="preserve">, </w:t>
      </w:r>
      <w:r w:rsidR="00735128">
        <w:rPr>
          <w:rFonts w:ascii="Times New Roman" w:hAnsi="Times New Roman" w:cs="Times New Roman"/>
          <w:sz w:val="24"/>
          <w:szCs w:val="24"/>
        </w:rPr>
        <w:t xml:space="preserve">д. Красный Хутор, д. Зимницы, д. Верхние Барсуки, д. </w:t>
      </w:r>
      <w:proofErr w:type="spellStart"/>
      <w:r w:rsidR="00735128">
        <w:rPr>
          <w:rFonts w:ascii="Times New Roman" w:hAnsi="Times New Roman" w:cs="Times New Roman"/>
          <w:sz w:val="24"/>
          <w:szCs w:val="24"/>
        </w:rPr>
        <w:t>Теребивль</w:t>
      </w:r>
      <w:proofErr w:type="spellEnd"/>
      <w:r w:rsidR="00735128">
        <w:rPr>
          <w:rFonts w:ascii="Times New Roman" w:hAnsi="Times New Roman" w:cs="Times New Roman"/>
          <w:sz w:val="24"/>
          <w:szCs w:val="24"/>
        </w:rPr>
        <w:t xml:space="preserve">, д. Ямное, д. Полянка, с. </w:t>
      </w:r>
      <w:proofErr w:type="spellStart"/>
      <w:r w:rsidR="00735128">
        <w:rPr>
          <w:rFonts w:ascii="Times New Roman" w:hAnsi="Times New Roman" w:cs="Times New Roman"/>
          <w:sz w:val="24"/>
          <w:szCs w:val="24"/>
        </w:rPr>
        <w:t>Закрутое</w:t>
      </w:r>
      <w:proofErr w:type="spellEnd"/>
      <w:r w:rsidR="00735128">
        <w:rPr>
          <w:rFonts w:ascii="Times New Roman" w:hAnsi="Times New Roman" w:cs="Times New Roman"/>
          <w:sz w:val="24"/>
          <w:szCs w:val="24"/>
        </w:rPr>
        <w:t>, с. Мокрое.</w:t>
      </w:r>
    </w:p>
    <w:p w14:paraId="17E0197D" w14:textId="0BD5C1D4" w:rsidR="00546FB6" w:rsidRPr="00546FB6" w:rsidRDefault="00546FB6" w:rsidP="00546FB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-включение земельных участков </w:t>
      </w:r>
      <w:r w:rsidRPr="00546FB6">
        <w:rPr>
          <w:rFonts w:ascii="Times New Roman" w:hAnsi="Times New Roman" w:cs="Times New Roman"/>
          <w:sz w:val="24"/>
          <w:szCs w:val="24"/>
        </w:rPr>
        <w:t>под перспективную жилую застройку</w:t>
      </w:r>
      <w:r w:rsidR="00735128">
        <w:rPr>
          <w:rFonts w:ascii="Times New Roman" w:hAnsi="Times New Roman" w:cs="Times New Roman"/>
          <w:sz w:val="24"/>
          <w:szCs w:val="24"/>
        </w:rPr>
        <w:t xml:space="preserve"> в состав границ населенных пунктов: д. </w:t>
      </w:r>
      <w:proofErr w:type="spellStart"/>
      <w:r w:rsidR="00735128">
        <w:rPr>
          <w:rFonts w:ascii="Times New Roman" w:hAnsi="Times New Roman" w:cs="Times New Roman"/>
          <w:sz w:val="24"/>
          <w:szCs w:val="24"/>
        </w:rPr>
        <w:t>Соловьевка</w:t>
      </w:r>
      <w:proofErr w:type="spellEnd"/>
      <w:r w:rsidR="00735128">
        <w:rPr>
          <w:rFonts w:ascii="Times New Roman" w:hAnsi="Times New Roman" w:cs="Times New Roman"/>
          <w:sz w:val="24"/>
          <w:szCs w:val="24"/>
        </w:rPr>
        <w:t xml:space="preserve">, с. </w:t>
      </w:r>
      <w:proofErr w:type="spellStart"/>
      <w:r w:rsidR="00735128">
        <w:rPr>
          <w:rFonts w:ascii="Times New Roman" w:hAnsi="Times New Roman" w:cs="Times New Roman"/>
          <w:sz w:val="24"/>
          <w:szCs w:val="24"/>
        </w:rPr>
        <w:t>Закрутое</w:t>
      </w:r>
      <w:proofErr w:type="spellEnd"/>
      <w:r w:rsidRPr="00546FB6">
        <w:rPr>
          <w:rFonts w:ascii="Times New Roman" w:hAnsi="Times New Roman" w:cs="Times New Roman"/>
          <w:sz w:val="24"/>
          <w:szCs w:val="24"/>
        </w:rPr>
        <w:t>.</w:t>
      </w:r>
    </w:p>
    <w:p w14:paraId="0B3E96B2" w14:textId="77777777" w:rsidR="00613EF8" w:rsidRPr="00277642" w:rsidRDefault="00613EF8" w:rsidP="00613EF8">
      <w:pPr>
        <w:pStyle w:val="7"/>
      </w:pPr>
      <w:r w:rsidRPr="00277642">
        <w:t xml:space="preserve">Таблица </w:t>
      </w:r>
      <w:r w:rsidR="00140517" w:rsidRPr="00277642">
        <w:t>7</w:t>
      </w:r>
      <w:r w:rsidRPr="00277642">
        <w:t>.1.</w:t>
      </w:r>
    </w:p>
    <w:p w14:paraId="7B27ECAC" w14:textId="7BD460C5" w:rsidR="00613EF8" w:rsidRDefault="00613EF8" w:rsidP="00C76CD6">
      <w:pPr>
        <w:pStyle w:val="26"/>
        <w:widowControl w:val="0"/>
        <w:spacing w:line="240" w:lineRule="auto"/>
        <w:ind w:firstLine="567"/>
        <w:jc w:val="both"/>
        <w:rPr>
          <w:bCs/>
        </w:rPr>
      </w:pPr>
      <w:r w:rsidRPr="00C76CD6">
        <w:rPr>
          <w:bCs/>
        </w:rPr>
        <w:t>Перечень земельных участков, которые</w:t>
      </w:r>
      <w:r w:rsidR="00761D54" w:rsidRPr="00C76CD6">
        <w:rPr>
          <w:bCs/>
        </w:rPr>
        <w:t xml:space="preserve"> </w:t>
      </w:r>
      <w:r w:rsidR="00C76CD6" w:rsidRPr="00C76CD6">
        <w:rPr>
          <w:bCs/>
        </w:rPr>
        <w:t>включаются в границы населенных пунктов</w:t>
      </w:r>
      <w:r w:rsidR="005130B0">
        <w:rPr>
          <w:bCs/>
        </w:rPr>
        <w:t>,</w:t>
      </w:r>
      <w:r w:rsidR="00C76CD6" w:rsidRPr="00C76CD6">
        <w:rPr>
          <w:bCs/>
        </w:rPr>
        <w:t xml:space="preserve"> а также </w:t>
      </w:r>
      <w:r w:rsidR="00761D54" w:rsidRPr="00C76CD6">
        <w:rPr>
          <w:bCs/>
        </w:rPr>
        <w:t xml:space="preserve">переводятся из одной категории земель в другую </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097"/>
        <w:gridCol w:w="1240"/>
        <w:gridCol w:w="2727"/>
        <w:gridCol w:w="2911"/>
      </w:tblGrid>
      <w:tr w:rsidR="00707E14" w:rsidRPr="003E47E9" w14:paraId="106B7DE2" w14:textId="77777777" w:rsidTr="00DA3341">
        <w:trPr>
          <w:tblHeader/>
          <w:jc w:val="center"/>
        </w:trPr>
        <w:tc>
          <w:tcPr>
            <w:tcW w:w="595" w:type="dxa"/>
          </w:tcPr>
          <w:p w14:paraId="4A5C694F" w14:textId="77777777" w:rsidR="00707E14" w:rsidRPr="003E47E9" w:rsidRDefault="00707E14" w:rsidP="00DA3341">
            <w:pPr>
              <w:pStyle w:val="26"/>
              <w:widowControl w:val="0"/>
              <w:spacing w:line="240" w:lineRule="auto"/>
              <w:jc w:val="center"/>
              <w:rPr>
                <w:b/>
                <w:bCs/>
              </w:rPr>
            </w:pPr>
            <w:r w:rsidRPr="003E47E9">
              <w:rPr>
                <w:b/>
                <w:bCs/>
              </w:rPr>
              <w:t>№ п/п</w:t>
            </w:r>
          </w:p>
        </w:tc>
        <w:tc>
          <w:tcPr>
            <w:tcW w:w="2097" w:type="dxa"/>
          </w:tcPr>
          <w:p w14:paraId="5640D23E" w14:textId="77777777" w:rsidR="00707E14" w:rsidRPr="003E47E9" w:rsidRDefault="00707E14" w:rsidP="00DA3341">
            <w:pPr>
              <w:pStyle w:val="26"/>
              <w:widowControl w:val="0"/>
              <w:spacing w:line="240" w:lineRule="auto"/>
              <w:jc w:val="center"/>
              <w:rPr>
                <w:b/>
                <w:bCs/>
              </w:rPr>
            </w:pPr>
            <w:r w:rsidRPr="003E47E9">
              <w:rPr>
                <w:b/>
                <w:bCs/>
              </w:rPr>
              <w:t>Кадастровый номер ЗУ</w:t>
            </w:r>
          </w:p>
        </w:tc>
        <w:tc>
          <w:tcPr>
            <w:tcW w:w="1240" w:type="dxa"/>
          </w:tcPr>
          <w:p w14:paraId="0FCE6680" w14:textId="77777777" w:rsidR="00707E14" w:rsidRPr="003E47E9" w:rsidRDefault="00707E14" w:rsidP="00DA3341">
            <w:pPr>
              <w:pStyle w:val="26"/>
              <w:widowControl w:val="0"/>
              <w:spacing w:line="240" w:lineRule="auto"/>
              <w:jc w:val="center"/>
              <w:rPr>
                <w:b/>
                <w:bCs/>
              </w:rPr>
            </w:pPr>
            <w:r w:rsidRPr="003E47E9">
              <w:rPr>
                <w:b/>
                <w:bCs/>
              </w:rPr>
              <w:t>площадь, га</w:t>
            </w:r>
          </w:p>
        </w:tc>
        <w:tc>
          <w:tcPr>
            <w:tcW w:w="2727" w:type="dxa"/>
          </w:tcPr>
          <w:p w14:paraId="7C3EE508" w14:textId="77777777" w:rsidR="00707E14" w:rsidRPr="003E47E9" w:rsidRDefault="00707E14" w:rsidP="00DA3341">
            <w:pPr>
              <w:pStyle w:val="26"/>
              <w:widowControl w:val="0"/>
              <w:spacing w:line="240" w:lineRule="auto"/>
              <w:jc w:val="center"/>
              <w:rPr>
                <w:b/>
                <w:bCs/>
              </w:rPr>
            </w:pPr>
            <w:r w:rsidRPr="003E47E9">
              <w:rPr>
                <w:b/>
                <w:bCs/>
              </w:rPr>
              <w:t xml:space="preserve">существующая </w:t>
            </w:r>
          </w:p>
          <w:p w14:paraId="13E56E60" w14:textId="77777777" w:rsidR="00707E14" w:rsidRPr="003E47E9" w:rsidRDefault="00707E14" w:rsidP="00DA3341">
            <w:pPr>
              <w:pStyle w:val="26"/>
              <w:widowControl w:val="0"/>
              <w:spacing w:line="240" w:lineRule="auto"/>
              <w:jc w:val="center"/>
              <w:rPr>
                <w:b/>
                <w:bCs/>
              </w:rPr>
            </w:pPr>
            <w:r w:rsidRPr="003E47E9">
              <w:rPr>
                <w:b/>
                <w:bCs/>
              </w:rPr>
              <w:t>категория</w:t>
            </w:r>
          </w:p>
        </w:tc>
        <w:tc>
          <w:tcPr>
            <w:tcW w:w="2911" w:type="dxa"/>
          </w:tcPr>
          <w:p w14:paraId="63C82620" w14:textId="77777777" w:rsidR="00707E14" w:rsidRPr="003E47E9" w:rsidRDefault="00707E14" w:rsidP="00DA3341">
            <w:pPr>
              <w:pStyle w:val="26"/>
              <w:widowControl w:val="0"/>
              <w:spacing w:line="240" w:lineRule="auto"/>
              <w:jc w:val="center"/>
              <w:rPr>
                <w:b/>
                <w:bCs/>
              </w:rPr>
            </w:pPr>
            <w:r w:rsidRPr="003E47E9">
              <w:rPr>
                <w:b/>
                <w:bCs/>
              </w:rPr>
              <w:t>цели планируемого использования</w:t>
            </w:r>
          </w:p>
        </w:tc>
      </w:tr>
      <w:tr w:rsidR="00707E14" w:rsidRPr="003E47E9" w14:paraId="67758F1C" w14:textId="77777777" w:rsidTr="00DA3341">
        <w:trPr>
          <w:jc w:val="center"/>
        </w:trPr>
        <w:tc>
          <w:tcPr>
            <w:tcW w:w="9570" w:type="dxa"/>
            <w:gridSpan w:val="5"/>
          </w:tcPr>
          <w:p w14:paraId="06C8FBEE" w14:textId="77777777" w:rsidR="00707E14" w:rsidRPr="003E47E9" w:rsidRDefault="00707E14" w:rsidP="00DA3341">
            <w:pPr>
              <w:pStyle w:val="26"/>
              <w:widowControl w:val="0"/>
              <w:spacing w:line="240" w:lineRule="auto"/>
              <w:rPr>
                <w:bCs/>
              </w:rPr>
            </w:pPr>
            <w:r>
              <w:rPr>
                <w:bCs/>
              </w:rPr>
              <w:t xml:space="preserve">д. </w:t>
            </w:r>
            <w:proofErr w:type="spellStart"/>
            <w:r>
              <w:rPr>
                <w:bCs/>
              </w:rPr>
              <w:t>Соловьевка</w:t>
            </w:r>
            <w:proofErr w:type="spellEnd"/>
          </w:p>
        </w:tc>
      </w:tr>
      <w:tr w:rsidR="00707E14" w:rsidRPr="003E47E9" w14:paraId="32DA902A" w14:textId="77777777" w:rsidTr="00DA3341">
        <w:trPr>
          <w:jc w:val="center"/>
        </w:trPr>
        <w:tc>
          <w:tcPr>
            <w:tcW w:w="595" w:type="dxa"/>
          </w:tcPr>
          <w:p w14:paraId="2400011C" w14:textId="77777777" w:rsidR="00707E14" w:rsidRPr="003E47E9" w:rsidRDefault="00707E14" w:rsidP="00DA3341">
            <w:pPr>
              <w:pStyle w:val="26"/>
              <w:widowControl w:val="0"/>
              <w:spacing w:line="240" w:lineRule="auto"/>
              <w:rPr>
                <w:bCs/>
              </w:rPr>
            </w:pPr>
            <w:r w:rsidRPr="003E47E9">
              <w:rPr>
                <w:bCs/>
              </w:rPr>
              <w:t>1</w:t>
            </w:r>
          </w:p>
        </w:tc>
        <w:tc>
          <w:tcPr>
            <w:tcW w:w="2097" w:type="dxa"/>
          </w:tcPr>
          <w:p w14:paraId="2F376424" w14:textId="0752DF47" w:rsidR="00707E14" w:rsidRPr="000611D3" w:rsidRDefault="00707E14" w:rsidP="00DA3341">
            <w:pPr>
              <w:pStyle w:val="26"/>
              <w:widowControl w:val="0"/>
              <w:spacing w:line="240" w:lineRule="auto"/>
              <w:rPr>
                <w:bCs/>
              </w:rPr>
            </w:pPr>
            <w:r w:rsidRPr="000611D3">
              <w:rPr>
                <w:bCs/>
              </w:rPr>
              <w:t>40:11:</w:t>
            </w:r>
            <w:r w:rsidR="000611D3" w:rsidRPr="000611D3">
              <w:rPr>
                <w:bCs/>
              </w:rPr>
              <w:t>0</w:t>
            </w:r>
            <w:r w:rsidRPr="000611D3">
              <w:rPr>
                <w:bCs/>
              </w:rPr>
              <w:t>30600:49</w:t>
            </w:r>
          </w:p>
        </w:tc>
        <w:tc>
          <w:tcPr>
            <w:tcW w:w="1240" w:type="dxa"/>
          </w:tcPr>
          <w:p w14:paraId="7B09922A" w14:textId="77777777" w:rsidR="00707E14" w:rsidRPr="003E47E9" w:rsidRDefault="00707E14" w:rsidP="00DA3341">
            <w:pPr>
              <w:pStyle w:val="26"/>
              <w:widowControl w:val="0"/>
              <w:spacing w:line="240" w:lineRule="auto"/>
              <w:rPr>
                <w:bCs/>
              </w:rPr>
            </w:pPr>
            <w:r>
              <w:rPr>
                <w:bCs/>
              </w:rPr>
              <w:t>0,3</w:t>
            </w:r>
          </w:p>
        </w:tc>
        <w:tc>
          <w:tcPr>
            <w:tcW w:w="2727" w:type="dxa"/>
          </w:tcPr>
          <w:p w14:paraId="39395456" w14:textId="77777777" w:rsidR="00707E14" w:rsidRPr="003E47E9" w:rsidRDefault="00707E14" w:rsidP="00DA3341">
            <w:pPr>
              <w:pStyle w:val="26"/>
              <w:widowControl w:val="0"/>
              <w:spacing w:line="240" w:lineRule="auto"/>
              <w:jc w:val="center"/>
              <w:rPr>
                <w:bCs/>
              </w:rPr>
            </w:pPr>
            <w:r w:rsidRPr="002117F7">
              <w:rPr>
                <w:bCs/>
              </w:rPr>
              <w:t>Земли населённых пунктов</w:t>
            </w:r>
          </w:p>
        </w:tc>
        <w:tc>
          <w:tcPr>
            <w:tcW w:w="2911" w:type="dxa"/>
          </w:tcPr>
          <w:p w14:paraId="6765437A" w14:textId="77777777" w:rsidR="00707E14" w:rsidRPr="003E47E9" w:rsidRDefault="00707E14" w:rsidP="00DA3341">
            <w:pPr>
              <w:pStyle w:val="26"/>
              <w:widowControl w:val="0"/>
              <w:spacing w:line="240" w:lineRule="auto"/>
              <w:jc w:val="center"/>
              <w:rPr>
                <w:bCs/>
              </w:rPr>
            </w:pPr>
            <w:r>
              <w:rPr>
                <w:bCs/>
              </w:rPr>
              <w:t>Д</w:t>
            </w:r>
            <w:r w:rsidRPr="002117F7">
              <w:rPr>
                <w:bCs/>
              </w:rPr>
              <w:t>ля ведения личного подсобного хозяйства</w:t>
            </w:r>
          </w:p>
        </w:tc>
      </w:tr>
      <w:tr w:rsidR="00707E14" w:rsidRPr="003E47E9" w14:paraId="7FD8EF7F" w14:textId="77777777" w:rsidTr="00DA3341">
        <w:trPr>
          <w:jc w:val="center"/>
        </w:trPr>
        <w:tc>
          <w:tcPr>
            <w:tcW w:w="9570" w:type="dxa"/>
            <w:gridSpan w:val="5"/>
          </w:tcPr>
          <w:p w14:paraId="05D963DE" w14:textId="77777777" w:rsidR="00707E14" w:rsidRDefault="00707E14" w:rsidP="00DA3341">
            <w:pPr>
              <w:pStyle w:val="26"/>
              <w:widowControl w:val="0"/>
              <w:spacing w:line="240" w:lineRule="auto"/>
              <w:rPr>
                <w:bCs/>
              </w:rPr>
            </w:pPr>
            <w:r>
              <w:rPr>
                <w:bCs/>
              </w:rPr>
              <w:t xml:space="preserve">с. </w:t>
            </w:r>
            <w:proofErr w:type="spellStart"/>
            <w:r>
              <w:rPr>
                <w:bCs/>
              </w:rPr>
              <w:t>Закрутое</w:t>
            </w:r>
            <w:proofErr w:type="spellEnd"/>
          </w:p>
        </w:tc>
      </w:tr>
      <w:tr w:rsidR="00707E14" w:rsidRPr="003E47E9" w14:paraId="2681B872" w14:textId="77777777" w:rsidTr="00DA3341">
        <w:trPr>
          <w:jc w:val="center"/>
        </w:trPr>
        <w:tc>
          <w:tcPr>
            <w:tcW w:w="595" w:type="dxa"/>
          </w:tcPr>
          <w:p w14:paraId="4068CFA7" w14:textId="77777777" w:rsidR="00707E14" w:rsidRPr="003E47E9" w:rsidRDefault="00707E14" w:rsidP="00DA3341">
            <w:pPr>
              <w:pStyle w:val="26"/>
              <w:widowControl w:val="0"/>
              <w:spacing w:line="240" w:lineRule="auto"/>
              <w:rPr>
                <w:bCs/>
              </w:rPr>
            </w:pPr>
            <w:r>
              <w:rPr>
                <w:bCs/>
              </w:rPr>
              <w:t>1</w:t>
            </w:r>
          </w:p>
        </w:tc>
        <w:tc>
          <w:tcPr>
            <w:tcW w:w="2097" w:type="dxa"/>
          </w:tcPr>
          <w:p w14:paraId="0FF2FE88" w14:textId="77777777" w:rsidR="00707E14" w:rsidRDefault="00707E14" w:rsidP="00DA3341">
            <w:pPr>
              <w:pStyle w:val="26"/>
              <w:widowControl w:val="0"/>
              <w:spacing w:line="240" w:lineRule="auto"/>
              <w:rPr>
                <w:bCs/>
              </w:rPr>
            </w:pPr>
            <w:r w:rsidRPr="00BE2A27">
              <w:rPr>
                <w:bCs/>
              </w:rPr>
              <w:t>40:11:000000:652</w:t>
            </w:r>
          </w:p>
          <w:p w14:paraId="781B581B" w14:textId="77777777" w:rsidR="00707E14" w:rsidRPr="002117F7" w:rsidRDefault="00707E14" w:rsidP="00DA3341">
            <w:pPr>
              <w:pStyle w:val="26"/>
              <w:widowControl w:val="0"/>
              <w:spacing w:line="240" w:lineRule="auto"/>
              <w:rPr>
                <w:bCs/>
              </w:rPr>
            </w:pPr>
            <w:r>
              <w:rPr>
                <w:bCs/>
              </w:rPr>
              <w:t>(часть выдела Куйбышевского лесничества)</w:t>
            </w:r>
          </w:p>
        </w:tc>
        <w:tc>
          <w:tcPr>
            <w:tcW w:w="1240" w:type="dxa"/>
          </w:tcPr>
          <w:p w14:paraId="4C10068F" w14:textId="77777777" w:rsidR="00707E14" w:rsidRDefault="00707E14" w:rsidP="00DA3341">
            <w:pPr>
              <w:pStyle w:val="26"/>
              <w:widowControl w:val="0"/>
              <w:spacing w:line="240" w:lineRule="auto"/>
              <w:rPr>
                <w:bCs/>
              </w:rPr>
            </w:pPr>
            <w:r>
              <w:rPr>
                <w:bCs/>
              </w:rPr>
              <w:t>0,092</w:t>
            </w:r>
          </w:p>
        </w:tc>
        <w:tc>
          <w:tcPr>
            <w:tcW w:w="2727" w:type="dxa"/>
            <w:vMerge w:val="restart"/>
            <w:vAlign w:val="center"/>
          </w:tcPr>
          <w:p w14:paraId="1DD87471" w14:textId="77777777" w:rsidR="00707E14" w:rsidRPr="002117F7" w:rsidRDefault="00707E14" w:rsidP="00DA3341">
            <w:pPr>
              <w:pStyle w:val="26"/>
              <w:widowControl w:val="0"/>
              <w:spacing w:line="240" w:lineRule="auto"/>
              <w:jc w:val="center"/>
              <w:rPr>
                <w:bCs/>
              </w:rPr>
            </w:pPr>
            <w:r w:rsidRPr="00BE2A27">
              <w:rPr>
                <w:bCs/>
              </w:rPr>
              <w:t>Земли населённых пунктов</w:t>
            </w:r>
          </w:p>
        </w:tc>
        <w:tc>
          <w:tcPr>
            <w:tcW w:w="2911" w:type="dxa"/>
            <w:vMerge w:val="restart"/>
            <w:vAlign w:val="center"/>
          </w:tcPr>
          <w:p w14:paraId="13F7DA63" w14:textId="77777777" w:rsidR="00707E14" w:rsidRDefault="00707E14" w:rsidP="00DA3341">
            <w:pPr>
              <w:pStyle w:val="26"/>
              <w:widowControl w:val="0"/>
              <w:spacing w:line="240" w:lineRule="auto"/>
              <w:jc w:val="center"/>
              <w:rPr>
                <w:bCs/>
              </w:rPr>
            </w:pPr>
            <w:r w:rsidRPr="00BE2A27">
              <w:rPr>
                <w:bCs/>
              </w:rPr>
              <w:t>Для ведения личного подсобного хозяйства</w:t>
            </w:r>
          </w:p>
        </w:tc>
      </w:tr>
      <w:tr w:rsidR="00707E14" w:rsidRPr="003E47E9" w14:paraId="09412042" w14:textId="77777777" w:rsidTr="00DA3341">
        <w:trPr>
          <w:jc w:val="center"/>
        </w:trPr>
        <w:tc>
          <w:tcPr>
            <w:tcW w:w="595" w:type="dxa"/>
          </w:tcPr>
          <w:p w14:paraId="598DB4E5" w14:textId="77777777" w:rsidR="00707E14" w:rsidRPr="003E47E9" w:rsidRDefault="00707E14" w:rsidP="00DA3341">
            <w:pPr>
              <w:pStyle w:val="26"/>
              <w:widowControl w:val="0"/>
              <w:spacing w:line="240" w:lineRule="auto"/>
              <w:rPr>
                <w:bCs/>
              </w:rPr>
            </w:pPr>
            <w:r>
              <w:rPr>
                <w:bCs/>
              </w:rPr>
              <w:t>2</w:t>
            </w:r>
          </w:p>
        </w:tc>
        <w:tc>
          <w:tcPr>
            <w:tcW w:w="2097" w:type="dxa"/>
          </w:tcPr>
          <w:p w14:paraId="2C6199F9" w14:textId="77777777" w:rsidR="00707E14" w:rsidRPr="002117F7" w:rsidRDefault="00707E14" w:rsidP="00DA3341">
            <w:pPr>
              <w:pStyle w:val="26"/>
              <w:widowControl w:val="0"/>
              <w:spacing w:line="240" w:lineRule="auto"/>
              <w:rPr>
                <w:bCs/>
              </w:rPr>
            </w:pPr>
            <w:r w:rsidRPr="00EF189E">
              <w:rPr>
                <w:bCs/>
              </w:rPr>
              <w:t>40:11:122100:706</w:t>
            </w:r>
          </w:p>
        </w:tc>
        <w:tc>
          <w:tcPr>
            <w:tcW w:w="1240" w:type="dxa"/>
          </w:tcPr>
          <w:p w14:paraId="375CA4B3" w14:textId="77777777" w:rsidR="00707E14" w:rsidRDefault="00707E14" w:rsidP="00DA3341">
            <w:pPr>
              <w:pStyle w:val="26"/>
              <w:widowControl w:val="0"/>
              <w:spacing w:line="240" w:lineRule="auto"/>
              <w:rPr>
                <w:bCs/>
              </w:rPr>
            </w:pPr>
            <w:r>
              <w:rPr>
                <w:bCs/>
              </w:rPr>
              <w:t>0,165</w:t>
            </w:r>
          </w:p>
        </w:tc>
        <w:tc>
          <w:tcPr>
            <w:tcW w:w="2727" w:type="dxa"/>
            <w:vMerge/>
          </w:tcPr>
          <w:p w14:paraId="78272630" w14:textId="77777777" w:rsidR="00707E14" w:rsidRPr="002117F7" w:rsidRDefault="00707E14" w:rsidP="00DA3341">
            <w:pPr>
              <w:pStyle w:val="26"/>
              <w:widowControl w:val="0"/>
              <w:spacing w:line="240" w:lineRule="auto"/>
              <w:rPr>
                <w:bCs/>
              </w:rPr>
            </w:pPr>
          </w:p>
        </w:tc>
        <w:tc>
          <w:tcPr>
            <w:tcW w:w="2911" w:type="dxa"/>
            <w:vMerge/>
          </w:tcPr>
          <w:p w14:paraId="10F1045D" w14:textId="77777777" w:rsidR="00707E14" w:rsidRDefault="00707E14" w:rsidP="00DA3341">
            <w:pPr>
              <w:pStyle w:val="26"/>
              <w:widowControl w:val="0"/>
              <w:spacing w:line="240" w:lineRule="auto"/>
              <w:rPr>
                <w:bCs/>
              </w:rPr>
            </w:pPr>
          </w:p>
        </w:tc>
      </w:tr>
      <w:tr w:rsidR="00707E14" w:rsidRPr="003E47E9" w14:paraId="2510489F" w14:textId="77777777" w:rsidTr="00DA3341">
        <w:trPr>
          <w:jc w:val="center"/>
        </w:trPr>
        <w:tc>
          <w:tcPr>
            <w:tcW w:w="595" w:type="dxa"/>
          </w:tcPr>
          <w:p w14:paraId="227F277F" w14:textId="77777777" w:rsidR="00707E14" w:rsidRPr="003E47E9" w:rsidRDefault="00707E14" w:rsidP="00DA3341">
            <w:pPr>
              <w:pStyle w:val="26"/>
              <w:widowControl w:val="0"/>
              <w:spacing w:line="240" w:lineRule="auto"/>
              <w:rPr>
                <w:bCs/>
              </w:rPr>
            </w:pPr>
            <w:r>
              <w:rPr>
                <w:bCs/>
              </w:rPr>
              <w:t>3</w:t>
            </w:r>
          </w:p>
        </w:tc>
        <w:tc>
          <w:tcPr>
            <w:tcW w:w="2097" w:type="dxa"/>
          </w:tcPr>
          <w:p w14:paraId="031AEA5D" w14:textId="77777777" w:rsidR="00707E14" w:rsidRPr="002117F7" w:rsidRDefault="00707E14" w:rsidP="00DA3341">
            <w:pPr>
              <w:pStyle w:val="26"/>
              <w:widowControl w:val="0"/>
              <w:spacing w:line="240" w:lineRule="auto"/>
              <w:rPr>
                <w:bCs/>
              </w:rPr>
            </w:pPr>
            <w:r w:rsidRPr="00E722BA">
              <w:rPr>
                <w:bCs/>
              </w:rPr>
              <w:t>40:11:122100:81</w:t>
            </w:r>
          </w:p>
        </w:tc>
        <w:tc>
          <w:tcPr>
            <w:tcW w:w="1240" w:type="dxa"/>
          </w:tcPr>
          <w:p w14:paraId="3A9DA03E" w14:textId="77777777" w:rsidR="00707E14" w:rsidRDefault="00707E14" w:rsidP="00DA3341">
            <w:pPr>
              <w:pStyle w:val="26"/>
              <w:widowControl w:val="0"/>
              <w:spacing w:line="240" w:lineRule="auto"/>
              <w:rPr>
                <w:bCs/>
              </w:rPr>
            </w:pPr>
            <w:r>
              <w:rPr>
                <w:bCs/>
              </w:rPr>
              <w:t>1,12</w:t>
            </w:r>
          </w:p>
        </w:tc>
        <w:tc>
          <w:tcPr>
            <w:tcW w:w="2727" w:type="dxa"/>
            <w:vMerge/>
          </w:tcPr>
          <w:p w14:paraId="4C1935AE" w14:textId="77777777" w:rsidR="00707E14" w:rsidRPr="002117F7" w:rsidRDefault="00707E14" w:rsidP="00DA3341">
            <w:pPr>
              <w:pStyle w:val="26"/>
              <w:widowControl w:val="0"/>
              <w:spacing w:line="240" w:lineRule="auto"/>
              <w:rPr>
                <w:bCs/>
              </w:rPr>
            </w:pPr>
          </w:p>
        </w:tc>
        <w:tc>
          <w:tcPr>
            <w:tcW w:w="2911" w:type="dxa"/>
            <w:vMerge/>
          </w:tcPr>
          <w:p w14:paraId="7E2D25CE" w14:textId="77777777" w:rsidR="00707E14" w:rsidRDefault="00707E14" w:rsidP="00DA3341">
            <w:pPr>
              <w:pStyle w:val="26"/>
              <w:widowControl w:val="0"/>
              <w:spacing w:line="240" w:lineRule="auto"/>
              <w:rPr>
                <w:bCs/>
              </w:rPr>
            </w:pPr>
          </w:p>
        </w:tc>
      </w:tr>
      <w:tr w:rsidR="00707E14" w:rsidRPr="003E47E9" w14:paraId="063D0A15" w14:textId="77777777" w:rsidTr="00DA3341">
        <w:trPr>
          <w:jc w:val="center"/>
        </w:trPr>
        <w:tc>
          <w:tcPr>
            <w:tcW w:w="595" w:type="dxa"/>
          </w:tcPr>
          <w:p w14:paraId="7CBECE1B" w14:textId="77777777" w:rsidR="00707E14" w:rsidRPr="003E47E9" w:rsidRDefault="00707E14" w:rsidP="00DA3341">
            <w:pPr>
              <w:pStyle w:val="26"/>
              <w:widowControl w:val="0"/>
              <w:spacing w:line="240" w:lineRule="auto"/>
              <w:rPr>
                <w:bCs/>
              </w:rPr>
            </w:pPr>
            <w:r>
              <w:rPr>
                <w:bCs/>
              </w:rPr>
              <w:t>4</w:t>
            </w:r>
          </w:p>
        </w:tc>
        <w:tc>
          <w:tcPr>
            <w:tcW w:w="2097" w:type="dxa"/>
          </w:tcPr>
          <w:p w14:paraId="3EF5D38D" w14:textId="77777777" w:rsidR="00707E14" w:rsidRPr="002117F7" w:rsidRDefault="00707E14" w:rsidP="00DA3341">
            <w:pPr>
              <w:pStyle w:val="26"/>
              <w:widowControl w:val="0"/>
              <w:spacing w:line="240" w:lineRule="auto"/>
              <w:rPr>
                <w:bCs/>
              </w:rPr>
            </w:pPr>
            <w:r w:rsidRPr="00FA3BFE">
              <w:rPr>
                <w:bCs/>
              </w:rPr>
              <w:t>40:11:122100:707</w:t>
            </w:r>
          </w:p>
        </w:tc>
        <w:tc>
          <w:tcPr>
            <w:tcW w:w="1240" w:type="dxa"/>
          </w:tcPr>
          <w:p w14:paraId="77C197DE" w14:textId="77777777" w:rsidR="00707E14" w:rsidRDefault="00707E14" w:rsidP="00DA3341">
            <w:pPr>
              <w:pStyle w:val="26"/>
              <w:widowControl w:val="0"/>
              <w:spacing w:line="240" w:lineRule="auto"/>
              <w:rPr>
                <w:bCs/>
              </w:rPr>
            </w:pPr>
            <w:r>
              <w:rPr>
                <w:bCs/>
              </w:rPr>
              <w:t>0,09</w:t>
            </w:r>
          </w:p>
        </w:tc>
        <w:tc>
          <w:tcPr>
            <w:tcW w:w="2727" w:type="dxa"/>
            <w:vMerge/>
          </w:tcPr>
          <w:p w14:paraId="58EC2312" w14:textId="77777777" w:rsidR="00707E14" w:rsidRPr="002117F7" w:rsidRDefault="00707E14" w:rsidP="00DA3341">
            <w:pPr>
              <w:pStyle w:val="26"/>
              <w:widowControl w:val="0"/>
              <w:spacing w:line="240" w:lineRule="auto"/>
              <w:rPr>
                <w:bCs/>
              </w:rPr>
            </w:pPr>
          </w:p>
        </w:tc>
        <w:tc>
          <w:tcPr>
            <w:tcW w:w="2911" w:type="dxa"/>
            <w:vMerge/>
          </w:tcPr>
          <w:p w14:paraId="760A5A74" w14:textId="77777777" w:rsidR="00707E14" w:rsidRDefault="00707E14" w:rsidP="00DA3341">
            <w:pPr>
              <w:pStyle w:val="26"/>
              <w:widowControl w:val="0"/>
              <w:spacing w:line="240" w:lineRule="auto"/>
              <w:rPr>
                <w:bCs/>
              </w:rPr>
            </w:pPr>
          </w:p>
        </w:tc>
      </w:tr>
      <w:tr w:rsidR="00707E14" w:rsidRPr="003E47E9" w14:paraId="5353D5E5" w14:textId="77777777" w:rsidTr="00DA3341">
        <w:trPr>
          <w:jc w:val="center"/>
        </w:trPr>
        <w:tc>
          <w:tcPr>
            <w:tcW w:w="595" w:type="dxa"/>
          </w:tcPr>
          <w:p w14:paraId="6EB87781" w14:textId="77777777" w:rsidR="00707E14" w:rsidRPr="003E47E9" w:rsidRDefault="00707E14" w:rsidP="00DA3341">
            <w:pPr>
              <w:pStyle w:val="26"/>
              <w:widowControl w:val="0"/>
              <w:spacing w:line="240" w:lineRule="auto"/>
              <w:rPr>
                <w:bCs/>
              </w:rPr>
            </w:pPr>
            <w:r>
              <w:rPr>
                <w:bCs/>
              </w:rPr>
              <w:t>5</w:t>
            </w:r>
          </w:p>
        </w:tc>
        <w:tc>
          <w:tcPr>
            <w:tcW w:w="2097" w:type="dxa"/>
          </w:tcPr>
          <w:p w14:paraId="35CD92B0" w14:textId="77777777" w:rsidR="00707E14" w:rsidRPr="00FA3BFE" w:rsidRDefault="00707E14" w:rsidP="00DA3341">
            <w:pPr>
              <w:pStyle w:val="26"/>
              <w:widowControl w:val="0"/>
              <w:spacing w:line="240" w:lineRule="auto"/>
              <w:rPr>
                <w:bCs/>
              </w:rPr>
            </w:pPr>
            <w:r w:rsidRPr="00F8547F">
              <w:rPr>
                <w:bCs/>
              </w:rPr>
              <w:t>40:11:122100:113</w:t>
            </w:r>
          </w:p>
        </w:tc>
        <w:tc>
          <w:tcPr>
            <w:tcW w:w="1240" w:type="dxa"/>
          </w:tcPr>
          <w:p w14:paraId="2A814979" w14:textId="77777777" w:rsidR="00707E14" w:rsidRDefault="00707E14" w:rsidP="00DA3341">
            <w:pPr>
              <w:pStyle w:val="26"/>
              <w:widowControl w:val="0"/>
              <w:spacing w:line="240" w:lineRule="auto"/>
              <w:rPr>
                <w:bCs/>
              </w:rPr>
            </w:pPr>
            <w:r>
              <w:rPr>
                <w:bCs/>
              </w:rPr>
              <w:t>0,1</w:t>
            </w:r>
          </w:p>
        </w:tc>
        <w:tc>
          <w:tcPr>
            <w:tcW w:w="2727" w:type="dxa"/>
            <w:vMerge/>
          </w:tcPr>
          <w:p w14:paraId="3CEC7123" w14:textId="77777777" w:rsidR="00707E14" w:rsidRPr="002117F7" w:rsidRDefault="00707E14" w:rsidP="00DA3341">
            <w:pPr>
              <w:pStyle w:val="26"/>
              <w:widowControl w:val="0"/>
              <w:spacing w:line="240" w:lineRule="auto"/>
              <w:rPr>
                <w:bCs/>
              </w:rPr>
            </w:pPr>
          </w:p>
        </w:tc>
        <w:tc>
          <w:tcPr>
            <w:tcW w:w="2911" w:type="dxa"/>
            <w:vMerge/>
          </w:tcPr>
          <w:p w14:paraId="55BD1ECF" w14:textId="77777777" w:rsidR="00707E14" w:rsidRDefault="00707E14" w:rsidP="00DA3341">
            <w:pPr>
              <w:pStyle w:val="26"/>
              <w:widowControl w:val="0"/>
              <w:spacing w:line="240" w:lineRule="auto"/>
              <w:rPr>
                <w:bCs/>
              </w:rPr>
            </w:pPr>
          </w:p>
        </w:tc>
      </w:tr>
      <w:tr w:rsidR="00707E14" w:rsidRPr="003E47E9" w14:paraId="628848F9" w14:textId="77777777" w:rsidTr="00DA3341">
        <w:trPr>
          <w:jc w:val="center"/>
        </w:trPr>
        <w:tc>
          <w:tcPr>
            <w:tcW w:w="595" w:type="dxa"/>
          </w:tcPr>
          <w:p w14:paraId="5241A535" w14:textId="77777777" w:rsidR="00707E14" w:rsidRPr="003E47E9" w:rsidRDefault="00707E14" w:rsidP="00DA3341">
            <w:pPr>
              <w:pStyle w:val="26"/>
              <w:widowControl w:val="0"/>
              <w:spacing w:line="240" w:lineRule="auto"/>
              <w:rPr>
                <w:bCs/>
              </w:rPr>
            </w:pPr>
            <w:r>
              <w:rPr>
                <w:bCs/>
              </w:rPr>
              <w:t>6</w:t>
            </w:r>
          </w:p>
        </w:tc>
        <w:tc>
          <w:tcPr>
            <w:tcW w:w="2097" w:type="dxa"/>
          </w:tcPr>
          <w:p w14:paraId="3B6BB520" w14:textId="77777777" w:rsidR="00707E14" w:rsidRPr="00FA3BFE" w:rsidRDefault="00707E14" w:rsidP="00DA3341">
            <w:pPr>
              <w:pStyle w:val="26"/>
              <w:widowControl w:val="0"/>
              <w:spacing w:line="240" w:lineRule="auto"/>
              <w:rPr>
                <w:bCs/>
              </w:rPr>
            </w:pPr>
            <w:r w:rsidRPr="00326DAF">
              <w:rPr>
                <w:bCs/>
              </w:rPr>
              <w:t>40:11:000000:229</w:t>
            </w:r>
          </w:p>
        </w:tc>
        <w:tc>
          <w:tcPr>
            <w:tcW w:w="1240" w:type="dxa"/>
          </w:tcPr>
          <w:p w14:paraId="2E10626B" w14:textId="77777777" w:rsidR="00707E14" w:rsidRDefault="00707E14" w:rsidP="00DA3341">
            <w:pPr>
              <w:pStyle w:val="26"/>
              <w:widowControl w:val="0"/>
              <w:spacing w:line="240" w:lineRule="auto"/>
              <w:rPr>
                <w:bCs/>
              </w:rPr>
            </w:pPr>
            <w:r>
              <w:rPr>
                <w:bCs/>
              </w:rPr>
              <w:t>2,639</w:t>
            </w:r>
          </w:p>
        </w:tc>
        <w:tc>
          <w:tcPr>
            <w:tcW w:w="2727" w:type="dxa"/>
            <w:vMerge/>
          </w:tcPr>
          <w:p w14:paraId="459C7BE3" w14:textId="77777777" w:rsidR="00707E14" w:rsidRPr="002117F7" w:rsidRDefault="00707E14" w:rsidP="00DA3341">
            <w:pPr>
              <w:pStyle w:val="26"/>
              <w:widowControl w:val="0"/>
              <w:spacing w:line="240" w:lineRule="auto"/>
              <w:rPr>
                <w:bCs/>
              </w:rPr>
            </w:pPr>
          </w:p>
        </w:tc>
        <w:tc>
          <w:tcPr>
            <w:tcW w:w="2911" w:type="dxa"/>
            <w:vMerge/>
          </w:tcPr>
          <w:p w14:paraId="1F498537" w14:textId="77777777" w:rsidR="00707E14" w:rsidRDefault="00707E14" w:rsidP="00DA3341">
            <w:pPr>
              <w:pStyle w:val="26"/>
              <w:widowControl w:val="0"/>
              <w:spacing w:line="240" w:lineRule="auto"/>
              <w:rPr>
                <w:bCs/>
              </w:rPr>
            </w:pPr>
          </w:p>
        </w:tc>
      </w:tr>
      <w:tr w:rsidR="00707E14" w:rsidRPr="003E47E9" w14:paraId="17F6E31D" w14:textId="77777777" w:rsidTr="00DA3341">
        <w:trPr>
          <w:jc w:val="center"/>
        </w:trPr>
        <w:tc>
          <w:tcPr>
            <w:tcW w:w="595" w:type="dxa"/>
          </w:tcPr>
          <w:p w14:paraId="216468ED" w14:textId="77777777" w:rsidR="00707E14" w:rsidRPr="003E47E9" w:rsidRDefault="00707E14" w:rsidP="00DA3341">
            <w:pPr>
              <w:pStyle w:val="26"/>
              <w:widowControl w:val="0"/>
              <w:spacing w:line="240" w:lineRule="auto"/>
              <w:rPr>
                <w:bCs/>
              </w:rPr>
            </w:pPr>
            <w:r>
              <w:rPr>
                <w:bCs/>
              </w:rPr>
              <w:t>7</w:t>
            </w:r>
          </w:p>
        </w:tc>
        <w:tc>
          <w:tcPr>
            <w:tcW w:w="2097" w:type="dxa"/>
          </w:tcPr>
          <w:p w14:paraId="241A183A" w14:textId="77777777" w:rsidR="00707E14" w:rsidRPr="00FA3BFE" w:rsidRDefault="00707E14" w:rsidP="00DA3341">
            <w:pPr>
              <w:pStyle w:val="26"/>
              <w:widowControl w:val="0"/>
              <w:spacing w:line="240" w:lineRule="auto"/>
              <w:rPr>
                <w:bCs/>
              </w:rPr>
            </w:pPr>
            <w:r w:rsidRPr="00D16CE2">
              <w:rPr>
                <w:bCs/>
              </w:rPr>
              <w:t>40:11:122100:273</w:t>
            </w:r>
          </w:p>
        </w:tc>
        <w:tc>
          <w:tcPr>
            <w:tcW w:w="1240" w:type="dxa"/>
          </w:tcPr>
          <w:p w14:paraId="18203187" w14:textId="77777777" w:rsidR="00707E14" w:rsidRDefault="00707E14" w:rsidP="00DA3341">
            <w:pPr>
              <w:pStyle w:val="26"/>
              <w:widowControl w:val="0"/>
              <w:spacing w:line="240" w:lineRule="auto"/>
              <w:rPr>
                <w:bCs/>
              </w:rPr>
            </w:pPr>
            <w:r>
              <w:rPr>
                <w:bCs/>
              </w:rPr>
              <w:t>0,002</w:t>
            </w:r>
          </w:p>
        </w:tc>
        <w:tc>
          <w:tcPr>
            <w:tcW w:w="2727" w:type="dxa"/>
          </w:tcPr>
          <w:p w14:paraId="2618D452" w14:textId="77777777" w:rsidR="00707E14" w:rsidRPr="002117F7" w:rsidRDefault="00707E14" w:rsidP="00DA3341">
            <w:pPr>
              <w:pStyle w:val="26"/>
              <w:widowControl w:val="0"/>
              <w:spacing w:line="240" w:lineRule="auto"/>
              <w:jc w:val="center"/>
              <w:rPr>
                <w:bCs/>
              </w:rPr>
            </w:pPr>
            <w:r w:rsidRPr="00D16CE2">
              <w:rPr>
                <w:bCs/>
              </w:rPr>
              <w:t>Земли населённых пунктов</w:t>
            </w:r>
          </w:p>
        </w:tc>
        <w:tc>
          <w:tcPr>
            <w:tcW w:w="2911" w:type="dxa"/>
          </w:tcPr>
          <w:p w14:paraId="2196242F" w14:textId="77777777" w:rsidR="00707E14" w:rsidRDefault="00707E14" w:rsidP="00DA3341">
            <w:pPr>
              <w:pStyle w:val="26"/>
              <w:widowControl w:val="0"/>
              <w:spacing w:line="240" w:lineRule="auto"/>
              <w:jc w:val="center"/>
              <w:rPr>
                <w:bCs/>
              </w:rPr>
            </w:pPr>
            <w:r w:rsidRPr="00D16CE2">
              <w:rPr>
                <w:bCs/>
              </w:rPr>
              <w:t>для эксплуатации ГРПШ</w:t>
            </w:r>
          </w:p>
        </w:tc>
      </w:tr>
      <w:tr w:rsidR="00707E14" w:rsidRPr="003E47E9" w14:paraId="030A1473" w14:textId="77777777" w:rsidTr="00DA3341">
        <w:trPr>
          <w:jc w:val="center"/>
        </w:trPr>
        <w:tc>
          <w:tcPr>
            <w:tcW w:w="595" w:type="dxa"/>
          </w:tcPr>
          <w:p w14:paraId="7573804F" w14:textId="77777777" w:rsidR="00707E14" w:rsidRPr="003E47E9" w:rsidRDefault="00707E14" w:rsidP="00DA3341">
            <w:pPr>
              <w:pStyle w:val="26"/>
              <w:widowControl w:val="0"/>
              <w:spacing w:line="240" w:lineRule="auto"/>
              <w:rPr>
                <w:bCs/>
              </w:rPr>
            </w:pPr>
            <w:r>
              <w:rPr>
                <w:bCs/>
              </w:rPr>
              <w:t>8</w:t>
            </w:r>
          </w:p>
        </w:tc>
        <w:tc>
          <w:tcPr>
            <w:tcW w:w="2097" w:type="dxa"/>
          </w:tcPr>
          <w:p w14:paraId="6B0E606A" w14:textId="77777777" w:rsidR="00707E14" w:rsidRPr="00FA3BFE" w:rsidRDefault="00707E14" w:rsidP="00DA3341">
            <w:pPr>
              <w:pStyle w:val="26"/>
              <w:widowControl w:val="0"/>
              <w:spacing w:line="240" w:lineRule="auto"/>
              <w:rPr>
                <w:bCs/>
              </w:rPr>
            </w:pPr>
            <w:r w:rsidRPr="00E744E8">
              <w:rPr>
                <w:bCs/>
              </w:rPr>
              <w:t>40:11:000000:85</w:t>
            </w:r>
          </w:p>
        </w:tc>
        <w:tc>
          <w:tcPr>
            <w:tcW w:w="1240" w:type="dxa"/>
          </w:tcPr>
          <w:p w14:paraId="2195BD51" w14:textId="77777777" w:rsidR="00707E14" w:rsidRDefault="00707E14" w:rsidP="00DA3341">
            <w:pPr>
              <w:pStyle w:val="26"/>
              <w:widowControl w:val="0"/>
              <w:spacing w:line="240" w:lineRule="auto"/>
              <w:rPr>
                <w:bCs/>
              </w:rPr>
            </w:pPr>
            <w:r>
              <w:rPr>
                <w:bCs/>
              </w:rPr>
              <w:t>1,916</w:t>
            </w:r>
          </w:p>
        </w:tc>
        <w:tc>
          <w:tcPr>
            <w:tcW w:w="2727" w:type="dxa"/>
          </w:tcPr>
          <w:p w14:paraId="088C9B2E" w14:textId="77777777" w:rsidR="00707E14" w:rsidRPr="002117F7" w:rsidRDefault="00707E14" w:rsidP="00DA3341">
            <w:pPr>
              <w:pStyle w:val="26"/>
              <w:widowControl w:val="0"/>
              <w:spacing w:line="240" w:lineRule="auto"/>
              <w:jc w:val="center"/>
              <w:rPr>
                <w:bCs/>
              </w:rPr>
            </w:pPr>
            <w:r w:rsidRPr="00D16CE2">
              <w:rPr>
                <w:bCs/>
              </w:rPr>
              <w:t>Земли населённых пунктов</w:t>
            </w:r>
          </w:p>
        </w:tc>
        <w:tc>
          <w:tcPr>
            <w:tcW w:w="2911" w:type="dxa"/>
          </w:tcPr>
          <w:p w14:paraId="1529E385" w14:textId="77777777" w:rsidR="00707E14" w:rsidRDefault="00707E14" w:rsidP="00DA3341">
            <w:pPr>
              <w:pStyle w:val="26"/>
              <w:widowControl w:val="0"/>
              <w:spacing w:line="240" w:lineRule="auto"/>
              <w:jc w:val="center"/>
              <w:rPr>
                <w:bCs/>
              </w:rPr>
            </w:pPr>
            <w:r w:rsidRPr="00E744E8">
              <w:rPr>
                <w:bCs/>
              </w:rPr>
              <w:t xml:space="preserve">для ремонта и эксплуатации автодороги </w:t>
            </w:r>
            <w:proofErr w:type="spellStart"/>
            <w:r w:rsidRPr="00E744E8">
              <w:rPr>
                <w:bCs/>
              </w:rPr>
              <w:t>Суборово-Закрутое</w:t>
            </w:r>
            <w:proofErr w:type="spellEnd"/>
          </w:p>
        </w:tc>
      </w:tr>
      <w:tr w:rsidR="00707E14" w:rsidRPr="003E47E9" w14:paraId="633C095C" w14:textId="77777777" w:rsidTr="00DA3341">
        <w:trPr>
          <w:jc w:val="center"/>
        </w:trPr>
        <w:tc>
          <w:tcPr>
            <w:tcW w:w="595" w:type="dxa"/>
          </w:tcPr>
          <w:p w14:paraId="34BF3CEB" w14:textId="77777777" w:rsidR="00707E14" w:rsidRPr="003E47E9" w:rsidRDefault="00707E14" w:rsidP="00DA3341">
            <w:pPr>
              <w:pStyle w:val="26"/>
              <w:widowControl w:val="0"/>
              <w:spacing w:line="240" w:lineRule="auto"/>
              <w:rPr>
                <w:bCs/>
              </w:rPr>
            </w:pPr>
            <w:r>
              <w:rPr>
                <w:bCs/>
              </w:rPr>
              <w:t>9</w:t>
            </w:r>
          </w:p>
        </w:tc>
        <w:tc>
          <w:tcPr>
            <w:tcW w:w="2097" w:type="dxa"/>
          </w:tcPr>
          <w:p w14:paraId="2790E59B" w14:textId="77777777" w:rsidR="00707E14" w:rsidRPr="00E744E8" w:rsidRDefault="00707E14" w:rsidP="00DA3341">
            <w:pPr>
              <w:pStyle w:val="26"/>
              <w:widowControl w:val="0"/>
              <w:spacing w:line="240" w:lineRule="auto"/>
              <w:rPr>
                <w:bCs/>
              </w:rPr>
            </w:pPr>
            <w:r w:rsidRPr="00094348">
              <w:rPr>
                <w:bCs/>
              </w:rPr>
              <w:t>40:11:122100:8</w:t>
            </w:r>
          </w:p>
        </w:tc>
        <w:tc>
          <w:tcPr>
            <w:tcW w:w="1240" w:type="dxa"/>
          </w:tcPr>
          <w:p w14:paraId="7CC53ACE" w14:textId="77777777" w:rsidR="00707E14" w:rsidRDefault="00707E14" w:rsidP="00DA3341">
            <w:pPr>
              <w:pStyle w:val="26"/>
              <w:widowControl w:val="0"/>
              <w:spacing w:line="240" w:lineRule="auto"/>
              <w:rPr>
                <w:bCs/>
              </w:rPr>
            </w:pPr>
            <w:r>
              <w:rPr>
                <w:bCs/>
              </w:rPr>
              <w:t>0,372</w:t>
            </w:r>
          </w:p>
        </w:tc>
        <w:tc>
          <w:tcPr>
            <w:tcW w:w="2727" w:type="dxa"/>
            <w:vMerge w:val="restart"/>
            <w:vAlign w:val="center"/>
          </w:tcPr>
          <w:p w14:paraId="356DE653" w14:textId="77777777" w:rsidR="00707E14" w:rsidRPr="00D16CE2" w:rsidRDefault="00707E14" w:rsidP="00DA3341">
            <w:pPr>
              <w:pStyle w:val="26"/>
              <w:widowControl w:val="0"/>
              <w:spacing w:line="240" w:lineRule="auto"/>
              <w:jc w:val="center"/>
              <w:rPr>
                <w:bCs/>
              </w:rPr>
            </w:pPr>
            <w:r w:rsidRPr="00D16CE2">
              <w:rPr>
                <w:bCs/>
              </w:rPr>
              <w:t>Земли населённых пунктов</w:t>
            </w:r>
          </w:p>
        </w:tc>
        <w:tc>
          <w:tcPr>
            <w:tcW w:w="2911" w:type="dxa"/>
            <w:vMerge w:val="restart"/>
            <w:vAlign w:val="center"/>
          </w:tcPr>
          <w:p w14:paraId="5429D0CC" w14:textId="77777777" w:rsidR="00707E14" w:rsidRPr="00E744E8" w:rsidRDefault="00707E14" w:rsidP="00DA3341">
            <w:pPr>
              <w:pStyle w:val="26"/>
              <w:widowControl w:val="0"/>
              <w:spacing w:line="240" w:lineRule="auto"/>
              <w:jc w:val="center"/>
              <w:rPr>
                <w:bCs/>
              </w:rPr>
            </w:pPr>
            <w:r w:rsidRPr="00094348">
              <w:rPr>
                <w:bCs/>
              </w:rPr>
              <w:t>Для ведения личного подсобного хозяйства</w:t>
            </w:r>
          </w:p>
        </w:tc>
      </w:tr>
      <w:tr w:rsidR="00707E14" w:rsidRPr="003E47E9" w14:paraId="322B2E5E" w14:textId="77777777" w:rsidTr="00DA3341">
        <w:trPr>
          <w:jc w:val="center"/>
        </w:trPr>
        <w:tc>
          <w:tcPr>
            <w:tcW w:w="595" w:type="dxa"/>
          </w:tcPr>
          <w:p w14:paraId="113FF3CE" w14:textId="77777777" w:rsidR="00707E14" w:rsidRPr="003E47E9" w:rsidRDefault="00707E14" w:rsidP="00DA3341">
            <w:pPr>
              <w:pStyle w:val="26"/>
              <w:widowControl w:val="0"/>
              <w:spacing w:line="240" w:lineRule="auto"/>
              <w:rPr>
                <w:bCs/>
              </w:rPr>
            </w:pPr>
            <w:r>
              <w:rPr>
                <w:bCs/>
              </w:rPr>
              <w:t>10</w:t>
            </w:r>
          </w:p>
        </w:tc>
        <w:tc>
          <w:tcPr>
            <w:tcW w:w="2097" w:type="dxa"/>
          </w:tcPr>
          <w:p w14:paraId="5D78D018" w14:textId="77777777" w:rsidR="00707E14" w:rsidRPr="00E744E8" w:rsidRDefault="00707E14" w:rsidP="00DA3341">
            <w:pPr>
              <w:pStyle w:val="26"/>
              <w:widowControl w:val="0"/>
              <w:spacing w:line="240" w:lineRule="auto"/>
              <w:rPr>
                <w:bCs/>
              </w:rPr>
            </w:pPr>
            <w:r w:rsidRPr="00094348">
              <w:rPr>
                <w:bCs/>
              </w:rPr>
              <w:t>40:11:122100:5</w:t>
            </w:r>
          </w:p>
        </w:tc>
        <w:tc>
          <w:tcPr>
            <w:tcW w:w="1240" w:type="dxa"/>
          </w:tcPr>
          <w:p w14:paraId="7ED413A3" w14:textId="77777777" w:rsidR="00707E14" w:rsidRDefault="00707E14" w:rsidP="00DA3341">
            <w:pPr>
              <w:pStyle w:val="26"/>
              <w:widowControl w:val="0"/>
              <w:spacing w:line="240" w:lineRule="auto"/>
              <w:rPr>
                <w:bCs/>
              </w:rPr>
            </w:pPr>
            <w:r>
              <w:rPr>
                <w:bCs/>
              </w:rPr>
              <w:t>1,23</w:t>
            </w:r>
          </w:p>
        </w:tc>
        <w:tc>
          <w:tcPr>
            <w:tcW w:w="2727" w:type="dxa"/>
            <w:vMerge/>
          </w:tcPr>
          <w:p w14:paraId="29025C23" w14:textId="77777777" w:rsidR="00707E14" w:rsidRPr="00D16CE2" w:rsidRDefault="00707E14" w:rsidP="00DA3341">
            <w:pPr>
              <w:pStyle w:val="26"/>
              <w:widowControl w:val="0"/>
              <w:spacing w:line="240" w:lineRule="auto"/>
              <w:jc w:val="center"/>
              <w:rPr>
                <w:bCs/>
              </w:rPr>
            </w:pPr>
          </w:p>
        </w:tc>
        <w:tc>
          <w:tcPr>
            <w:tcW w:w="2911" w:type="dxa"/>
            <w:vMerge/>
          </w:tcPr>
          <w:p w14:paraId="5A95715F" w14:textId="77777777" w:rsidR="00707E14" w:rsidRPr="00E744E8" w:rsidRDefault="00707E14" w:rsidP="00DA3341">
            <w:pPr>
              <w:pStyle w:val="26"/>
              <w:widowControl w:val="0"/>
              <w:spacing w:line="240" w:lineRule="auto"/>
              <w:jc w:val="center"/>
              <w:rPr>
                <w:bCs/>
              </w:rPr>
            </w:pPr>
          </w:p>
        </w:tc>
      </w:tr>
    </w:tbl>
    <w:p w14:paraId="33FBC001" w14:textId="77777777" w:rsidR="00707E14" w:rsidRPr="00277642" w:rsidRDefault="00707E14" w:rsidP="00C76CD6">
      <w:pPr>
        <w:pStyle w:val="26"/>
        <w:widowControl w:val="0"/>
        <w:spacing w:line="240" w:lineRule="auto"/>
        <w:ind w:firstLine="567"/>
        <w:jc w:val="both"/>
        <w:rPr>
          <w:bCs/>
        </w:rPr>
      </w:pPr>
    </w:p>
    <w:p w14:paraId="7EA8F652" w14:textId="77777777" w:rsidR="00613EF8" w:rsidRPr="00277642" w:rsidRDefault="00613EF8" w:rsidP="00613EF8">
      <w:pPr>
        <w:pStyle w:val="7"/>
      </w:pPr>
      <w:r w:rsidRPr="00277642">
        <w:t xml:space="preserve">Таблица </w:t>
      </w:r>
      <w:r w:rsidR="00140517" w:rsidRPr="00277642">
        <w:t>7</w:t>
      </w:r>
      <w:r w:rsidRPr="00277642">
        <w:t>.2.</w:t>
      </w:r>
    </w:p>
    <w:p w14:paraId="32FE9107" w14:textId="77777777" w:rsidR="00613EF8" w:rsidRDefault="00613EF8" w:rsidP="00613EF8">
      <w:pPr>
        <w:pStyle w:val="26"/>
        <w:widowControl w:val="0"/>
        <w:spacing w:line="240" w:lineRule="auto"/>
        <w:ind w:firstLine="567"/>
        <w:jc w:val="center"/>
        <w:rPr>
          <w:bCs/>
        </w:rPr>
      </w:pPr>
      <w:r w:rsidRPr="00277642">
        <w:rPr>
          <w:bCs/>
        </w:rPr>
        <w:t>Перечень земельных участков, которые исключаются из границы населенных пунктов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686"/>
        <w:gridCol w:w="1559"/>
        <w:gridCol w:w="3650"/>
      </w:tblGrid>
      <w:tr w:rsidR="009419B4" w:rsidRPr="003E47E9" w14:paraId="7FC02FB7" w14:textId="77777777" w:rsidTr="00DA3341">
        <w:trPr>
          <w:jc w:val="center"/>
        </w:trPr>
        <w:tc>
          <w:tcPr>
            <w:tcW w:w="675" w:type="dxa"/>
          </w:tcPr>
          <w:p w14:paraId="3E99EEC7" w14:textId="77777777" w:rsidR="009419B4" w:rsidRPr="003E47E9" w:rsidRDefault="009419B4" w:rsidP="00DA3341">
            <w:pPr>
              <w:pStyle w:val="26"/>
              <w:widowControl w:val="0"/>
              <w:spacing w:line="240" w:lineRule="auto"/>
              <w:jc w:val="center"/>
              <w:rPr>
                <w:b/>
                <w:bCs/>
              </w:rPr>
            </w:pPr>
            <w:r w:rsidRPr="003E47E9">
              <w:rPr>
                <w:b/>
                <w:bCs/>
              </w:rPr>
              <w:lastRenderedPageBreak/>
              <w:t>№ п/п</w:t>
            </w:r>
          </w:p>
        </w:tc>
        <w:tc>
          <w:tcPr>
            <w:tcW w:w="3686" w:type="dxa"/>
          </w:tcPr>
          <w:p w14:paraId="326A0DFA" w14:textId="77777777" w:rsidR="009419B4" w:rsidRPr="003E47E9" w:rsidRDefault="009419B4" w:rsidP="00DA3341">
            <w:pPr>
              <w:pStyle w:val="26"/>
              <w:widowControl w:val="0"/>
              <w:spacing w:line="240" w:lineRule="auto"/>
              <w:jc w:val="center"/>
              <w:rPr>
                <w:b/>
                <w:bCs/>
              </w:rPr>
            </w:pPr>
            <w:r w:rsidRPr="003E47E9">
              <w:rPr>
                <w:b/>
                <w:bCs/>
              </w:rPr>
              <w:t>Кадастровый номер ЗУ</w:t>
            </w:r>
          </w:p>
        </w:tc>
        <w:tc>
          <w:tcPr>
            <w:tcW w:w="1559" w:type="dxa"/>
          </w:tcPr>
          <w:p w14:paraId="29A706D0" w14:textId="77777777" w:rsidR="009419B4" w:rsidRPr="003E47E9" w:rsidRDefault="009419B4" w:rsidP="00DA3341">
            <w:pPr>
              <w:pStyle w:val="26"/>
              <w:widowControl w:val="0"/>
              <w:spacing w:line="240" w:lineRule="auto"/>
              <w:jc w:val="center"/>
              <w:rPr>
                <w:b/>
                <w:bCs/>
              </w:rPr>
            </w:pPr>
            <w:r w:rsidRPr="003E47E9">
              <w:rPr>
                <w:b/>
                <w:bCs/>
              </w:rPr>
              <w:t>площадь, га</w:t>
            </w:r>
          </w:p>
        </w:tc>
        <w:tc>
          <w:tcPr>
            <w:tcW w:w="3650" w:type="dxa"/>
          </w:tcPr>
          <w:p w14:paraId="07BD2EFC" w14:textId="77777777" w:rsidR="009419B4" w:rsidRPr="003E47E9" w:rsidRDefault="009419B4" w:rsidP="00DA3341">
            <w:pPr>
              <w:pStyle w:val="26"/>
              <w:widowControl w:val="0"/>
              <w:spacing w:line="240" w:lineRule="auto"/>
              <w:jc w:val="center"/>
              <w:rPr>
                <w:b/>
                <w:bCs/>
              </w:rPr>
            </w:pPr>
            <w:r w:rsidRPr="003E47E9">
              <w:rPr>
                <w:b/>
                <w:bCs/>
              </w:rPr>
              <w:t>цели планируемого использования</w:t>
            </w:r>
          </w:p>
        </w:tc>
      </w:tr>
      <w:tr w:rsidR="009419B4" w:rsidRPr="003E47E9" w14:paraId="3C5638CD" w14:textId="77777777" w:rsidTr="00DA3341">
        <w:trPr>
          <w:jc w:val="center"/>
        </w:trPr>
        <w:tc>
          <w:tcPr>
            <w:tcW w:w="9570" w:type="dxa"/>
            <w:gridSpan w:val="4"/>
          </w:tcPr>
          <w:p w14:paraId="0AF38C33" w14:textId="77777777" w:rsidR="009419B4" w:rsidRPr="003E47E9" w:rsidRDefault="009419B4" w:rsidP="00DA3341">
            <w:pPr>
              <w:pStyle w:val="26"/>
              <w:widowControl w:val="0"/>
              <w:spacing w:line="240" w:lineRule="auto"/>
              <w:rPr>
                <w:bCs/>
              </w:rPr>
            </w:pPr>
            <w:r>
              <w:rPr>
                <w:bCs/>
              </w:rPr>
              <w:t xml:space="preserve">д. </w:t>
            </w:r>
            <w:proofErr w:type="spellStart"/>
            <w:r>
              <w:rPr>
                <w:bCs/>
              </w:rPr>
              <w:t>Соловьевка</w:t>
            </w:r>
            <w:proofErr w:type="spellEnd"/>
          </w:p>
        </w:tc>
      </w:tr>
      <w:tr w:rsidR="009419B4" w:rsidRPr="0068605C" w14:paraId="3A998FF1" w14:textId="77777777" w:rsidTr="00DA3341">
        <w:trPr>
          <w:jc w:val="center"/>
        </w:trPr>
        <w:tc>
          <w:tcPr>
            <w:tcW w:w="675" w:type="dxa"/>
          </w:tcPr>
          <w:p w14:paraId="52CDD3C2" w14:textId="77777777" w:rsidR="009419B4" w:rsidRPr="003E47E9" w:rsidRDefault="009419B4" w:rsidP="00DA3341">
            <w:pPr>
              <w:pStyle w:val="26"/>
              <w:widowControl w:val="0"/>
              <w:spacing w:line="240" w:lineRule="auto"/>
              <w:rPr>
                <w:bCs/>
              </w:rPr>
            </w:pPr>
            <w:r w:rsidRPr="003E47E9">
              <w:rPr>
                <w:bCs/>
              </w:rPr>
              <w:t>1</w:t>
            </w:r>
          </w:p>
        </w:tc>
        <w:tc>
          <w:tcPr>
            <w:tcW w:w="3686" w:type="dxa"/>
          </w:tcPr>
          <w:p w14:paraId="3D4197A9" w14:textId="77777777" w:rsidR="009419B4" w:rsidRPr="003E47E9" w:rsidRDefault="009419B4" w:rsidP="00DA3341">
            <w:pPr>
              <w:pStyle w:val="26"/>
              <w:widowControl w:val="0"/>
              <w:spacing w:line="240" w:lineRule="auto"/>
              <w:rPr>
                <w:bCs/>
              </w:rPr>
            </w:pPr>
            <w:r>
              <w:rPr>
                <w:bCs/>
              </w:rPr>
              <w:t>Часть выделов Куйбышевского лесничества</w:t>
            </w:r>
          </w:p>
        </w:tc>
        <w:tc>
          <w:tcPr>
            <w:tcW w:w="1559" w:type="dxa"/>
          </w:tcPr>
          <w:p w14:paraId="18641499" w14:textId="77777777" w:rsidR="009419B4" w:rsidRPr="003E47E9" w:rsidRDefault="009419B4" w:rsidP="00DA3341">
            <w:pPr>
              <w:pStyle w:val="26"/>
              <w:widowControl w:val="0"/>
              <w:spacing w:line="240" w:lineRule="auto"/>
              <w:rPr>
                <w:bCs/>
              </w:rPr>
            </w:pPr>
            <w:r>
              <w:rPr>
                <w:bCs/>
              </w:rPr>
              <w:t>3,258</w:t>
            </w:r>
          </w:p>
        </w:tc>
        <w:tc>
          <w:tcPr>
            <w:tcW w:w="3650" w:type="dxa"/>
          </w:tcPr>
          <w:p w14:paraId="52770221" w14:textId="77777777" w:rsidR="009419B4" w:rsidRPr="00A348D3" w:rsidRDefault="009419B4" w:rsidP="00DA3341">
            <w:pPr>
              <w:pStyle w:val="26"/>
              <w:widowControl w:val="0"/>
              <w:spacing w:line="240" w:lineRule="auto"/>
              <w:rPr>
                <w:bCs/>
              </w:rPr>
            </w:pPr>
            <w:r>
              <w:rPr>
                <w:bCs/>
              </w:rPr>
              <w:t>Под земли лесного фонда</w:t>
            </w:r>
          </w:p>
        </w:tc>
      </w:tr>
      <w:tr w:rsidR="009419B4" w:rsidRPr="0068605C" w14:paraId="5479FB91" w14:textId="77777777" w:rsidTr="00DA3341">
        <w:trPr>
          <w:jc w:val="center"/>
        </w:trPr>
        <w:tc>
          <w:tcPr>
            <w:tcW w:w="9570" w:type="dxa"/>
            <w:gridSpan w:val="4"/>
          </w:tcPr>
          <w:p w14:paraId="3033F63B" w14:textId="77777777" w:rsidR="009419B4" w:rsidRDefault="009419B4" w:rsidP="00DA3341">
            <w:pPr>
              <w:pStyle w:val="26"/>
              <w:widowControl w:val="0"/>
              <w:spacing w:line="240" w:lineRule="auto"/>
              <w:rPr>
                <w:bCs/>
              </w:rPr>
            </w:pPr>
            <w:r>
              <w:rPr>
                <w:bCs/>
              </w:rPr>
              <w:t>д. Красный Хутор</w:t>
            </w:r>
          </w:p>
        </w:tc>
      </w:tr>
      <w:tr w:rsidR="009419B4" w:rsidRPr="0068605C" w14:paraId="7C18C469" w14:textId="77777777" w:rsidTr="00DA3341">
        <w:trPr>
          <w:jc w:val="center"/>
        </w:trPr>
        <w:tc>
          <w:tcPr>
            <w:tcW w:w="675" w:type="dxa"/>
          </w:tcPr>
          <w:p w14:paraId="66B4C41D" w14:textId="77777777" w:rsidR="009419B4" w:rsidRPr="003E47E9" w:rsidRDefault="009419B4" w:rsidP="00DA3341">
            <w:pPr>
              <w:pStyle w:val="26"/>
              <w:widowControl w:val="0"/>
              <w:spacing w:line="240" w:lineRule="auto"/>
              <w:rPr>
                <w:bCs/>
              </w:rPr>
            </w:pPr>
            <w:r>
              <w:rPr>
                <w:bCs/>
              </w:rPr>
              <w:t>1</w:t>
            </w:r>
          </w:p>
        </w:tc>
        <w:tc>
          <w:tcPr>
            <w:tcW w:w="3686" w:type="dxa"/>
          </w:tcPr>
          <w:p w14:paraId="3FD46F97" w14:textId="77777777" w:rsidR="009419B4" w:rsidRDefault="009419B4" w:rsidP="00DA3341">
            <w:pPr>
              <w:pStyle w:val="26"/>
              <w:widowControl w:val="0"/>
              <w:spacing w:line="240" w:lineRule="auto"/>
              <w:rPr>
                <w:bCs/>
              </w:rPr>
            </w:pPr>
            <w:r>
              <w:rPr>
                <w:bCs/>
              </w:rPr>
              <w:t>Часть выделов Куйбышевского лесничества</w:t>
            </w:r>
          </w:p>
        </w:tc>
        <w:tc>
          <w:tcPr>
            <w:tcW w:w="1559" w:type="dxa"/>
          </w:tcPr>
          <w:p w14:paraId="53C9D2A4" w14:textId="77777777" w:rsidR="009419B4" w:rsidRDefault="009419B4" w:rsidP="00DA3341">
            <w:pPr>
              <w:pStyle w:val="26"/>
              <w:widowControl w:val="0"/>
              <w:spacing w:line="240" w:lineRule="auto"/>
              <w:rPr>
                <w:bCs/>
              </w:rPr>
            </w:pPr>
            <w:r>
              <w:rPr>
                <w:bCs/>
              </w:rPr>
              <w:t>0,182</w:t>
            </w:r>
          </w:p>
        </w:tc>
        <w:tc>
          <w:tcPr>
            <w:tcW w:w="3650" w:type="dxa"/>
          </w:tcPr>
          <w:p w14:paraId="00A2AECE" w14:textId="77777777" w:rsidR="009419B4" w:rsidRDefault="009419B4" w:rsidP="00DA3341">
            <w:pPr>
              <w:pStyle w:val="26"/>
              <w:widowControl w:val="0"/>
              <w:spacing w:line="240" w:lineRule="auto"/>
              <w:rPr>
                <w:bCs/>
              </w:rPr>
            </w:pPr>
            <w:r>
              <w:rPr>
                <w:bCs/>
              </w:rPr>
              <w:t>Под земли лесного фонда</w:t>
            </w:r>
          </w:p>
        </w:tc>
      </w:tr>
      <w:tr w:rsidR="009419B4" w:rsidRPr="0068605C" w14:paraId="2E8F6CEA" w14:textId="77777777" w:rsidTr="00DA3341">
        <w:trPr>
          <w:jc w:val="center"/>
        </w:trPr>
        <w:tc>
          <w:tcPr>
            <w:tcW w:w="9570" w:type="dxa"/>
            <w:gridSpan w:val="4"/>
          </w:tcPr>
          <w:p w14:paraId="5D33FD76" w14:textId="77777777" w:rsidR="009419B4" w:rsidRDefault="009419B4" w:rsidP="00DA3341">
            <w:pPr>
              <w:pStyle w:val="26"/>
              <w:widowControl w:val="0"/>
              <w:spacing w:line="240" w:lineRule="auto"/>
              <w:rPr>
                <w:bCs/>
              </w:rPr>
            </w:pPr>
            <w:r>
              <w:rPr>
                <w:bCs/>
              </w:rPr>
              <w:t>д. Зимницы</w:t>
            </w:r>
          </w:p>
        </w:tc>
      </w:tr>
      <w:tr w:rsidR="009419B4" w:rsidRPr="0068605C" w14:paraId="741E6B8E" w14:textId="77777777" w:rsidTr="00DA3341">
        <w:trPr>
          <w:jc w:val="center"/>
        </w:trPr>
        <w:tc>
          <w:tcPr>
            <w:tcW w:w="675" w:type="dxa"/>
          </w:tcPr>
          <w:p w14:paraId="4F5206B4" w14:textId="77777777" w:rsidR="009419B4" w:rsidRPr="003E47E9" w:rsidRDefault="009419B4" w:rsidP="00DA3341">
            <w:pPr>
              <w:pStyle w:val="26"/>
              <w:widowControl w:val="0"/>
              <w:spacing w:line="240" w:lineRule="auto"/>
              <w:rPr>
                <w:bCs/>
              </w:rPr>
            </w:pPr>
            <w:r>
              <w:rPr>
                <w:bCs/>
              </w:rPr>
              <w:t>1</w:t>
            </w:r>
          </w:p>
        </w:tc>
        <w:tc>
          <w:tcPr>
            <w:tcW w:w="3686" w:type="dxa"/>
          </w:tcPr>
          <w:p w14:paraId="18D7FBFD" w14:textId="77777777" w:rsidR="009419B4" w:rsidRDefault="009419B4" w:rsidP="00DA3341">
            <w:pPr>
              <w:pStyle w:val="26"/>
              <w:widowControl w:val="0"/>
              <w:spacing w:line="240" w:lineRule="auto"/>
              <w:rPr>
                <w:bCs/>
              </w:rPr>
            </w:pPr>
            <w:r>
              <w:rPr>
                <w:bCs/>
              </w:rPr>
              <w:t>Часть выделов Куйбышевского лесничества</w:t>
            </w:r>
          </w:p>
        </w:tc>
        <w:tc>
          <w:tcPr>
            <w:tcW w:w="1559" w:type="dxa"/>
          </w:tcPr>
          <w:p w14:paraId="30EACF29" w14:textId="77777777" w:rsidR="009419B4" w:rsidRDefault="009419B4" w:rsidP="00DA3341">
            <w:pPr>
              <w:pStyle w:val="26"/>
              <w:widowControl w:val="0"/>
              <w:spacing w:line="240" w:lineRule="auto"/>
              <w:rPr>
                <w:bCs/>
              </w:rPr>
            </w:pPr>
            <w:r>
              <w:rPr>
                <w:bCs/>
              </w:rPr>
              <w:t>0,054</w:t>
            </w:r>
          </w:p>
        </w:tc>
        <w:tc>
          <w:tcPr>
            <w:tcW w:w="3650" w:type="dxa"/>
          </w:tcPr>
          <w:p w14:paraId="3B1A1EDA" w14:textId="77777777" w:rsidR="009419B4" w:rsidRDefault="009419B4" w:rsidP="00DA3341">
            <w:pPr>
              <w:pStyle w:val="26"/>
              <w:widowControl w:val="0"/>
              <w:spacing w:line="240" w:lineRule="auto"/>
              <w:rPr>
                <w:bCs/>
              </w:rPr>
            </w:pPr>
            <w:r>
              <w:rPr>
                <w:bCs/>
              </w:rPr>
              <w:t>Под земли лесного фонда</w:t>
            </w:r>
          </w:p>
        </w:tc>
      </w:tr>
      <w:tr w:rsidR="009419B4" w:rsidRPr="0068605C" w14:paraId="03602141" w14:textId="77777777" w:rsidTr="00DA3341">
        <w:trPr>
          <w:jc w:val="center"/>
        </w:trPr>
        <w:tc>
          <w:tcPr>
            <w:tcW w:w="9570" w:type="dxa"/>
            <w:gridSpan w:val="4"/>
          </w:tcPr>
          <w:p w14:paraId="4E112909" w14:textId="77777777" w:rsidR="009419B4" w:rsidRDefault="009419B4" w:rsidP="00DA3341">
            <w:pPr>
              <w:pStyle w:val="26"/>
              <w:widowControl w:val="0"/>
              <w:spacing w:line="240" w:lineRule="auto"/>
              <w:rPr>
                <w:bCs/>
              </w:rPr>
            </w:pPr>
            <w:r>
              <w:rPr>
                <w:bCs/>
              </w:rPr>
              <w:t>д. Верхние Барсуки</w:t>
            </w:r>
          </w:p>
        </w:tc>
      </w:tr>
      <w:tr w:rsidR="009419B4" w:rsidRPr="0068605C" w14:paraId="0ECAB984" w14:textId="77777777" w:rsidTr="00DA3341">
        <w:trPr>
          <w:jc w:val="center"/>
        </w:trPr>
        <w:tc>
          <w:tcPr>
            <w:tcW w:w="675" w:type="dxa"/>
          </w:tcPr>
          <w:p w14:paraId="19E86C12" w14:textId="77777777" w:rsidR="009419B4" w:rsidRPr="003E47E9" w:rsidRDefault="009419B4" w:rsidP="00DA3341">
            <w:pPr>
              <w:pStyle w:val="26"/>
              <w:widowControl w:val="0"/>
              <w:spacing w:line="240" w:lineRule="auto"/>
              <w:rPr>
                <w:bCs/>
              </w:rPr>
            </w:pPr>
            <w:r>
              <w:rPr>
                <w:bCs/>
              </w:rPr>
              <w:t>1</w:t>
            </w:r>
          </w:p>
        </w:tc>
        <w:tc>
          <w:tcPr>
            <w:tcW w:w="3686" w:type="dxa"/>
          </w:tcPr>
          <w:p w14:paraId="04869D86" w14:textId="77777777" w:rsidR="009419B4" w:rsidRDefault="009419B4" w:rsidP="00DA3341">
            <w:pPr>
              <w:pStyle w:val="26"/>
              <w:widowControl w:val="0"/>
              <w:spacing w:line="240" w:lineRule="auto"/>
              <w:rPr>
                <w:bCs/>
              </w:rPr>
            </w:pPr>
            <w:r>
              <w:rPr>
                <w:bCs/>
              </w:rPr>
              <w:t>Часть выделов Куйбышевского лесничества</w:t>
            </w:r>
          </w:p>
        </w:tc>
        <w:tc>
          <w:tcPr>
            <w:tcW w:w="1559" w:type="dxa"/>
          </w:tcPr>
          <w:p w14:paraId="3B55CCE3" w14:textId="77777777" w:rsidR="009419B4" w:rsidRDefault="009419B4" w:rsidP="00DA3341">
            <w:pPr>
              <w:pStyle w:val="26"/>
              <w:widowControl w:val="0"/>
              <w:spacing w:line="240" w:lineRule="auto"/>
              <w:rPr>
                <w:bCs/>
              </w:rPr>
            </w:pPr>
            <w:r>
              <w:rPr>
                <w:bCs/>
              </w:rPr>
              <w:t>0,042</w:t>
            </w:r>
          </w:p>
        </w:tc>
        <w:tc>
          <w:tcPr>
            <w:tcW w:w="3650" w:type="dxa"/>
          </w:tcPr>
          <w:p w14:paraId="65A1E493" w14:textId="77777777" w:rsidR="009419B4" w:rsidRDefault="009419B4" w:rsidP="00DA3341">
            <w:pPr>
              <w:pStyle w:val="26"/>
              <w:widowControl w:val="0"/>
              <w:spacing w:line="240" w:lineRule="auto"/>
              <w:rPr>
                <w:bCs/>
              </w:rPr>
            </w:pPr>
            <w:r>
              <w:rPr>
                <w:bCs/>
              </w:rPr>
              <w:t>Под земли лесного фонда</w:t>
            </w:r>
          </w:p>
        </w:tc>
      </w:tr>
      <w:tr w:rsidR="009419B4" w:rsidRPr="0068605C" w14:paraId="17BB3453" w14:textId="77777777" w:rsidTr="00DA3341">
        <w:trPr>
          <w:jc w:val="center"/>
        </w:trPr>
        <w:tc>
          <w:tcPr>
            <w:tcW w:w="9570" w:type="dxa"/>
            <w:gridSpan w:val="4"/>
          </w:tcPr>
          <w:p w14:paraId="123BB5D4" w14:textId="77777777" w:rsidR="009419B4" w:rsidRDefault="009419B4" w:rsidP="00DA3341">
            <w:pPr>
              <w:pStyle w:val="26"/>
              <w:widowControl w:val="0"/>
              <w:spacing w:line="240" w:lineRule="auto"/>
              <w:rPr>
                <w:bCs/>
              </w:rPr>
            </w:pPr>
            <w:r>
              <w:rPr>
                <w:bCs/>
              </w:rPr>
              <w:t xml:space="preserve">д. </w:t>
            </w:r>
            <w:proofErr w:type="spellStart"/>
            <w:r>
              <w:rPr>
                <w:bCs/>
              </w:rPr>
              <w:t>Теребивль</w:t>
            </w:r>
            <w:proofErr w:type="spellEnd"/>
          </w:p>
        </w:tc>
      </w:tr>
      <w:tr w:rsidR="009419B4" w:rsidRPr="0068605C" w14:paraId="61FCAE42" w14:textId="77777777" w:rsidTr="00DA3341">
        <w:trPr>
          <w:jc w:val="center"/>
        </w:trPr>
        <w:tc>
          <w:tcPr>
            <w:tcW w:w="675" w:type="dxa"/>
          </w:tcPr>
          <w:p w14:paraId="03D3115F" w14:textId="77777777" w:rsidR="009419B4" w:rsidRPr="003E47E9" w:rsidRDefault="009419B4" w:rsidP="00DA3341">
            <w:pPr>
              <w:pStyle w:val="26"/>
              <w:widowControl w:val="0"/>
              <w:spacing w:line="240" w:lineRule="auto"/>
              <w:rPr>
                <w:bCs/>
              </w:rPr>
            </w:pPr>
            <w:r>
              <w:rPr>
                <w:bCs/>
              </w:rPr>
              <w:t>1</w:t>
            </w:r>
          </w:p>
        </w:tc>
        <w:tc>
          <w:tcPr>
            <w:tcW w:w="3686" w:type="dxa"/>
          </w:tcPr>
          <w:p w14:paraId="534E2C59" w14:textId="77777777" w:rsidR="009419B4" w:rsidRDefault="009419B4" w:rsidP="00DA3341">
            <w:pPr>
              <w:pStyle w:val="26"/>
              <w:widowControl w:val="0"/>
              <w:spacing w:line="240" w:lineRule="auto"/>
              <w:rPr>
                <w:bCs/>
              </w:rPr>
            </w:pPr>
            <w:r>
              <w:rPr>
                <w:bCs/>
              </w:rPr>
              <w:t>Часть выделов Куйбышевского лесничества</w:t>
            </w:r>
          </w:p>
        </w:tc>
        <w:tc>
          <w:tcPr>
            <w:tcW w:w="1559" w:type="dxa"/>
          </w:tcPr>
          <w:p w14:paraId="79082D11" w14:textId="77777777" w:rsidR="009419B4" w:rsidRDefault="009419B4" w:rsidP="00DA3341">
            <w:pPr>
              <w:pStyle w:val="26"/>
              <w:widowControl w:val="0"/>
              <w:spacing w:line="240" w:lineRule="auto"/>
              <w:rPr>
                <w:bCs/>
              </w:rPr>
            </w:pPr>
            <w:r>
              <w:rPr>
                <w:bCs/>
              </w:rPr>
              <w:t>0,133</w:t>
            </w:r>
          </w:p>
        </w:tc>
        <w:tc>
          <w:tcPr>
            <w:tcW w:w="3650" w:type="dxa"/>
          </w:tcPr>
          <w:p w14:paraId="49B5E41B" w14:textId="77777777" w:rsidR="009419B4" w:rsidRDefault="009419B4" w:rsidP="00DA3341">
            <w:pPr>
              <w:pStyle w:val="26"/>
              <w:widowControl w:val="0"/>
              <w:spacing w:line="240" w:lineRule="auto"/>
              <w:rPr>
                <w:bCs/>
              </w:rPr>
            </w:pPr>
            <w:r>
              <w:rPr>
                <w:bCs/>
              </w:rPr>
              <w:t>Под земли лесного фонда</w:t>
            </w:r>
          </w:p>
        </w:tc>
      </w:tr>
      <w:tr w:rsidR="009419B4" w:rsidRPr="0068605C" w14:paraId="215CFED5" w14:textId="77777777" w:rsidTr="00DA3341">
        <w:trPr>
          <w:jc w:val="center"/>
        </w:trPr>
        <w:tc>
          <w:tcPr>
            <w:tcW w:w="9570" w:type="dxa"/>
            <w:gridSpan w:val="4"/>
          </w:tcPr>
          <w:p w14:paraId="35B5FAA3" w14:textId="77777777" w:rsidR="009419B4" w:rsidRDefault="009419B4" w:rsidP="00DA3341">
            <w:pPr>
              <w:pStyle w:val="26"/>
              <w:widowControl w:val="0"/>
              <w:spacing w:line="240" w:lineRule="auto"/>
              <w:rPr>
                <w:bCs/>
              </w:rPr>
            </w:pPr>
            <w:r>
              <w:rPr>
                <w:bCs/>
              </w:rPr>
              <w:t>д. Ямное</w:t>
            </w:r>
          </w:p>
        </w:tc>
      </w:tr>
      <w:tr w:rsidR="009419B4" w:rsidRPr="0068605C" w14:paraId="38ACB574" w14:textId="77777777" w:rsidTr="00DA3341">
        <w:trPr>
          <w:jc w:val="center"/>
        </w:trPr>
        <w:tc>
          <w:tcPr>
            <w:tcW w:w="675" w:type="dxa"/>
          </w:tcPr>
          <w:p w14:paraId="07A8ED07" w14:textId="77777777" w:rsidR="009419B4" w:rsidRPr="003E47E9" w:rsidRDefault="009419B4" w:rsidP="00DA3341">
            <w:pPr>
              <w:pStyle w:val="26"/>
              <w:widowControl w:val="0"/>
              <w:spacing w:line="240" w:lineRule="auto"/>
              <w:rPr>
                <w:bCs/>
              </w:rPr>
            </w:pPr>
            <w:r>
              <w:rPr>
                <w:bCs/>
              </w:rPr>
              <w:t>1</w:t>
            </w:r>
          </w:p>
        </w:tc>
        <w:tc>
          <w:tcPr>
            <w:tcW w:w="3686" w:type="dxa"/>
          </w:tcPr>
          <w:p w14:paraId="7699C922" w14:textId="77777777" w:rsidR="009419B4" w:rsidRDefault="009419B4" w:rsidP="00DA3341">
            <w:pPr>
              <w:pStyle w:val="26"/>
              <w:widowControl w:val="0"/>
              <w:spacing w:line="240" w:lineRule="auto"/>
              <w:rPr>
                <w:bCs/>
              </w:rPr>
            </w:pPr>
            <w:r w:rsidRPr="008C7BF7">
              <w:rPr>
                <w:bCs/>
              </w:rPr>
              <w:t>40:11:000000:55</w:t>
            </w:r>
          </w:p>
        </w:tc>
        <w:tc>
          <w:tcPr>
            <w:tcW w:w="1559" w:type="dxa"/>
          </w:tcPr>
          <w:p w14:paraId="04C601E9" w14:textId="77777777" w:rsidR="009419B4" w:rsidRDefault="009419B4" w:rsidP="00DA3341">
            <w:pPr>
              <w:pStyle w:val="26"/>
              <w:widowControl w:val="0"/>
              <w:spacing w:line="240" w:lineRule="auto"/>
              <w:rPr>
                <w:bCs/>
              </w:rPr>
            </w:pPr>
            <w:r>
              <w:rPr>
                <w:bCs/>
              </w:rPr>
              <w:t>10,4</w:t>
            </w:r>
          </w:p>
        </w:tc>
        <w:tc>
          <w:tcPr>
            <w:tcW w:w="3650" w:type="dxa"/>
          </w:tcPr>
          <w:p w14:paraId="3B43F221" w14:textId="77777777" w:rsidR="009419B4" w:rsidRDefault="009419B4" w:rsidP="00DA3341">
            <w:pPr>
              <w:pStyle w:val="26"/>
              <w:widowControl w:val="0"/>
              <w:spacing w:line="240" w:lineRule="auto"/>
              <w:rPr>
                <w:bCs/>
              </w:rPr>
            </w:pPr>
            <w:r w:rsidRPr="008C7BF7">
              <w:rPr>
                <w:bCs/>
              </w:rPr>
              <w:t>для эксплуатации и ремонта автодороги Ямное-</w:t>
            </w:r>
            <w:proofErr w:type="spellStart"/>
            <w:r w:rsidRPr="008C7BF7">
              <w:rPr>
                <w:bCs/>
              </w:rPr>
              <w:t>Суборово</w:t>
            </w:r>
            <w:proofErr w:type="spellEnd"/>
          </w:p>
        </w:tc>
      </w:tr>
      <w:tr w:rsidR="009419B4" w:rsidRPr="0068605C" w14:paraId="7D78C2DF" w14:textId="77777777" w:rsidTr="00DA3341">
        <w:trPr>
          <w:jc w:val="center"/>
        </w:trPr>
        <w:tc>
          <w:tcPr>
            <w:tcW w:w="9570" w:type="dxa"/>
            <w:gridSpan w:val="4"/>
          </w:tcPr>
          <w:p w14:paraId="54B9F855" w14:textId="77777777" w:rsidR="009419B4" w:rsidRDefault="009419B4" w:rsidP="00DA3341">
            <w:pPr>
              <w:pStyle w:val="26"/>
              <w:widowControl w:val="0"/>
              <w:spacing w:line="240" w:lineRule="auto"/>
              <w:rPr>
                <w:bCs/>
              </w:rPr>
            </w:pPr>
            <w:r>
              <w:rPr>
                <w:bCs/>
              </w:rPr>
              <w:t>д. Полянка</w:t>
            </w:r>
          </w:p>
        </w:tc>
      </w:tr>
      <w:tr w:rsidR="009419B4" w:rsidRPr="0068605C" w14:paraId="36357362" w14:textId="77777777" w:rsidTr="00DA3341">
        <w:trPr>
          <w:jc w:val="center"/>
        </w:trPr>
        <w:tc>
          <w:tcPr>
            <w:tcW w:w="675" w:type="dxa"/>
          </w:tcPr>
          <w:p w14:paraId="1CD8D7BB" w14:textId="77777777" w:rsidR="009419B4" w:rsidRPr="003E47E9" w:rsidRDefault="009419B4" w:rsidP="00DA3341">
            <w:pPr>
              <w:pStyle w:val="26"/>
              <w:widowControl w:val="0"/>
              <w:spacing w:line="240" w:lineRule="auto"/>
              <w:rPr>
                <w:bCs/>
              </w:rPr>
            </w:pPr>
            <w:r>
              <w:rPr>
                <w:bCs/>
              </w:rPr>
              <w:t>1</w:t>
            </w:r>
          </w:p>
        </w:tc>
        <w:tc>
          <w:tcPr>
            <w:tcW w:w="3686" w:type="dxa"/>
          </w:tcPr>
          <w:p w14:paraId="45D8D802" w14:textId="77777777" w:rsidR="009419B4" w:rsidRDefault="009419B4" w:rsidP="00DA3341">
            <w:pPr>
              <w:pStyle w:val="26"/>
              <w:widowControl w:val="0"/>
              <w:spacing w:line="240" w:lineRule="auto"/>
              <w:rPr>
                <w:bCs/>
              </w:rPr>
            </w:pPr>
            <w:r>
              <w:rPr>
                <w:bCs/>
              </w:rPr>
              <w:t>Часть выделов Куйбышевского лесничества</w:t>
            </w:r>
          </w:p>
        </w:tc>
        <w:tc>
          <w:tcPr>
            <w:tcW w:w="1559" w:type="dxa"/>
          </w:tcPr>
          <w:p w14:paraId="2AE38B9C" w14:textId="77777777" w:rsidR="009419B4" w:rsidRDefault="009419B4" w:rsidP="00DA3341">
            <w:pPr>
              <w:pStyle w:val="26"/>
              <w:widowControl w:val="0"/>
              <w:spacing w:line="240" w:lineRule="auto"/>
              <w:rPr>
                <w:bCs/>
              </w:rPr>
            </w:pPr>
            <w:r>
              <w:rPr>
                <w:bCs/>
              </w:rPr>
              <w:t>5,376</w:t>
            </w:r>
          </w:p>
        </w:tc>
        <w:tc>
          <w:tcPr>
            <w:tcW w:w="3650" w:type="dxa"/>
          </w:tcPr>
          <w:p w14:paraId="766FB310" w14:textId="77777777" w:rsidR="009419B4" w:rsidRDefault="009419B4" w:rsidP="00DA3341">
            <w:pPr>
              <w:pStyle w:val="26"/>
              <w:widowControl w:val="0"/>
              <w:spacing w:line="240" w:lineRule="auto"/>
              <w:rPr>
                <w:bCs/>
              </w:rPr>
            </w:pPr>
            <w:r>
              <w:rPr>
                <w:bCs/>
              </w:rPr>
              <w:t>Под земли лесного фонда</w:t>
            </w:r>
          </w:p>
        </w:tc>
      </w:tr>
      <w:tr w:rsidR="009419B4" w:rsidRPr="0068605C" w14:paraId="5EA041B8" w14:textId="77777777" w:rsidTr="00DA3341">
        <w:trPr>
          <w:jc w:val="center"/>
        </w:trPr>
        <w:tc>
          <w:tcPr>
            <w:tcW w:w="9570" w:type="dxa"/>
            <w:gridSpan w:val="4"/>
          </w:tcPr>
          <w:p w14:paraId="3B985922" w14:textId="77777777" w:rsidR="009419B4" w:rsidRDefault="009419B4" w:rsidP="00DA3341">
            <w:pPr>
              <w:pStyle w:val="26"/>
              <w:widowControl w:val="0"/>
              <w:spacing w:line="240" w:lineRule="auto"/>
              <w:rPr>
                <w:bCs/>
              </w:rPr>
            </w:pPr>
            <w:r>
              <w:rPr>
                <w:bCs/>
              </w:rPr>
              <w:t xml:space="preserve">с. </w:t>
            </w:r>
            <w:proofErr w:type="spellStart"/>
            <w:r>
              <w:rPr>
                <w:bCs/>
              </w:rPr>
              <w:t>Закрутое</w:t>
            </w:r>
            <w:proofErr w:type="spellEnd"/>
          </w:p>
        </w:tc>
      </w:tr>
      <w:tr w:rsidR="009419B4" w:rsidRPr="0068605C" w14:paraId="5B2AC559" w14:textId="77777777" w:rsidTr="00DA3341">
        <w:trPr>
          <w:jc w:val="center"/>
        </w:trPr>
        <w:tc>
          <w:tcPr>
            <w:tcW w:w="675" w:type="dxa"/>
          </w:tcPr>
          <w:p w14:paraId="45061DEA" w14:textId="77777777" w:rsidR="009419B4" w:rsidRPr="003E47E9" w:rsidRDefault="009419B4" w:rsidP="00DA3341">
            <w:pPr>
              <w:pStyle w:val="26"/>
              <w:widowControl w:val="0"/>
              <w:spacing w:line="240" w:lineRule="auto"/>
              <w:rPr>
                <w:bCs/>
              </w:rPr>
            </w:pPr>
            <w:r>
              <w:rPr>
                <w:bCs/>
              </w:rPr>
              <w:t>1</w:t>
            </w:r>
          </w:p>
        </w:tc>
        <w:tc>
          <w:tcPr>
            <w:tcW w:w="3686" w:type="dxa"/>
          </w:tcPr>
          <w:p w14:paraId="16B66D55" w14:textId="77777777" w:rsidR="009419B4" w:rsidRDefault="009419B4" w:rsidP="00DA3341">
            <w:pPr>
              <w:pStyle w:val="26"/>
              <w:widowControl w:val="0"/>
              <w:spacing w:line="240" w:lineRule="auto"/>
              <w:rPr>
                <w:bCs/>
              </w:rPr>
            </w:pPr>
            <w:r>
              <w:rPr>
                <w:bCs/>
              </w:rPr>
              <w:t>Часть выделов Куйбышевского лесничества</w:t>
            </w:r>
          </w:p>
        </w:tc>
        <w:tc>
          <w:tcPr>
            <w:tcW w:w="1559" w:type="dxa"/>
          </w:tcPr>
          <w:p w14:paraId="6F8D08C1" w14:textId="77777777" w:rsidR="009419B4" w:rsidRDefault="009419B4" w:rsidP="00DA3341">
            <w:pPr>
              <w:pStyle w:val="26"/>
              <w:widowControl w:val="0"/>
              <w:spacing w:line="240" w:lineRule="auto"/>
              <w:rPr>
                <w:bCs/>
              </w:rPr>
            </w:pPr>
            <w:r>
              <w:rPr>
                <w:bCs/>
              </w:rPr>
              <w:t>0,657</w:t>
            </w:r>
          </w:p>
        </w:tc>
        <w:tc>
          <w:tcPr>
            <w:tcW w:w="3650" w:type="dxa"/>
          </w:tcPr>
          <w:p w14:paraId="1095BAC5" w14:textId="77777777" w:rsidR="009419B4" w:rsidRDefault="009419B4" w:rsidP="00DA3341">
            <w:pPr>
              <w:pStyle w:val="26"/>
              <w:widowControl w:val="0"/>
              <w:spacing w:line="240" w:lineRule="auto"/>
              <w:rPr>
                <w:bCs/>
              </w:rPr>
            </w:pPr>
            <w:r>
              <w:rPr>
                <w:bCs/>
              </w:rPr>
              <w:t>Под земли лесного фонда</w:t>
            </w:r>
          </w:p>
        </w:tc>
      </w:tr>
      <w:tr w:rsidR="009419B4" w:rsidRPr="0068605C" w14:paraId="79A2A7D1" w14:textId="77777777" w:rsidTr="00DA3341">
        <w:trPr>
          <w:jc w:val="center"/>
        </w:trPr>
        <w:tc>
          <w:tcPr>
            <w:tcW w:w="9570" w:type="dxa"/>
            <w:gridSpan w:val="4"/>
          </w:tcPr>
          <w:p w14:paraId="12E1C080" w14:textId="77777777" w:rsidR="009419B4" w:rsidRDefault="009419B4" w:rsidP="00DA3341">
            <w:pPr>
              <w:pStyle w:val="26"/>
              <w:widowControl w:val="0"/>
              <w:spacing w:line="240" w:lineRule="auto"/>
              <w:rPr>
                <w:bCs/>
              </w:rPr>
            </w:pPr>
            <w:r>
              <w:rPr>
                <w:bCs/>
              </w:rPr>
              <w:t>с. Мокрое</w:t>
            </w:r>
          </w:p>
        </w:tc>
      </w:tr>
      <w:tr w:rsidR="009419B4" w:rsidRPr="0068605C" w14:paraId="773A4E31" w14:textId="77777777" w:rsidTr="00DA3341">
        <w:trPr>
          <w:jc w:val="center"/>
        </w:trPr>
        <w:tc>
          <w:tcPr>
            <w:tcW w:w="675" w:type="dxa"/>
          </w:tcPr>
          <w:p w14:paraId="700CFB67" w14:textId="77777777" w:rsidR="009419B4" w:rsidRPr="003E47E9" w:rsidRDefault="009419B4" w:rsidP="00DA3341">
            <w:pPr>
              <w:pStyle w:val="26"/>
              <w:widowControl w:val="0"/>
              <w:spacing w:line="240" w:lineRule="auto"/>
              <w:rPr>
                <w:bCs/>
              </w:rPr>
            </w:pPr>
            <w:r>
              <w:rPr>
                <w:bCs/>
              </w:rPr>
              <w:t>1</w:t>
            </w:r>
          </w:p>
        </w:tc>
        <w:tc>
          <w:tcPr>
            <w:tcW w:w="3686" w:type="dxa"/>
          </w:tcPr>
          <w:p w14:paraId="3D158FA3" w14:textId="77777777" w:rsidR="009419B4" w:rsidRDefault="009419B4" w:rsidP="00DA3341">
            <w:pPr>
              <w:pStyle w:val="26"/>
              <w:widowControl w:val="0"/>
              <w:spacing w:line="240" w:lineRule="auto"/>
              <w:rPr>
                <w:bCs/>
              </w:rPr>
            </w:pPr>
            <w:r>
              <w:rPr>
                <w:bCs/>
              </w:rPr>
              <w:t>Часть выделов Куйбышевского лесничества</w:t>
            </w:r>
          </w:p>
        </w:tc>
        <w:tc>
          <w:tcPr>
            <w:tcW w:w="1559" w:type="dxa"/>
          </w:tcPr>
          <w:p w14:paraId="7F34255F" w14:textId="77777777" w:rsidR="009419B4" w:rsidRDefault="009419B4" w:rsidP="00DA3341">
            <w:pPr>
              <w:pStyle w:val="26"/>
              <w:widowControl w:val="0"/>
              <w:spacing w:line="240" w:lineRule="auto"/>
              <w:rPr>
                <w:bCs/>
              </w:rPr>
            </w:pPr>
            <w:r>
              <w:rPr>
                <w:bCs/>
              </w:rPr>
              <w:t>0,628</w:t>
            </w:r>
          </w:p>
        </w:tc>
        <w:tc>
          <w:tcPr>
            <w:tcW w:w="3650" w:type="dxa"/>
          </w:tcPr>
          <w:p w14:paraId="0E8AA074" w14:textId="77777777" w:rsidR="009419B4" w:rsidRDefault="009419B4" w:rsidP="00DA3341">
            <w:pPr>
              <w:pStyle w:val="26"/>
              <w:widowControl w:val="0"/>
              <w:spacing w:line="240" w:lineRule="auto"/>
              <w:rPr>
                <w:bCs/>
              </w:rPr>
            </w:pPr>
            <w:r>
              <w:rPr>
                <w:bCs/>
              </w:rPr>
              <w:t>Под земли лесного фонда</w:t>
            </w:r>
          </w:p>
        </w:tc>
      </w:tr>
    </w:tbl>
    <w:p w14:paraId="3D372F7A" w14:textId="77777777" w:rsidR="00BF1627" w:rsidRDefault="00BF1627" w:rsidP="009419B4">
      <w:pPr>
        <w:pStyle w:val="26"/>
        <w:widowControl w:val="0"/>
        <w:spacing w:line="240" w:lineRule="auto"/>
        <w:rPr>
          <w:bCs/>
        </w:rPr>
      </w:pPr>
    </w:p>
    <w:p w14:paraId="146DD739" w14:textId="77777777" w:rsidR="007D5970" w:rsidRPr="00277642" w:rsidRDefault="00140517" w:rsidP="005130B0">
      <w:pPr>
        <w:pStyle w:val="11"/>
      </w:pPr>
      <w:bookmarkStart w:id="156" w:name="_Toc151122660"/>
      <w:r w:rsidRPr="00277642">
        <w:t>8.</w:t>
      </w:r>
      <w:r w:rsidR="007D5970" w:rsidRPr="00277642">
        <w:t xml:space="preserve">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2"/>
      <w:bookmarkEnd w:id="156"/>
    </w:p>
    <w:p w14:paraId="54E665C5" w14:textId="77777777" w:rsidR="00613EF8" w:rsidRPr="00613EF8" w:rsidRDefault="000C265B" w:rsidP="00613EF8">
      <w:pPr>
        <w:pStyle w:val="3f1"/>
        <w:shd w:val="clear" w:color="auto" w:fill="FFFFFF"/>
        <w:ind w:firstLine="556"/>
        <w:jc w:val="both"/>
        <w:rPr>
          <w:rFonts w:eastAsia="Times New Roman" w:cs="Calibri"/>
          <w:sz w:val="24"/>
          <w:szCs w:val="24"/>
        </w:rPr>
      </w:pPr>
      <w:r>
        <w:rPr>
          <w:rFonts w:eastAsia="Times New Roman" w:cs="Calibri"/>
          <w:sz w:val="24"/>
          <w:szCs w:val="24"/>
        </w:rPr>
        <w:t>У</w:t>
      </w:r>
      <w:r w:rsidR="00613EF8" w:rsidRPr="00277642">
        <w:rPr>
          <w:rFonts w:eastAsia="Times New Roman" w:cs="Calibri"/>
          <w:sz w:val="24"/>
          <w:szCs w:val="24"/>
        </w:rPr>
        <w:t>твержденны</w:t>
      </w:r>
      <w:r>
        <w:rPr>
          <w:rFonts w:eastAsia="Times New Roman" w:cs="Calibri"/>
          <w:sz w:val="24"/>
          <w:szCs w:val="24"/>
        </w:rPr>
        <w:t>е</w:t>
      </w:r>
      <w:r w:rsidR="00613EF8" w:rsidRPr="00277642">
        <w:rPr>
          <w:rFonts w:eastAsia="Times New Roman" w:cs="Calibri"/>
          <w:sz w:val="24"/>
          <w:szCs w:val="24"/>
        </w:rPr>
        <w:t xml:space="preserve"> предмет</w:t>
      </w:r>
      <w:r>
        <w:rPr>
          <w:rFonts w:eastAsia="Times New Roman" w:cs="Calibri"/>
          <w:sz w:val="24"/>
          <w:szCs w:val="24"/>
        </w:rPr>
        <w:t>ы</w:t>
      </w:r>
      <w:r w:rsidR="00613EF8" w:rsidRPr="00277642">
        <w:rPr>
          <w:rFonts w:eastAsia="Times New Roman" w:cs="Calibri"/>
          <w:sz w:val="24"/>
          <w:szCs w:val="24"/>
        </w:rPr>
        <w:t xml:space="preserve"> охраны и границ</w:t>
      </w:r>
      <w:r>
        <w:rPr>
          <w:rFonts w:eastAsia="Times New Roman" w:cs="Calibri"/>
          <w:sz w:val="24"/>
          <w:szCs w:val="24"/>
        </w:rPr>
        <w:t>ы</w:t>
      </w:r>
      <w:r w:rsidR="00613EF8" w:rsidRPr="00277642">
        <w:rPr>
          <w:rFonts w:eastAsia="Times New Roman" w:cs="Calibri"/>
          <w:sz w:val="24"/>
          <w:szCs w:val="24"/>
        </w:rPr>
        <w:t xml:space="preserve"> территорий исторических поселений федерального значения и исторических поселений регионального значения на территории сельского поселения отсутствуют.</w:t>
      </w:r>
    </w:p>
    <w:sectPr w:rsidR="00613EF8" w:rsidRPr="00613EF8" w:rsidSect="00725D85">
      <w:pgSz w:w="11906" w:h="16838" w:code="9"/>
      <w:pgMar w:top="851" w:right="851" w:bottom="1134" w:left="1418"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B0DBB" w14:textId="77777777" w:rsidR="00114498" w:rsidRDefault="00114498">
      <w:r>
        <w:separator/>
      </w:r>
    </w:p>
  </w:endnote>
  <w:endnote w:type="continuationSeparator" w:id="0">
    <w:p w14:paraId="152A0247" w14:textId="77777777" w:rsidR="00114498" w:rsidRDefault="00114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Times New Roman Полужирный">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Andale Sans UI">
    <w:altName w:val="Times New Roman"/>
    <w:charset w:val="CC"/>
    <w:family w:val="auto"/>
    <w:pitch w:val="variable"/>
  </w:font>
  <w:font w:name="Comic Sans MS">
    <w:panose1 w:val="030F0702030302020204"/>
    <w:charset w:val="CC"/>
    <w:family w:val="script"/>
    <w:pitch w:val="variable"/>
    <w:sig w:usb0="00000287" w:usb1="00000013" w:usb2="00000000" w:usb3="00000000" w:csb0="0000009F" w:csb1="00000000"/>
  </w:font>
  <w:font w:name="Verdana">
    <w:panose1 w:val="020B0604030504040204"/>
    <w:charset w:val="CC"/>
    <w:family w:val="swiss"/>
    <w:pitch w:val="variable"/>
    <w:sig w:usb0="A00006FF" w:usb1="4000205B" w:usb2="00000010" w:usb3="00000000" w:csb0="0000019F"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GOST type B">
    <w:altName w:val="Times New Roman"/>
    <w:charset w:val="CC"/>
    <w:family w:val="auto"/>
    <w:pitch w:val="variable"/>
    <w:sig w:usb0="00000001" w:usb1="00000000" w:usb2="00000000" w:usb3="00000000" w:csb0="00000005"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7615"/>
      <w:docPartObj>
        <w:docPartGallery w:val="Page Numbers (Bottom of Page)"/>
        <w:docPartUnique/>
      </w:docPartObj>
    </w:sdtPr>
    <w:sdtContent>
      <w:p w14:paraId="4C80145B" w14:textId="77777777" w:rsidR="00DA3341" w:rsidRDefault="00DA3341">
        <w:pPr>
          <w:pStyle w:val="af3"/>
          <w:jc w:val="right"/>
        </w:pPr>
        <w:r>
          <w:rPr>
            <w:noProof/>
          </w:rPr>
          <w:fldChar w:fldCharType="begin"/>
        </w:r>
        <w:r>
          <w:rPr>
            <w:noProof/>
          </w:rPr>
          <w:instrText xml:space="preserve"> PAGE   \* MERGEFORMAT </w:instrText>
        </w:r>
        <w:r>
          <w:rPr>
            <w:noProof/>
          </w:rPr>
          <w:fldChar w:fldCharType="separate"/>
        </w:r>
        <w:r w:rsidR="007C49AD">
          <w:rPr>
            <w:noProof/>
          </w:rPr>
          <w:t>22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7613"/>
      <w:docPartObj>
        <w:docPartGallery w:val="Page Numbers (Bottom of Page)"/>
        <w:docPartUnique/>
      </w:docPartObj>
    </w:sdtPr>
    <w:sdtContent>
      <w:p w14:paraId="254A8E6B" w14:textId="77777777" w:rsidR="00DA3341" w:rsidRDefault="00DA3341">
        <w:pPr>
          <w:pStyle w:val="af3"/>
          <w:jc w:val="right"/>
        </w:pPr>
        <w:r>
          <w:rPr>
            <w:noProof/>
          </w:rPr>
          <w:fldChar w:fldCharType="begin"/>
        </w:r>
        <w:r>
          <w:rPr>
            <w:noProof/>
          </w:rPr>
          <w:instrText xml:space="preserve"> PAGE   \* MERGEFORMAT </w:instrText>
        </w:r>
        <w:r>
          <w:rPr>
            <w:noProof/>
          </w:rPr>
          <w:fldChar w:fldCharType="separate"/>
        </w:r>
        <w:r w:rsidR="007C49AD">
          <w:rPr>
            <w:noProof/>
          </w:rPr>
          <w:t>44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31608"/>
      <w:docPartObj>
        <w:docPartGallery w:val="Page Numbers (Bottom of Page)"/>
        <w:docPartUnique/>
      </w:docPartObj>
    </w:sdtPr>
    <w:sdtContent>
      <w:p w14:paraId="0080C797" w14:textId="77777777" w:rsidR="00DA3341" w:rsidRDefault="00DA3341">
        <w:pPr>
          <w:pStyle w:val="af3"/>
          <w:jc w:val="right"/>
        </w:pPr>
        <w:r>
          <w:fldChar w:fldCharType="begin"/>
        </w:r>
        <w:r>
          <w:instrText>PAGE   \* MERGEFORMAT</w:instrText>
        </w:r>
        <w:r>
          <w:fldChar w:fldCharType="separate"/>
        </w:r>
        <w:r w:rsidR="007C49AD">
          <w:rPr>
            <w:noProof/>
          </w:rPr>
          <w:t>34</w:t>
        </w:r>
        <w:r>
          <w:rPr>
            <w:noProof/>
          </w:rPr>
          <w:fldChar w:fldCharType="end"/>
        </w:r>
      </w:p>
    </w:sdtContent>
  </w:sdt>
  <w:p w14:paraId="677595E3" w14:textId="77777777" w:rsidR="00DA3341" w:rsidRDefault="00DA3341">
    <w:pPr>
      <w:pStyle w:val="af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FA72B" w14:textId="77777777" w:rsidR="00114498" w:rsidRDefault="00114498">
      <w:r>
        <w:separator/>
      </w:r>
    </w:p>
  </w:footnote>
  <w:footnote w:type="continuationSeparator" w:id="0">
    <w:p w14:paraId="5D71BD60" w14:textId="77777777" w:rsidR="00114498" w:rsidRDefault="00114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8185" w14:textId="33455CC8" w:rsidR="00DA3341" w:rsidRDefault="005A70F4">
    <w:pPr>
      <w:pStyle w:val="af2"/>
    </w:pPr>
    <w:r>
      <w:rPr>
        <w:noProof/>
        <w:lang w:eastAsia="ru-RU"/>
      </w:rPr>
      <mc:AlternateContent>
        <mc:Choice Requires="wps">
          <w:drawing>
            <wp:anchor distT="0" distB="0" distL="114300" distR="114300" simplePos="0" relativeHeight="251658240" behindDoc="1" locked="0" layoutInCell="1" allowOverlap="1" wp14:anchorId="712B12EC" wp14:editId="12A73267">
              <wp:simplePos x="0" y="0"/>
              <wp:positionH relativeFrom="column">
                <wp:posOffset>-47625</wp:posOffset>
              </wp:positionH>
              <wp:positionV relativeFrom="paragraph">
                <wp:posOffset>-172085</wp:posOffset>
              </wp:positionV>
              <wp:extent cx="6659880" cy="10259695"/>
              <wp:effectExtent l="19050" t="19050" r="26670" b="27305"/>
              <wp:wrapNone/>
              <wp:docPr id="2"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10259695"/>
                      </a:xfrm>
                      <a:prstGeom prst="rect">
                        <a:avLst/>
                      </a:prstGeom>
                      <a:noFill/>
                      <a:ln w="44450" cmpd="thickThin">
                        <a:solidFill>
                          <a:srgbClr val="17365D"/>
                        </a:solidFill>
                        <a:miter lim="800000"/>
                        <a:headEnd/>
                        <a:tailEnd/>
                      </a:ln>
                      <a:effectLst/>
                      <a:extLst>
                        <a:ext uri="{909E8E84-426E-40DD-AFC4-6F175D3DCCD1}">
                          <a14:hiddenFill xmlns:a14="http://schemas.microsoft.com/office/drawing/2010/main">
                            <a:solidFill>
                              <a:srgbClr val="4BACC6"/>
                            </a:solid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FF2B8" id="Прямоугольник 5" o:spid="_x0000_s1026" style="position:absolute;margin-left:-3.75pt;margin-top:-13.55pt;width:524.4pt;height:80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" filled="f" fillcolor="#4bacc6" strokecolor="#17365d" strokeweight="3.5pt">
              <v:stroke linestyle="thickThin"/>
              <v:shadow color="#205867" opacity=".5" offset="1p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7DE58" w14:textId="3D4B4AB7" w:rsidR="00DA3341" w:rsidRDefault="005A70F4">
    <w:pPr>
      <w:pStyle w:val="af2"/>
    </w:pPr>
    <w:r>
      <w:rPr>
        <w:noProof/>
        <w:lang w:eastAsia="ru-RU"/>
      </w:rPr>
      <mc:AlternateContent>
        <mc:Choice Requires="wps">
          <w:drawing>
            <wp:anchor distT="0" distB="0" distL="114300" distR="114300" simplePos="0" relativeHeight="251659264" behindDoc="1" locked="0" layoutInCell="1" allowOverlap="1" wp14:anchorId="1C81DEDF" wp14:editId="7C32A0AF">
              <wp:simplePos x="0" y="0"/>
              <wp:positionH relativeFrom="column">
                <wp:posOffset>-47625</wp:posOffset>
              </wp:positionH>
              <wp:positionV relativeFrom="paragraph">
                <wp:posOffset>-19685</wp:posOffset>
              </wp:positionV>
              <wp:extent cx="6659880" cy="10259695"/>
              <wp:effectExtent l="0" t="0" r="26670" b="27305"/>
              <wp:wrapNone/>
              <wp:docPr id="1"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102596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50172" id="Прямоугольник 6" o:spid="_x0000_s1026" style="position:absolute;margin-left:-3.75pt;margin-top:-1.55pt;width:524.4pt;height:80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" fill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AE35" w14:textId="77777777" w:rsidR="00DA3341" w:rsidRDefault="00DA3341" w:rsidP="003E76ED">
    <w:pPr>
      <w:pStyle w:val="af2"/>
      <w:framePr w:wrap="around" w:vAnchor="text" w:hAnchor="margin" w:xAlign="center" w:y="1"/>
      <w:rPr>
        <w:rStyle w:val="afff0"/>
      </w:rPr>
    </w:pPr>
    <w:r>
      <w:rPr>
        <w:rStyle w:val="afff0"/>
      </w:rPr>
      <w:fldChar w:fldCharType="begin"/>
    </w:r>
    <w:r>
      <w:rPr>
        <w:rStyle w:val="afff0"/>
      </w:rPr>
      <w:instrText xml:space="preserve">PAGE  </w:instrText>
    </w:r>
    <w:r>
      <w:rPr>
        <w:rStyle w:val="afff0"/>
      </w:rPr>
      <w:fldChar w:fldCharType="end"/>
    </w:r>
  </w:p>
  <w:p w14:paraId="68F22E33" w14:textId="77777777" w:rsidR="00DA3341" w:rsidRDefault="00DA3341">
    <w:pPr>
      <w:pStyle w:val="af2"/>
    </w:pPr>
  </w:p>
  <w:p w14:paraId="2DE3399D" w14:textId="77777777" w:rsidR="00DA3341" w:rsidRDefault="00DA334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50507" w14:textId="77777777" w:rsidR="00DA3341" w:rsidRPr="006A6223" w:rsidRDefault="00DA3341" w:rsidP="006A6223">
    <w:pPr>
      <w:pStyle w:val="af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D0C5" w14:textId="77777777" w:rsidR="00DA3341" w:rsidRPr="006A6223" w:rsidRDefault="00DA3341" w:rsidP="006A6223">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585" w:hanging="360"/>
      </w:pPr>
      <w:rPr>
        <w:rFonts w:ascii="Courier New" w:hAnsi="Courier New"/>
      </w:rPr>
    </w:lvl>
  </w:abstractNum>
  <w:abstractNum w:abstractNumId="1" w15:restartNumberingAfterBreak="0">
    <w:nsid w:val="00000006"/>
    <w:multiLevelType w:val="multilevel"/>
    <w:tmpl w:val="00000006"/>
    <w:name w:val="WW8Num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00000B"/>
    <w:multiLevelType w:val="multilevel"/>
    <w:tmpl w:val="0000000B"/>
    <w:name w:val="WW8Num11"/>
    <w:lvl w:ilvl="0">
      <w:numFmt w:val="bullet"/>
      <w:lvlText w:val=""/>
      <w:lvlJc w:val="left"/>
      <w:pPr>
        <w:tabs>
          <w:tab w:val="num" w:pos="706"/>
        </w:tabs>
        <w:ind w:left="0" w:firstLine="0"/>
      </w:pPr>
      <w:rPr>
        <w:rFonts w:ascii="Symbol" w:hAnsi="Symbol" w:cs="Wingdings"/>
        <w:sz w:val="28"/>
        <w:szCs w:val="28"/>
        <w:lang w:val="ru-RU"/>
      </w:rPr>
    </w:lvl>
    <w:lvl w:ilvl="1">
      <w:numFmt w:val="bullet"/>
      <w:lvlText w:val=""/>
      <w:lvlJc w:val="left"/>
      <w:pPr>
        <w:tabs>
          <w:tab w:val="num" w:pos="0"/>
        </w:tabs>
        <w:ind w:left="0" w:firstLine="0"/>
      </w:pPr>
      <w:rPr>
        <w:rFonts w:ascii="Symbol" w:hAnsi="Symbol" w:cs="Wingdings"/>
        <w:sz w:val="28"/>
        <w:szCs w:val="28"/>
        <w:lang w:val="ru-RU"/>
      </w:rPr>
    </w:lvl>
    <w:lvl w:ilvl="2">
      <w:numFmt w:val="bullet"/>
      <w:lvlText w:val=""/>
      <w:lvlJc w:val="left"/>
      <w:pPr>
        <w:tabs>
          <w:tab w:val="num" w:pos="0"/>
        </w:tabs>
        <w:ind w:left="0" w:firstLine="0"/>
      </w:pPr>
      <w:rPr>
        <w:rFonts w:ascii="Symbol" w:hAnsi="Symbol" w:cs="Wingdings"/>
        <w:sz w:val="28"/>
        <w:szCs w:val="28"/>
        <w:lang w:val="ru-RU"/>
      </w:rPr>
    </w:lvl>
    <w:lvl w:ilvl="3">
      <w:numFmt w:val="bullet"/>
      <w:lvlText w:val=""/>
      <w:lvlJc w:val="left"/>
      <w:pPr>
        <w:tabs>
          <w:tab w:val="num" w:pos="0"/>
        </w:tabs>
        <w:ind w:left="0" w:firstLine="0"/>
      </w:pPr>
      <w:rPr>
        <w:rFonts w:ascii="Symbol" w:hAnsi="Symbol" w:cs="Wingdings"/>
        <w:sz w:val="28"/>
        <w:szCs w:val="28"/>
        <w:lang w:val="ru-RU"/>
      </w:rPr>
    </w:lvl>
    <w:lvl w:ilvl="4">
      <w:numFmt w:val="bullet"/>
      <w:lvlText w:val=""/>
      <w:lvlJc w:val="left"/>
      <w:pPr>
        <w:tabs>
          <w:tab w:val="num" w:pos="0"/>
        </w:tabs>
        <w:ind w:left="0" w:firstLine="0"/>
      </w:pPr>
      <w:rPr>
        <w:rFonts w:ascii="Symbol" w:hAnsi="Symbol" w:cs="Wingdings"/>
        <w:sz w:val="28"/>
        <w:szCs w:val="28"/>
        <w:lang w:val="ru-RU"/>
      </w:rPr>
    </w:lvl>
    <w:lvl w:ilvl="5">
      <w:numFmt w:val="bullet"/>
      <w:lvlText w:val=""/>
      <w:lvlJc w:val="left"/>
      <w:pPr>
        <w:tabs>
          <w:tab w:val="num" w:pos="0"/>
        </w:tabs>
        <w:ind w:left="0" w:firstLine="0"/>
      </w:pPr>
      <w:rPr>
        <w:rFonts w:ascii="Symbol" w:hAnsi="Symbol" w:cs="Wingdings"/>
        <w:sz w:val="28"/>
        <w:szCs w:val="28"/>
        <w:lang w:val="ru-RU"/>
      </w:rPr>
    </w:lvl>
    <w:lvl w:ilvl="6">
      <w:numFmt w:val="bullet"/>
      <w:lvlText w:val=""/>
      <w:lvlJc w:val="left"/>
      <w:pPr>
        <w:tabs>
          <w:tab w:val="num" w:pos="0"/>
        </w:tabs>
        <w:ind w:left="0" w:firstLine="0"/>
      </w:pPr>
      <w:rPr>
        <w:rFonts w:ascii="Symbol" w:hAnsi="Symbol" w:cs="Wingdings"/>
        <w:sz w:val="28"/>
        <w:szCs w:val="28"/>
        <w:lang w:val="ru-RU"/>
      </w:rPr>
    </w:lvl>
    <w:lvl w:ilvl="7">
      <w:numFmt w:val="bullet"/>
      <w:lvlText w:val=""/>
      <w:lvlJc w:val="left"/>
      <w:pPr>
        <w:tabs>
          <w:tab w:val="num" w:pos="0"/>
        </w:tabs>
        <w:ind w:left="0" w:firstLine="0"/>
      </w:pPr>
      <w:rPr>
        <w:rFonts w:ascii="Symbol" w:hAnsi="Symbol" w:cs="Wingdings"/>
        <w:sz w:val="28"/>
        <w:szCs w:val="28"/>
        <w:lang w:val="ru-RU"/>
      </w:rPr>
    </w:lvl>
    <w:lvl w:ilvl="8">
      <w:numFmt w:val="bullet"/>
      <w:lvlText w:val=""/>
      <w:lvlJc w:val="left"/>
      <w:pPr>
        <w:tabs>
          <w:tab w:val="num" w:pos="0"/>
        </w:tabs>
        <w:ind w:left="0" w:firstLine="0"/>
      </w:pPr>
      <w:rPr>
        <w:rFonts w:ascii="Symbol" w:hAnsi="Symbol" w:cs="Wingdings"/>
        <w:sz w:val="28"/>
        <w:szCs w:val="28"/>
        <w:lang w:val="ru-RU"/>
      </w:rPr>
    </w:lvl>
  </w:abstractNum>
  <w:abstractNum w:abstractNumId="4" w15:restartNumberingAfterBreak="0">
    <w:nsid w:val="0000000C"/>
    <w:multiLevelType w:val="singleLevel"/>
    <w:tmpl w:val="0000000C"/>
    <w:name w:val="WW8Num12"/>
    <w:lvl w:ilvl="0">
      <w:start w:val="1"/>
      <w:numFmt w:val="decimal"/>
      <w:lvlText w:val="%1."/>
      <w:lvlJc w:val="left"/>
      <w:pPr>
        <w:tabs>
          <w:tab w:val="num" w:pos="0"/>
        </w:tabs>
        <w:ind w:left="720" w:hanging="360"/>
      </w:pPr>
      <w:rPr>
        <w:rFonts w:cs="Times New Roman"/>
        <w:i w:val="0"/>
      </w:rPr>
    </w:lvl>
  </w:abstractNum>
  <w:abstractNum w:abstractNumId="5" w15:restartNumberingAfterBreak="0">
    <w:nsid w:val="00000017"/>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15:restartNumberingAfterBreak="0">
    <w:nsid w:val="0000002F"/>
    <w:multiLevelType w:val="multilevel"/>
    <w:tmpl w:val="0000002E"/>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15:restartNumberingAfterBreak="0">
    <w:nsid w:val="00000033"/>
    <w:multiLevelType w:val="multilevel"/>
    <w:tmpl w:val="00000032"/>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8" w15:restartNumberingAfterBreak="0">
    <w:nsid w:val="00000035"/>
    <w:multiLevelType w:val="multilevel"/>
    <w:tmpl w:val="00000034"/>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9"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0" w15:restartNumberingAfterBreak="0">
    <w:nsid w:val="00FD1D86"/>
    <w:multiLevelType w:val="hybridMultilevel"/>
    <w:tmpl w:val="8CF4074E"/>
    <w:lvl w:ilvl="0" w:tplc="92229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65E0636"/>
    <w:multiLevelType w:val="hybridMultilevel"/>
    <w:tmpl w:val="6F44009C"/>
    <w:lvl w:ilvl="0" w:tplc="A6F825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9C87B0A"/>
    <w:multiLevelType w:val="multilevel"/>
    <w:tmpl w:val="5EA0BBC4"/>
    <w:lvl w:ilvl="0">
      <w:start w:val="9"/>
      <w:numFmt w:val="decimal"/>
      <w:lvlText w:val="%1"/>
      <w:lvlJc w:val="left"/>
      <w:pPr>
        <w:ind w:hanging="447"/>
      </w:pPr>
      <w:rPr>
        <w:rFonts w:hint="default"/>
      </w:rPr>
    </w:lvl>
    <w:lvl w:ilvl="1">
      <w:start w:val="1"/>
      <w:numFmt w:val="decimal"/>
      <w:lvlText w:val="%1.%2."/>
      <w:lvlJc w:val="left"/>
      <w:pPr>
        <w:ind w:hanging="447"/>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0A4812E4"/>
    <w:multiLevelType w:val="hybridMultilevel"/>
    <w:tmpl w:val="F11C5B5C"/>
    <w:styleLink w:val="21"/>
    <w:lvl w:ilvl="0" w:tplc="348E9894">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C6823E2"/>
    <w:multiLevelType w:val="hybridMultilevel"/>
    <w:tmpl w:val="45343AD8"/>
    <w:lvl w:ilvl="0" w:tplc="4578A414">
      <w:start w:val="1"/>
      <w:numFmt w:val="decimal"/>
      <w:lvlText w:val="%1."/>
      <w:lvlJc w:val="center"/>
      <w:pPr>
        <w:ind w:left="720" w:hanging="360"/>
      </w:pPr>
      <w:rPr>
        <w:rFonts w:ascii="Times New Roman" w:hAnsi="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EE05D59"/>
    <w:multiLevelType w:val="multilevel"/>
    <w:tmpl w:val="5EA0BBC4"/>
    <w:lvl w:ilvl="0">
      <w:start w:val="9"/>
      <w:numFmt w:val="decimal"/>
      <w:lvlText w:val="%1"/>
      <w:lvlJc w:val="left"/>
      <w:pPr>
        <w:ind w:hanging="447"/>
      </w:pPr>
      <w:rPr>
        <w:rFonts w:hint="default"/>
      </w:rPr>
    </w:lvl>
    <w:lvl w:ilvl="1">
      <w:start w:val="1"/>
      <w:numFmt w:val="decimal"/>
      <w:lvlText w:val="%1.%2."/>
      <w:lvlJc w:val="left"/>
      <w:pPr>
        <w:ind w:hanging="447"/>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15337DE3"/>
    <w:multiLevelType w:val="hybridMultilevel"/>
    <w:tmpl w:val="9F667A8C"/>
    <w:lvl w:ilvl="0" w:tplc="EE667F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15:restartNumberingAfterBreak="0">
    <w:nsid w:val="1835587C"/>
    <w:multiLevelType w:val="hybridMultilevel"/>
    <w:tmpl w:val="45343AD8"/>
    <w:lvl w:ilvl="0" w:tplc="4578A414">
      <w:start w:val="1"/>
      <w:numFmt w:val="decimal"/>
      <w:lvlText w:val="%1."/>
      <w:lvlJc w:val="center"/>
      <w:pPr>
        <w:ind w:left="720" w:hanging="360"/>
      </w:pPr>
      <w:rPr>
        <w:rFonts w:ascii="Times New Roman" w:hAnsi="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0" w15:restartNumberingAfterBreak="0">
    <w:nsid w:val="1E752E14"/>
    <w:multiLevelType w:val="hybridMultilevel"/>
    <w:tmpl w:val="1ABAD5F6"/>
    <w:lvl w:ilvl="0" w:tplc="EE9EA95A">
      <w:start w:val="1"/>
      <w:numFmt w:val="bullet"/>
      <w:pStyle w:val="a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4B271A6"/>
    <w:multiLevelType w:val="hybridMultilevel"/>
    <w:tmpl w:val="45343AD8"/>
    <w:lvl w:ilvl="0" w:tplc="4578A414">
      <w:start w:val="1"/>
      <w:numFmt w:val="decimal"/>
      <w:lvlText w:val="%1."/>
      <w:lvlJc w:val="center"/>
      <w:pPr>
        <w:ind w:left="720" w:hanging="360"/>
      </w:pPr>
      <w:rPr>
        <w:rFonts w:ascii="Times New Roman" w:hAnsi="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C557F61"/>
    <w:multiLevelType w:val="hybridMultilevel"/>
    <w:tmpl w:val="6764E6CE"/>
    <w:lvl w:ilvl="0" w:tplc="DE74BD72">
      <w:start w:val="1"/>
      <w:numFmt w:val="decimal"/>
      <w:pStyle w:val="a2"/>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2D9324CD"/>
    <w:multiLevelType w:val="hybridMultilevel"/>
    <w:tmpl w:val="FAF07944"/>
    <w:styleLink w:val="35"/>
    <w:lvl w:ilvl="0" w:tplc="2104E84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31EC7A46"/>
    <w:multiLevelType w:val="hybridMultilevel"/>
    <w:tmpl w:val="402AD4B4"/>
    <w:lvl w:ilvl="0" w:tplc="E1C49926">
      <w:start w:val="1"/>
      <w:numFmt w:val="decimal"/>
      <w:lvlText w:val="%1."/>
      <w:lvlJc w:val="center"/>
      <w:pPr>
        <w:ind w:left="720" w:hanging="360"/>
      </w:pPr>
      <w:rPr>
        <w:rFonts w:ascii="Times New Roman" w:hAnsi="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5" w15:restartNumberingAfterBreak="0">
    <w:nsid w:val="38345307"/>
    <w:multiLevelType w:val="multilevel"/>
    <w:tmpl w:val="1B141C48"/>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4C910E3"/>
    <w:multiLevelType w:val="multilevel"/>
    <w:tmpl w:val="1E0A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F637E9"/>
    <w:multiLevelType w:val="hybridMultilevel"/>
    <w:tmpl w:val="45343AD8"/>
    <w:lvl w:ilvl="0" w:tplc="4578A414">
      <w:start w:val="1"/>
      <w:numFmt w:val="decimal"/>
      <w:lvlText w:val="%1."/>
      <w:lvlJc w:val="center"/>
      <w:pPr>
        <w:ind w:left="720" w:hanging="360"/>
      </w:pPr>
      <w:rPr>
        <w:rFonts w:ascii="Times New Roman" w:hAnsi="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FC2AB2"/>
    <w:multiLevelType w:val="hybridMultilevel"/>
    <w:tmpl w:val="4F7A5252"/>
    <w:lvl w:ilvl="0" w:tplc="0CCADF9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9643F15"/>
    <w:multiLevelType w:val="hybridMultilevel"/>
    <w:tmpl w:val="51220E92"/>
    <w:styleLink w:val="1ai"/>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0"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4F302014"/>
    <w:multiLevelType w:val="hybridMultilevel"/>
    <w:tmpl w:val="A252C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3" w15:restartNumberingAfterBreak="0">
    <w:nsid w:val="512962E4"/>
    <w:multiLevelType w:val="hybridMultilevel"/>
    <w:tmpl w:val="1B1A3C12"/>
    <w:lvl w:ilvl="0" w:tplc="E140F37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5206386"/>
    <w:multiLevelType w:val="hybridMultilevel"/>
    <w:tmpl w:val="45343AD8"/>
    <w:lvl w:ilvl="0" w:tplc="4578A414">
      <w:start w:val="1"/>
      <w:numFmt w:val="decimal"/>
      <w:lvlText w:val="%1."/>
      <w:lvlJc w:val="center"/>
      <w:pPr>
        <w:ind w:left="720" w:hanging="360"/>
      </w:pPr>
      <w:rPr>
        <w:rFonts w:ascii="Times New Roman" w:hAnsi="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F631FB"/>
    <w:multiLevelType w:val="hybridMultilevel"/>
    <w:tmpl w:val="5AA6F9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6FB729E"/>
    <w:multiLevelType w:val="hybridMultilevel"/>
    <w:tmpl w:val="CFD22D9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7" w15:restartNumberingAfterBreak="0">
    <w:nsid w:val="68A83359"/>
    <w:multiLevelType w:val="hybridMultilevel"/>
    <w:tmpl w:val="49E8C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C95D71"/>
    <w:multiLevelType w:val="hybridMultilevel"/>
    <w:tmpl w:val="0DFE16FA"/>
    <w:lvl w:ilvl="0" w:tplc="0419000F">
      <w:start w:val="1"/>
      <w:numFmt w:val="bullet"/>
      <w:lvlText w:val=""/>
      <w:lvlJc w:val="left"/>
      <w:pPr>
        <w:tabs>
          <w:tab w:val="num" w:pos="900"/>
        </w:tabs>
        <w:ind w:left="900" w:hanging="360"/>
      </w:pPr>
      <w:rPr>
        <w:rFonts w:ascii="Symbol" w:hAnsi="Symbol" w:hint="default"/>
      </w:rPr>
    </w:lvl>
    <w:lvl w:ilvl="1" w:tplc="04190019">
      <w:numFmt w:val="bullet"/>
      <w:lvlText w:val="–"/>
      <w:lvlJc w:val="left"/>
      <w:pPr>
        <w:tabs>
          <w:tab w:val="num" w:pos="2148"/>
        </w:tabs>
        <w:ind w:left="2148" w:hanging="360"/>
      </w:pPr>
      <w:rPr>
        <w:rFonts w:ascii="Times New Roman" w:eastAsia="Times New Roman" w:hAnsi="Times New Roman" w:hint="default"/>
      </w:rPr>
    </w:lvl>
    <w:lvl w:ilvl="2" w:tplc="0419001B" w:tentative="1">
      <w:start w:val="1"/>
      <w:numFmt w:val="bullet"/>
      <w:lvlText w:val=""/>
      <w:lvlJc w:val="left"/>
      <w:pPr>
        <w:tabs>
          <w:tab w:val="num" w:pos="2868"/>
        </w:tabs>
        <w:ind w:left="2868" w:hanging="360"/>
      </w:pPr>
      <w:rPr>
        <w:rFonts w:ascii="Wingdings" w:hAnsi="Wingdings" w:hint="default"/>
      </w:rPr>
    </w:lvl>
    <w:lvl w:ilvl="3" w:tplc="0419000F" w:tentative="1">
      <w:start w:val="1"/>
      <w:numFmt w:val="bullet"/>
      <w:lvlText w:val=""/>
      <w:lvlJc w:val="left"/>
      <w:pPr>
        <w:tabs>
          <w:tab w:val="num" w:pos="3588"/>
        </w:tabs>
        <w:ind w:left="3588" w:hanging="360"/>
      </w:pPr>
      <w:rPr>
        <w:rFonts w:ascii="Symbol" w:hAnsi="Symbol" w:hint="default"/>
      </w:rPr>
    </w:lvl>
    <w:lvl w:ilvl="4" w:tplc="04190019" w:tentative="1">
      <w:start w:val="1"/>
      <w:numFmt w:val="bullet"/>
      <w:lvlText w:val="o"/>
      <w:lvlJc w:val="left"/>
      <w:pPr>
        <w:tabs>
          <w:tab w:val="num" w:pos="4308"/>
        </w:tabs>
        <w:ind w:left="4308" w:hanging="360"/>
      </w:pPr>
      <w:rPr>
        <w:rFonts w:ascii="Courier New" w:hAnsi="Courier New" w:hint="default"/>
      </w:rPr>
    </w:lvl>
    <w:lvl w:ilvl="5" w:tplc="0419001B" w:tentative="1">
      <w:start w:val="1"/>
      <w:numFmt w:val="bullet"/>
      <w:lvlText w:val=""/>
      <w:lvlJc w:val="left"/>
      <w:pPr>
        <w:tabs>
          <w:tab w:val="num" w:pos="5028"/>
        </w:tabs>
        <w:ind w:left="5028" w:hanging="360"/>
      </w:pPr>
      <w:rPr>
        <w:rFonts w:ascii="Wingdings" w:hAnsi="Wingdings" w:hint="default"/>
      </w:rPr>
    </w:lvl>
    <w:lvl w:ilvl="6" w:tplc="0419000F" w:tentative="1">
      <w:start w:val="1"/>
      <w:numFmt w:val="bullet"/>
      <w:lvlText w:val=""/>
      <w:lvlJc w:val="left"/>
      <w:pPr>
        <w:tabs>
          <w:tab w:val="num" w:pos="5748"/>
        </w:tabs>
        <w:ind w:left="5748" w:hanging="360"/>
      </w:pPr>
      <w:rPr>
        <w:rFonts w:ascii="Symbol" w:hAnsi="Symbol" w:hint="default"/>
      </w:rPr>
    </w:lvl>
    <w:lvl w:ilvl="7" w:tplc="04190019" w:tentative="1">
      <w:start w:val="1"/>
      <w:numFmt w:val="bullet"/>
      <w:lvlText w:val="o"/>
      <w:lvlJc w:val="left"/>
      <w:pPr>
        <w:tabs>
          <w:tab w:val="num" w:pos="6468"/>
        </w:tabs>
        <w:ind w:left="6468" w:hanging="360"/>
      </w:pPr>
      <w:rPr>
        <w:rFonts w:ascii="Courier New" w:hAnsi="Courier New" w:hint="default"/>
      </w:rPr>
    </w:lvl>
    <w:lvl w:ilvl="8" w:tplc="0419001B"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6D5D6979"/>
    <w:multiLevelType w:val="hybridMultilevel"/>
    <w:tmpl w:val="3F424B7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0" w15:restartNumberingAfterBreak="0">
    <w:nsid w:val="6FCE0F86"/>
    <w:multiLevelType w:val="multilevel"/>
    <w:tmpl w:val="1902AC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CC008F"/>
    <w:multiLevelType w:val="multilevel"/>
    <w:tmpl w:val="D3A4E860"/>
    <w:lvl w:ilvl="0">
      <w:start w:val="1"/>
      <w:numFmt w:val="decimal"/>
      <w:pStyle w:val="a3"/>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2" w15:restartNumberingAfterBreak="0">
    <w:nsid w:val="743B3AA5"/>
    <w:multiLevelType w:val="hybridMultilevel"/>
    <w:tmpl w:val="F94C8976"/>
    <w:lvl w:ilvl="0" w:tplc="4578A414">
      <w:start w:val="1"/>
      <w:numFmt w:val="decimal"/>
      <w:lvlText w:val="%1."/>
      <w:lvlJc w:val="center"/>
      <w:pPr>
        <w:ind w:left="1080" w:hanging="360"/>
      </w:pPr>
      <w:rPr>
        <w:rFonts w:ascii="Times New Roman" w:hAnsi="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48F6695"/>
    <w:multiLevelType w:val="hybridMultilevel"/>
    <w:tmpl w:val="45343AD8"/>
    <w:lvl w:ilvl="0" w:tplc="4578A414">
      <w:start w:val="1"/>
      <w:numFmt w:val="decimal"/>
      <w:lvlText w:val="%1."/>
      <w:lvlJc w:val="center"/>
      <w:pPr>
        <w:ind w:left="720" w:hanging="360"/>
      </w:pPr>
      <w:rPr>
        <w:rFonts w:ascii="Times New Roman" w:hAnsi="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0739E0"/>
    <w:multiLevelType w:val="hybridMultilevel"/>
    <w:tmpl w:val="EB944C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5" w15:restartNumberingAfterBreak="0">
    <w:nsid w:val="785D67D5"/>
    <w:multiLevelType w:val="hybridMultilevel"/>
    <w:tmpl w:val="07B653B8"/>
    <w:lvl w:ilvl="0" w:tplc="5276DB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15:restartNumberingAfterBreak="0">
    <w:nsid w:val="794F0E2D"/>
    <w:multiLevelType w:val="hybridMultilevel"/>
    <w:tmpl w:val="0184A6BE"/>
    <w:lvl w:ilvl="0" w:tplc="0419000F">
      <w:start w:val="1"/>
      <w:numFmt w:val="decimal"/>
      <w:lvlText w:val="%1."/>
      <w:lvlJc w:val="left"/>
      <w:pPr>
        <w:ind w:left="786" w:hanging="360"/>
      </w:pPr>
      <w:rPr>
        <w:rFonts w:cs="Times New Roman" w:hint="default"/>
      </w:rPr>
    </w:lvl>
    <w:lvl w:ilvl="1" w:tplc="04190019">
      <w:start w:val="1"/>
      <w:numFmt w:val="lowerLetter"/>
      <w:lvlText w:val="%2."/>
      <w:lvlJc w:val="left"/>
      <w:pPr>
        <w:ind w:left="136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79FD3762"/>
    <w:multiLevelType w:val="hybridMultilevel"/>
    <w:tmpl w:val="B9963EC8"/>
    <w:lvl w:ilvl="0" w:tplc="313AC674">
      <w:start w:val="1"/>
      <w:numFmt w:val="decimal"/>
      <w:lvlText w:val="%1."/>
      <w:lvlJc w:val="center"/>
      <w:pPr>
        <w:ind w:left="720" w:hanging="360"/>
      </w:pPr>
      <w:rPr>
        <w:rFonts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C9A6798"/>
    <w:multiLevelType w:val="multilevel"/>
    <w:tmpl w:val="2D50C900"/>
    <w:lvl w:ilvl="0">
      <w:start w:val="1"/>
      <w:numFmt w:val="decimal"/>
      <w:lvlText w:val="%1."/>
      <w:lvlJc w:val="right"/>
      <w:pPr>
        <w:ind w:left="720" w:hanging="360"/>
      </w:pPr>
      <w:rPr>
        <w:rFonts w:hint="default"/>
      </w:rPr>
    </w:lvl>
    <w:lvl w:ilvl="1">
      <w:start w:val="1"/>
      <w:numFmt w:val="decimal"/>
      <w:isLgl/>
      <w:lvlText w:val="%1.%2."/>
      <w:lvlJc w:val="left"/>
      <w:pPr>
        <w:ind w:left="945" w:hanging="58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E5C5846"/>
    <w:multiLevelType w:val="hybridMultilevel"/>
    <w:tmpl w:val="5880C1C2"/>
    <w:lvl w:ilvl="0" w:tplc="4578A414">
      <w:start w:val="1"/>
      <w:numFmt w:val="decimal"/>
      <w:lvlText w:val="%1."/>
      <w:lvlJc w:val="center"/>
      <w:pPr>
        <w:ind w:left="720" w:hanging="360"/>
      </w:pPr>
      <w:rPr>
        <w:rFonts w:ascii="Times New Roman" w:hAnsi="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36182780">
    <w:abstractNumId w:val="36"/>
  </w:num>
  <w:num w:numId="2" w16cid:durableId="2131435875">
    <w:abstractNumId w:val="35"/>
  </w:num>
  <w:num w:numId="3" w16cid:durableId="37705073">
    <w:abstractNumId w:val="19"/>
  </w:num>
  <w:num w:numId="4" w16cid:durableId="25568101">
    <w:abstractNumId w:val="22"/>
  </w:num>
  <w:num w:numId="5" w16cid:durableId="2122609988">
    <w:abstractNumId w:val="32"/>
  </w:num>
  <w:num w:numId="6" w16cid:durableId="1607616383">
    <w:abstractNumId w:val="41"/>
  </w:num>
  <w:num w:numId="7" w16cid:durableId="802693879">
    <w:abstractNumId w:val="9"/>
  </w:num>
  <w:num w:numId="8" w16cid:durableId="175006230">
    <w:abstractNumId w:val="12"/>
  </w:num>
  <w:num w:numId="9" w16cid:durableId="1921862602">
    <w:abstractNumId w:val="30"/>
  </w:num>
  <w:num w:numId="10" w16cid:durableId="1061171972">
    <w:abstractNumId w:val="29"/>
  </w:num>
  <w:num w:numId="11" w16cid:durableId="1501919774">
    <w:abstractNumId w:val="25"/>
  </w:num>
  <w:num w:numId="12" w16cid:durableId="507330323">
    <w:abstractNumId w:val="4"/>
  </w:num>
  <w:num w:numId="13" w16cid:durableId="649945282">
    <w:abstractNumId w:val="14"/>
  </w:num>
  <w:num w:numId="14" w16cid:durableId="104190704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8984882">
    <w:abstractNumId w:val="23"/>
  </w:num>
  <w:num w:numId="16" w16cid:durableId="734546429">
    <w:abstractNumId w:val="40"/>
  </w:num>
  <w:num w:numId="17" w16cid:durableId="238640543">
    <w:abstractNumId w:val="17"/>
  </w:num>
  <w:num w:numId="18" w16cid:durableId="1095128618">
    <w:abstractNumId w:val="38"/>
  </w:num>
  <w:num w:numId="19" w16cid:durableId="2025134154">
    <w:abstractNumId w:val="46"/>
  </w:num>
  <w:num w:numId="20" w16cid:durableId="1101607383">
    <w:abstractNumId w:val="44"/>
  </w:num>
  <w:num w:numId="21" w16cid:durableId="1996449478">
    <w:abstractNumId w:val="7"/>
  </w:num>
  <w:num w:numId="22" w16cid:durableId="372654471">
    <w:abstractNumId w:val="8"/>
  </w:num>
  <w:num w:numId="23" w16cid:durableId="743139842">
    <w:abstractNumId w:val="6"/>
  </w:num>
  <w:num w:numId="24" w16cid:durableId="1639071137">
    <w:abstractNumId w:val="2"/>
  </w:num>
  <w:num w:numId="25" w16cid:durableId="1425151345">
    <w:abstractNumId w:val="5"/>
  </w:num>
  <w:num w:numId="26" w16cid:durableId="1806466328">
    <w:abstractNumId w:val="20"/>
  </w:num>
  <w:num w:numId="27" w16cid:durableId="1078551217">
    <w:abstractNumId w:val="31"/>
  </w:num>
  <w:num w:numId="28" w16cid:durableId="1502039081">
    <w:abstractNumId w:val="37"/>
  </w:num>
  <w:num w:numId="29" w16cid:durableId="1384792023">
    <w:abstractNumId w:val="39"/>
  </w:num>
  <w:num w:numId="30" w16cid:durableId="627972265">
    <w:abstractNumId w:val="28"/>
  </w:num>
  <w:num w:numId="31" w16cid:durableId="453981411">
    <w:abstractNumId w:val="10"/>
  </w:num>
  <w:num w:numId="32" w16cid:durableId="1431118505">
    <w:abstractNumId w:val="1"/>
  </w:num>
  <w:num w:numId="33" w16cid:durableId="1094202269">
    <w:abstractNumId w:val="24"/>
  </w:num>
  <w:num w:numId="34" w16cid:durableId="1557161328">
    <w:abstractNumId w:val="16"/>
  </w:num>
  <w:num w:numId="35" w16cid:durableId="134614933">
    <w:abstractNumId w:val="13"/>
  </w:num>
  <w:num w:numId="36" w16cid:durableId="386415656">
    <w:abstractNumId w:val="26"/>
  </w:num>
  <w:num w:numId="37" w16cid:durableId="429937482">
    <w:abstractNumId w:val="48"/>
  </w:num>
  <w:num w:numId="38" w16cid:durableId="892892648">
    <w:abstractNumId w:val="33"/>
  </w:num>
  <w:num w:numId="39" w16cid:durableId="158695166">
    <w:abstractNumId w:val="43"/>
  </w:num>
  <w:num w:numId="40" w16cid:durableId="216623820">
    <w:abstractNumId w:val="15"/>
  </w:num>
  <w:num w:numId="41" w16cid:durableId="2040083059">
    <w:abstractNumId w:val="34"/>
  </w:num>
  <w:num w:numId="42" w16cid:durableId="808480475">
    <w:abstractNumId w:val="27"/>
  </w:num>
  <w:num w:numId="43" w16cid:durableId="1278292786">
    <w:abstractNumId w:val="21"/>
  </w:num>
  <w:num w:numId="44" w16cid:durableId="1800104609">
    <w:abstractNumId w:val="18"/>
  </w:num>
  <w:num w:numId="45" w16cid:durableId="1911504500">
    <w:abstractNumId w:val="47"/>
  </w:num>
  <w:num w:numId="46" w16cid:durableId="158811234">
    <w:abstractNumId w:val="42"/>
  </w:num>
  <w:num w:numId="47" w16cid:durableId="1020665608">
    <w:abstractNumId w:val="49"/>
  </w:num>
  <w:num w:numId="48" w16cid:durableId="54857614">
    <w:abstractNumId w:val="45"/>
  </w:num>
  <w:num w:numId="49" w16cid:durableId="40646059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defaultTableStyle w:val="a4"/>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5A1C"/>
    <w:rsid w:val="00000127"/>
    <w:rsid w:val="0000249C"/>
    <w:rsid w:val="000069E9"/>
    <w:rsid w:val="00010457"/>
    <w:rsid w:val="0001380B"/>
    <w:rsid w:val="00017FD4"/>
    <w:rsid w:val="000221A9"/>
    <w:rsid w:val="00022594"/>
    <w:rsid w:val="00023E7C"/>
    <w:rsid w:val="00023FD9"/>
    <w:rsid w:val="0002458D"/>
    <w:rsid w:val="00025B4D"/>
    <w:rsid w:val="00032561"/>
    <w:rsid w:val="000424E3"/>
    <w:rsid w:val="000433CA"/>
    <w:rsid w:val="0005031B"/>
    <w:rsid w:val="00055614"/>
    <w:rsid w:val="00055EE9"/>
    <w:rsid w:val="00056403"/>
    <w:rsid w:val="00060371"/>
    <w:rsid w:val="00060B6C"/>
    <w:rsid w:val="000611D3"/>
    <w:rsid w:val="000612F1"/>
    <w:rsid w:val="0006189D"/>
    <w:rsid w:val="00063E09"/>
    <w:rsid w:val="00064A5E"/>
    <w:rsid w:val="00064E00"/>
    <w:rsid w:val="0006576D"/>
    <w:rsid w:val="00066FA0"/>
    <w:rsid w:val="00067790"/>
    <w:rsid w:val="00077810"/>
    <w:rsid w:val="00084C42"/>
    <w:rsid w:val="000856CD"/>
    <w:rsid w:val="00085FBC"/>
    <w:rsid w:val="000867EA"/>
    <w:rsid w:val="00087289"/>
    <w:rsid w:val="00091132"/>
    <w:rsid w:val="00091449"/>
    <w:rsid w:val="00091914"/>
    <w:rsid w:val="00093AFC"/>
    <w:rsid w:val="00094AF4"/>
    <w:rsid w:val="000A0715"/>
    <w:rsid w:val="000A2D08"/>
    <w:rsid w:val="000A7D77"/>
    <w:rsid w:val="000B003B"/>
    <w:rsid w:val="000B156A"/>
    <w:rsid w:val="000B25C4"/>
    <w:rsid w:val="000B296C"/>
    <w:rsid w:val="000B7FC8"/>
    <w:rsid w:val="000C13E7"/>
    <w:rsid w:val="000C265B"/>
    <w:rsid w:val="000C2C57"/>
    <w:rsid w:val="000C452B"/>
    <w:rsid w:val="000C4F94"/>
    <w:rsid w:val="000C5D5D"/>
    <w:rsid w:val="000D1339"/>
    <w:rsid w:val="000D432B"/>
    <w:rsid w:val="000D4E4A"/>
    <w:rsid w:val="000E08ED"/>
    <w:rsid w:val="000E2B36"/>
    <w:rsid w:val="000E6D8D"/>
    <w:rsid w:val="000F29F9"/>
    <w:rsid w:val="000F3BD1"/>
    <w:rsid w:val="000F3F55"/>
    <w:rsid w:val="00100313"/>
    <w:rsid w:val="00106579"/>
    <w:rsid w:val="00110823"/>
    <w:rsid w:val="001114AA"/>
    <w:rsid w:val="00111FE7"/>
    <w:rsid w:val="0011346C"/>
    <w:rsid w:val="00114498"/>
    <w:rsid w:val="001261DF"/>
    <w:rsid w:val="00127886"/>
    <w:rsid w:val="001278AA"/>
    <w:rsid w:val="00131B25"/>
    <w:rsid w:val="001372DB"/>
    <w:rsid w:val="00140517"/>
    <w:rsid w:val="00140717"/>
    <w:rsid w:val="001446C7"/>
    <w:rsid w:val="00151EDB"/>
    <w:rsid w:val="00153039"/>
    <w:rsid w:val="00153D78"/>
    <w:rsid w:val="001577F8"/>
    <w:rsid w:val="001646BD"/>
    <w:rsid w:val="00165CB9"/>
    <w:rsid w:val="001727B3"/>
    <w:rsid w:val="00183419"/>
    <w:rsid w:val="00183943"/>
    <w:rsid w:val="00184CC4"/>
    <w:rsid w:val="0018754D"/>
    <w:rsid w:val="001922CC"/>
    <w:rsid w:val="00193D43"/>
    <w:rsid w:val="00197DDC"/>
    <w:rsid w:val="001A053A"/>
    <w:rsid w:val="001A0F36"/>
    <w:rsid w:val="001A3D1D"/>
    <w:rsid w:val="001A4ACD"/>
    <w:rsid w:val="001A4C40"/>
    <w:rsid w:val="001A5170"/>
    <w:rsid w:val="001B0640"/>
    <w:rsid w:val="001B0B7F"/>
    <w:rsid w:val="001B1203"/>
    <w:rsid w:val="001B54C7"/>
    <w:rsid w:val="001D1B29"/>
    <w:rsid w:val="001D2A1D"/>
    <w:rsid w:val="001D3132"/>
    <w:rsid w:val="001D362E"/>
    <w:rsid w:val="001D5F26"/>
    <w:rsid w:val="001D6D99"/>
    <w:rsid w:val="001E059E"/>
    <w:rsid w:val="001E1AED"/>
    <w:rsid w:val="001E1B12"/>
    <w:rsid w:val="001E2C11"/>
    <w:rsid w:val="001E2D21"/>
    <w:rsid w:val="001E597D"/>
    <w:rsid w:val="001E5B0D"/>
    <w:rsid w:val="001F06C5"/>
    <w:rsid w:val="001F10B0"/>
    <w:rsid w:val="001F24D0"/>
    <w:rsid w:val="001F5D13"/>
    <w:rsid w:val="001F6090"/>
    <w:rsid w:val="001F7745"/>
    <w:rsid w:val="001F7B55"/>
    <w:rsid w:val="002126E4"/>
    <w:rsid w:val="00213076"/>
    <w:rsid w:val="002144AD"/>
    <w:rsid w:val="0021456D"/>
    <w:rsid w:val="0022102D"/>
    <w:rsid w:val="00221567"/>
    <w:rsid w:val="002251EF"/>
    <w:rsid w:val="00226CE1"/>
    <w:rsid w:val="00231562"/>
    <w:rsid w:val="00232FB1"/>
    <w:rsid w:val="00240490"/>
    <w:rsid w:val="002419DE"/>
    <w:rsid w:val="00251FC7"/>
    <w:rsid w:val="00253090"/>
    <w:rsid w:val="0026152E"/>
    <w:rsid w:val="0026185C"/>
    <w:rsid w:val="00261D33"/>
    <w:rsid w:val="00261D42"/>
    <w:rsid w:val="002640CF"/>
    <w:rsid w:val="00267CDB"/>
    <w:rsid w:val="00277642"/>
    <w:rsid w:val="00277A24"/>
    <w:rsid w:val="0028531F"/>
    <w:rsid w:val="00285B5C"/>
    <w:rsid w:val="00290CA1"/>
    <w:rsid w:val="00292242"/>
    <w:rsid w:val="00293087"/>
    <w:rsid w:val="00295E29"/>
    <w:rsid w:val="00296D4F"/>
    <w:rsid w:val="002A10B4"/>
    <w:rsid w:val="002A5BB0"/>
    <w:rsid w:val="002A6152"/>
    <w:rsid w:val="002B09B9"/>
    <w:rsid w:val="002B1080"/>
    <w:rsid w:val="002B1D84"/>
    <w:rsid w:val="002B28AD"/>
    <w:rsid w:val="002B3473"/>
    <w:rsid w:val="002B7AB0"/>
    <w:rsid w:val="002C2D17"/>
    <w:rsid w:val="002C5DF3"/>
    <w:rsid w:val="002C5F93"/>
    <w:rsid w:val="002D1B11"/>
    <w:rsid w:val="002D3D62"/>
    <w:rsid w:val="002D5AD6"/>
    <w:rsid w:val="002D5D36"/>
    <w:rsid w:val="002D5EF9"/>
    <w:rsid w:val="002E1988"/>
    <w:rsid w:val="002E74F6"/>
    <w:rsid w:val="002F46EC"/>
    <w:rsid w:val="002F4E77"/>
    <w:rsid w:val="002F5652"/>
    <w:rsid w:val="002F5B26"/>
    <w:rsid w:val="00301E97"/>
    <w:rsid w:val="00303692"/>
    <w:rsid w:val="0030374F"/>
    <w:rsid w:val="00304E91"/>
    <w:rsid w:val="003062D9"/>
    <w:rsid w:val="0030769B"/>
    <w:rsid w:val="0031423B"/>
    <w:rsid w:val="003220DA"/>
    <w:rsid w:val="003237D4"/>
    <w:rsid w:val="00327AD9"/>
    <w:rsid w:val="00331AFA"/>
    <w:rsid w:val="00340783"/>
    <w:rsid w:val="00340A4B"/>
    <w:rsid w:val="00340C10"/>
    <w:rsid w:val="00344FAB"/>
    <w:rsid w:val="00345640"/>
    <w:rsid w:val="00351E23"/>
    <w:rsid w:val="0035364D"/>
    <w:rsid w:val="00353C24"/>
    <w:rsid w:val="00361099"/>
    <w:rsid w:val="00362D01"/>
    <w:rsid w:val="00364F0E"/>
    <w:rsid w:val="00365EC4"/>
    <w:rsid w:val="00366CF5"/>
    <w:rsid w:val="003676B5"/>
    <w:rsid w:val="00367C39"/>
    <w:rsid w:val="00372C89"/>
    <w:rsid w:val="00373A59"/>
    <w:rsid w:val="003810D6"/>
    <w:rsid w:val="0039138C"/>
    <w:rsid w:val="00392D5F"/>
    <w:rsid w:val="00394193"/>
    <w:rsid w:val="003A0F43"/>
    <w:rsid w:val="003A0F57"/>
    <w:rsid w:val="003A1A2A"/>
    <w:rsid w:val="003A361D"/>
    <w:rsid w:val="003B09D0"/>
    <w:rsid w:val="003B17E9"/>
    <w:rsid w:val="003B282F"/>
    <w:rsid w:val="003B2B21"/>
    <w:rsid w:val="003B60DA"/>
    <w:rsid w:val="003B6FE5"/>
    <w:rsid w:val="003D3B97"/>
    <w:rsid w:val="003D61D4"/>
    <w:rsid w:val="003D6877"/>
    <w:rsid w:val="003E3DEF"/>
    <w:rsid w:val="003E49D4"/>
    <w:rsid w:val="003E65D7"/>
    <w:rsid w:val="003E76ED"/>
    <w:rsid w:val="003F16DF"/>
    <w:rsid w:val="003F4F36"/>
    <w:rsid w:val="003F4F64"/>
    <w:rsid w:val="003F5EC3"/>
    <w:rsid w:val="00400561"/>
    <w:rsid w:val="0040066C"/>
    <w:rsid w:val="00401A46"/>
    <w:rsid w:val="004021E4"/>
    <w:rsid w:val="00403B30"/>
    <w:rsid w:val="00404988"/>
    <w:rsid w:val="004052E7"/>
    <w:rsid w:val="00411054"/>
    <w:rsid w:val="004133E9"/>
    <w:rsid w:val="00416727"/>
    <w:rsid w:val="0042151B"/>
    <w:rsid w:val="00423F1A"/>
    <w:rsid w:val="004245AC"/>
    <w:rsid w:val="004261C2"/>
    <w:rsid w:val="00426FD8"/>
    <w:rsid w:val="00431DE0"/>
    <w:rsid w:val="0043203D"/>
    <w:rsid w:val="004328E2"/>
    <w:rsid w:val="004334B0"/>
    <w:rsid w:val="00437B2E"/>
    <w:rsid w:val="00444202"/>
    <w:rsid w:val="00444F85"/>
    <w:rsid w:val="00447DBE"/>
    <w:rsid w:val="00450682"/>
    <w:rsid w:val="00450E44"/>
    <w:rsid w:val="00454B6F"/>
    <w:rsid w:val="00454C93"/>
    <w:rsid w:val="00454F7B"/>
    <w:rsid w:val="0045658C"/>
    <w:rsid w:val="00457FA7"/>
    <w:rsid w:val="004635DB"/>
    <w:rsid w:val="00463B65"/>
    <w:rsid w:val="004679DD"/>
    <w:rsid w:val="0047292B"/>
    <w:rsid w:val="00473AF7"/>
    <w:rsid w:val="00475AA8"/>
    <w:rsid w:val="00480573"/>
    <w:rsid w:val="00483018"/>
    <w:rsid w:val="00483404"/>
    <w:rsid w:val="00485507"/>
    <w:rsid w:val="00485A5E"/>
    <w:rsid w:val="00487446"/>
    <w:rsid w:val="00492499"/>
    <w:rsid w:val="00492F34"/>
    <w:rsid w:val="00494922"/>
    <w:rsid w:val="004956DB"/>
    <w:rsid w:val="0049792D"/>
    <w:rsid w:val="004A0271"/>
    <w:rsid w:val="004A034F"/>
    <w:rsid w:val="004A1611"/>
    <w:rsid w:val="004A4BA5"/>
    <w:rsid w:val="004B0E16"/>
    <w:rsid w:val="004B1140"/>
    <w:rsid w:val="004B1E02"/>
    <w:rsid w:val="004B2AC4"/>
    <w:rsid w:val="004B4953"/>
    <w:rsid w:val="004B4C0B"/>
    <w:rsid w:val="004B5C4D"/>
    <w:rsid w:val="004B75B2"/>
    <w:rsid w:val="004C0918"/>
    <w:rsid w:val="004C4258"/>
    <w:rsid w:val="004D06B5"/>
    <w:rsid w:val="004D1529"/>
    <w:rsid w:val="004D2112"/>
    <w:rsid w:val="004D498F"/>
    <w:rsid w:val="004D57B3"/>
    <w:rsid w:val="004F58AE"/>
    <w:rsid w:val="004F707F"/>
    <w:rsid w:val="004F712F"/>
    <w:rsid w:val="004F7B9B"/>
    <w:rsid w:val="00501626"/>
    <w:rsid w:val="005043C4"/>
    <w:rsid w:val="005062A6"/>
    <w:rsid w:val="005130B0"/>
    <w:rsid w:val="00514220"/>
    <w:rsid w:val="00515839"/>
    <w:rsid w:val="00516195"/>
    <w:rsid w:val="00516B69"/>
    <w:rsid w:val="00520171"/>
    <w:rsid w:val="005203AC"/>
    <w:rsid w:val="00520583"/>
    <w:rsid w:val="00520B7D"/>
    <w:rsid w:val="00521223"/>
    <w:rsid w:val="00523312"/>
    <w:rsid w:val="00523A53"/>
    <w:rsid w:val="00525A94"/>
    <w:rsid w:val="00530EC5"/>
    <w:rsid w:val="00532551"/>
    <w:rsid w:val="00535870"/>
    <w:rsid w:val="005373FD"/>
    <w:rsid w:val="0054081F"/>
    <w:rsid w:val="00542832"/>
    <w:rsid w:val="00543AAB"/>
    <w:rsid w:val="00545F62"/>
    <w:rsid w:val="00546FB6"/>
    <w:rsid w:val="005511B0"/>
    <w:rsid w:val="00553BF6"/>
    <w:rsid w:val="00554701"/>
    <w:rsid w:val="00555E4F"/>
    <w:rsid w:val="005626E8"/>
    <w:rsid w:val="00563810"/>
    <w:rsid w:val="00563FD8"/>
    <w:rsid w:val="00567CC6"/>
    <w:rsid w:val="005710B1"/>
    <w:rsid w:val="005722E5"/>
    <w:rsid w:val="005739E8"/>
    <w:rsid w:val="00573EE9"/>
    <w:rsid w:val="005754F7"/>
    <w:rsid w:val="005756A4"/>
    <w:rsid w:val="00580DBC"/>
    <w:rsid w:val="00583CEB"/>
    <w:rsid w:val="005857AF"/>
    <w:rsid w:val="005A0BAB"/>
    <w:rsid w:val="005A159F"/>
    <w:rsid w:val="005A1777"/>
    <w:rsid w:val="005A1790"/>
    <w:rsid w:val="005A3375"/>
    <w:rsid w:val="005A70F4"/>
    <w:rsid w:val="005B6899"/>
    <w:rsid w:val="005B7186"/>
    <w:rsid w:val="005C0A9C"/>
    <w:rsid w:val="005C23BB"/>
    <w:rsid w:val="005C45A2"/>
    <w:rsid w:val="005C4B5B"/>
    <w:rsid w:val="005C5E3C"/>
    <w:rsid w:val="005C6D3B"/>
    <w:rsid w:val="005D0BF5"/>
    <w:rsid w:val="005D0F90"/>
    <w:rsid w:val="005D3BAD"/>
    <w:rsid w:val="005D3FD7"/>
    <w:rsid w:val="005D7DC8"/>
    <w:rsid w:val="005E029B"/>
    <w:rsid w:val="005E1F39"/>
    <w:rsid w:val="005E26E6"/>
    <w:rsid w:val="005E2E0C"/>
    <w:rsid w:val="005E3A3F"/>
    <w:rsid w:val="005E43FD"/>
    <w:rsid w:val="005E53DE"/>
    <w:rsid w:val="005E7109"/>
    <w:rsid w:val="005E74B0"/>
    <w:rsid w:val="005F0E52"/>
    <w:rsid w:val="005F2B35"/>
    <w:rsid w:val="005F2D1D"/>
    <w:rsid w:val="005F481F"/>
    <w:rsid w:val="005F4E4E"/>
    <w:rsid w:val="00602ACC"/>
    <w:rsid w:val="0060397C"/>
    <w:rsid w:val="00612906"/>
    <w:rsid w:val="00613EF8"/>
    <w:rsid w:val="00614BB4"/>
    <w:rsid w:val="00614E57"/>
    <w:rsid w:val="00616AA9"/>
    <w:rsid w:val="00616D66"/>
    <w:rsid w:val="006210F8"/>
    <w:rsid w:val="006236A6"/>
    <w:rsid w:val="00627147"/>
    <w:rsid w:val="0063093B"/>
    <w:rsid w:val="00630EE8"/>
    <w:rsid w:val="006316C3"/>
    <w:rsid w:val="0063459B"/>
    <w:rsid w:val="00636F29"/>
    <w:rsid w:val="00637C67"/>
    <w:rsid w:val="00640077"/>
    <w:rsid w:val="00640CDD"/>
    <w:rsid w:val="006411CF"/>
    <w:rsid w:val="00642785"/>
    <w:rsid w:val="00642B69"/>
    <w:rsid w:val="00644F71"/>
    <w:rsid w:val="00646E2A"/>
    <w:rsid w:val="0065200C"/>
    <w:rsid w:val="00652282"/>
    <w:rsid w:val="00652304"/>
    <w:rsid w:val="00652EB8"/>
    <w:rsid w:val="0065373E"/>
    <w:rsid w:val="00667E62"/>
    <w:rsid w:val="006706B0"/>
    <w:rsid w:val="00670A05"/>
    <w:rsid w:val="00670D60"/>
    <w:rsid w:val="0067199E"/>
    <w:rsid w:val="006810F3"/>
    <w:rsid w:val="00681502"/>
    <w:rsid w:val="00682EFF"/>
    <w:rsid w:val="0068605C"/>
    <w:rsid w:val="00687574"/>
    <w:rsid w:val="00696011"/>
    <w:rsid w:val="006A2ECF"/>
    <w:rsid w:val="006A3258"/>
    <w:rsid w:val="006A356E"/>
    <w:rsid w:val="006A46B5"/>
    <w:rsid w:val="006A4FA5"/>
    <w:rsid w:val="006A6223"/>
    <w:rsid w:val="006B52AC"/>
    <w:rsid w:val="006B76E9"/>
    <w:rsid w:val="006C1709"/>
    <w:rsid w:val="006C29CF"/>
    <w:rsid w:val="006C37FC"/>
    <w:rsid w:val="006C52C9"/>
    <w:rsid w:val="006C6236"/>
    <w:rsid w:val="006C697E"/>
    <w:rsid w:val="006C76F1"/>
    <w:rsid w:val="006E0E07"/>
    <w:rsid w:val="006E0E18"/>
    <w:rsid w:val="006E2394"/>
    <w:rsid w:val="006E2D5B"/>
    <w:rsid w:val="006E640F"/>
    <w:rsid w:val="006F71CC"/>
    <w:rsid w:val="00700E62"/>
    <w:rsid w:val="00702A99"/>
    <w:rsid w:val="007031BF"/>
    <w:rsid w:val="00704855"/>
    <w:rsid w:val="00705666"/>
    <w:rsid w:val="00707E14"/>
    <w:rsid w:val="007118B3"/>
    <w:rsid w:val="00712060"/>
    <w:rsid w:val="00713F89"/>
    <w:rsid w:val="00714283"/>
    <w:rsid w:val="00715910"/>
    <w:rsid w:val="00716ACC"/>
    <w:rsid w:val="00720751"/>
    <w:rsid w:val="00721428"/>
    <w:rsid w:val="007216D9"/>
    <w:rsid w:val="00721740"/>
    <w:rsid w:val="00721761"/>
    <w:rsid w:val="0072222F"/>
    <w:rsid w:val="007251DC"/>
    <w:rsid w:val="00725D85"/>
    <w:rsid w:val="0072608E"/>
    <w:rsid w:val="007273F6"/>
    <w:rsid w:val="00727AB7"/>
    <w:rsid w:val="00732145"/>
    <w:rsid w:val="007331D0"/>
    <w:rsid w:val="00733776"/>
    <w:rsid w:val="00735128"/>
    <w:rsid w:val="00743245"/>
    <w:rsid w:val="0074340A"/>
    <w:rsid w:val="0074535E"/>
    <w:rsid w:val="00746391"/>
    <w:rsid w:val="00746EF4"/>
    <w:rsid w:val="00751901"/>
    <w:rsid w:val="00752E09"/>
    <w:rsid w:val="00755B94"/>
    <w:rsid w:val="00761D54"/>
    <w:rsid w:val="007767CC"/>
    <w:rsid w:val="00776E2F"/>
    <w:rsid w:val="00780237"/>
    <w:rsid w:val="00780AAB"/>
    <w:rsid w:val="007819D6"/>
    <w:rsid w:val="00785A1C"/>
    <w:rsid w:val="00786179"/>
    <w:rsid w:val="00787E26"/>
    <w:rsid w:val="0079338E"/>
    <w:rsid w:val="00795972"/>
    <w:rsid w:val="00795B34"/>
    <w:rsid w:val="00796C77"/>
    <w:rsid w:val="0079767D"/>
    <w:rsid w:val="007A4A0C"/>
    <w:rsid w:val="007A7785"/>
    <w:rsid w:val="007B15AE"/>
    <w:rsid w:val="007B20D2"/>
    <w:rsid w:val="007B59D6"/>
    <w:rsid w:val="007B5DAF"/>
    <w:rsid w:val="007B7379"/>
    <w:rsid w:val="007C0E6D"/>
    <w:rsid w:val="007C2156"/>
    <w:rsid w:val="007C243C"/>
    <w:rsid w:val="007C2D82"/>
    <w:rsid w:val="007C3CC8"/>
    <w:rsid w:val="007C43FA"/>
    <w:rsid w:val="007C49AD"/>
    <w:rsid w:val="007C7231"/>
    <w:rsid w:val="007D5970"/>
    <w:rsid w:val="007D5B7C"/>
    <w:rsid w:val="007E3B9F"/>
    <w:rsid w:val="007F06FF"/>
    <w:rsid w:val="007F0B9E"/>
    <w:rsid w:val="007F275B"/>
    <w:rsid w:val="007F2AD8"/>
    <w:rsid w:val="00810CED"/>
    <w:rsid w:val="00816626"/>
    <w:rsid w:val="00816B77"/>
    <w:rsid w:val="00816B97"/>
    <w:rsid w:val="00817C6E"/>
    <w:rsid w:val="008215A2"/>
    <w:rsid w:val="008246E2"/>
    <w:rsid w:val="00825390"/>
    <w:rsid w:val="00827A4F"/>
    <w:rsid w:val="00832850"/>
    <w:rsid w:val="00834958"/>
    <w:rsid w:val="00836B2D"/>
    <w:rsid w:val="008374F0"/>
    <w:rsid w:val="008404BE"/>
    <w:rsid w:val="0084398F"/>
    <w:rsid w:val="00846677"/>
    <w:rsid w:val="008504D8"/>
    <w:rsid w:val="008557B5"/>
    <w:rsid w:val="0086339C"/>
    <w:rsid w:val="00863D40"/>
    <w:rsid w:val="00866A4D"/>
    <w:rsid w:val="008673B2"/>
    <w:rsid w:val="00870B68"/>
    <w:rsid w:val="00873E13"/>
    <w:rsid w:val="00874BB4"/>
    <w:rsid w:val="008802D5"/>
    <w:rsid w:val="00880A58"/>
    <w:rsid w:val="00884547"/>
    <w:rsid w:val="00887682"/>
    <w:rsid w:val="00896D4D"/>
    <w:rsid w:val="008978FC"/>
    <w:rsid w:val="008A320B"/>
    <w:rsid w:val="008A5C56"/>
    <w:rsid w:val="008B5554"/>
    <w:rsid w:val="008B63C8"/>
    <w:rsid w:val="008C01E9"/>
    <w:rsid w:val="008C128F"/>
    <w:rsid w:val="008C15A6"/>
    <w:rsid w:val="008C2EC0"/>
    <w:rsid w:val="008C5681"/>
    <w:rsid w:val="008C6D7A"/>
    <w:rsid w:val="008D7847"/>
    <w:rsid w:val="008E1A42"/>
    <w:rsid w:val="008E4CB7"/>
    <w:rsid w:val="008E53C5"/>
    <w:rsid w:val="008E6FB5"/>
    <w:rsid w:val="008E710D"/>
    <w:rsid w:val="008E7D44"/>
    <w:rsid w:val="008F25CC"/>
    <w:rsid w:val="008F2D53"/>
    <w:rsid w:val="008F3201"/>
    <w:rsid w:val="009005D5"/>
    <w:rsid w:val="00902554"/>
    <w:rsid w:val="00904BB3"/>
    <w:rsid w:val="009053E6"/>
    <w:rsid w:val="00911220"/>
    <w:rsid w:val="00911D36"/>
    <w:rsid w:val="00912A18"/>
    <w:rsid w:val="00912B2B"/>
    <w:rsid w:val="00915368"/>
    <w:rsid w:val="00927B1F"/>
    <w:rsid w:val="00930523"/>
    <w:rsid w:val="00934ADD"/>
    <w:rsid w:val="009419B4"/>
    <w:rsid w:val="00943AFD"/>
    <w:rsid w:val="00946D0B"/>
    <w:rsid w:val="00947E3D"/>
    <w:rsid w:val="009501B5"/>
    <w:rsid w:val="009518AC"/>
    <w:rsid w:val="00951D8F"/>
    <w:rsid w:val="009544E3"/>
    <w:rsid w:val="00960B8E"/>
    <w:rsid w:val="009613BF"/>
    <w:rsid w:val="0096627D"/>
    <w:rsid w:val="00972221"/>
    <w:rsid w:val="009731EA"/>
    <w:rsid w:val="00976342"/>
    <w:rsid w:val="009763F3"/>
    <w:rsid w:val="00981701"/>
    <w:rsid w:val="00982EBA"/>
    <w:rsid w:val="00983614"/>
    <w:rsid w:val="00987572"/>
    <w:rsid w:val="009922CB"/>
    <w:rsid w:val="00996627"/>
    <w:rsid w:val="009A1D6C"/>
    <w:rsid w:val="009A4B4F"/>
    <w:rsid w:val="009A50E8"/>
    <w:rsid w:val="009B0749"/>
    <w:rsid w:val="009B10E9"/>
    <w:rsid w:val="009C40E9"/>
    <w:rsid w:val="009D2AB5"/>
    <w:rsid w:val="009E1F16"/>
    <w:rsid w:val="009E54BF"/>
    <w:rsid w:val="009E5635"/>
    <w:rsid w:val="009F0015"/>
    <w:rsid w:val="00A14440"/>
    <w:rsid w:val="00A16DA9"/>
    <w:rsid w:val="00A25EB3"/>
    <w:rsid w:val="00A33603"/>
    <w:rsid w:val="00A348D3"/>
    <w:rsid w:val="00A34924"/>
    <w:rsid w:val="00A35E23"/>
    <w:rsid w:val="00A407FF"/>
    <w:rsid w:val="00A416B2"/>
    <w:rsid w:val="00A44973"/>
    <w:rsid w:val="00A467C0"/>
    <w:rsid w:val="00A47A2C"/>
    <w:rsid w:val="00A52A7A"/>
    <w:rsid w:val="00A52FC4"/>
    <w:rsid w:val="00A54479"/>
    <w:rsid w:val="00A56BE6"/>
    <w:rsid w:val="00A60601"/>
    <w:rsid w:val="00A65587"/>
    <w:rsid w:val="00A65683"/>
    <w:rsid w:val="00A676A9"/>
    <w:rsid w:val="00A74E4D"/>
    <w:rsid w:val="00A75FB3"/>
    <w:rsid w:val="00A76208"/>
    <w:rsid w:val="00A806B2"/>
    <w:rsid w:val="00A847D8"/>
    <w:rsid w:val="00A8698C"/>
    <w:rsid w:val="00A927BB"/>
    <w:rsid w:val="00A961BB"/>
    <w:rsid w:val="00AA1E44"/>
    <w:rsid w:val="00AA33C3"/>
    <w:rsid w:val="00AA56ED"/>
    <w:rsid w:val="00AB4F20"/>
    <w:rsid w:val="00AC013C"/>
    <w:rsid w:val="00AC3E3A"/>
    <w:rsid w:val="00AC4168"/>
    <w:rsid w:val="00AC45E9"/>
    <w:rsid w:val="00AC74B9"/>
    <w:rsid w:val="00AD07B9"/>
    <w:rsid w:val="00AD0972"/>
    <w:rsid w:val="00AD3D1E"/>
    <w:rsid w:val="00AD4C09"/>
    <w:rsid w:val="00AD6349"/>
    <w:rsid w:val="00AE0A53"/>
    <w:rsid w:val="00AE7188"/>
    <w:rsid w:val="00AE789E"/>
    <w:rsid w:val="00AE793B"/>
    <w:rsid w:val="00AF582A"/>
    <w:rsid w:val="00AF696B"/>
    <w:rsid w:val="00AF6D6B"/>
    <w:rsid w:val="00AF793D"/>
    <w:rsid w:val="00AF7D36"/>
    <w:rsid w:val="00B00CE0"/>
    <w:rsid w:val="00B01062"/>
    <w:rsid w:val="00B0191B"/>
    <w:rsid w:val="00B043F8"/>
    <w:rsid w:val="00B04960"/>
    <w:rsid w:val="00B06299"/>
    <w:rsid w:val="00B0746A"/>
    <w:rsid w:val="00B100BE"/>
    <w:rsid w:val="00B11AB8"/>
    <w:rsid w:val="00B1319A"/>
    <w:rsid w:val="00B1723F"/>
    <w:rsid w:val="00B302CB"/>
    <w:rsid w:val="00B315A1"/>
    <w:rsid w:val="00B32CC5"/>
    <w:rsid w:val="00B46D58"/>
    <w:rsid w:val="00B50AF2"/>
    <w:rsid w:val="00B551B2"/>
    <w:rsid w:val="00B5565C"/>
    <w:rsid w:val="00B6360E"/>
    <w:rsid w:val="00B63682"/>
    <w:rsid w:val="00B70194"/>
    <w:rsid w:val="00B71F8A"/>
    <w:rsid w:val="00B72675"/>
    <w:rsid w:val="00B7449E"/>
    <w:rsid w:val="00B80176"/>
    <w:rsid w:val="00B84C62"/>
    <w:rsid w:val="00B84E5E"/>
    <w:rsid w:val="00B87BC6"/>
    <w:rsid w:val="00B93BFD"/>
    <w:rsid w:val="00B93FCE"/>
    <w:rsid w:val="00B94E63"/>
    <w:rsid w:val="00B951C5"/>
    <w:rsid w:val="00B97F9C"/>
    <w:rsid w:val="00BA71D6"/>
    <w:rsid w:val="00BA7ED3"/>
    <w:rsid w:val="00BB3A39"/>
    <w:rsid w:val="00BB6925"/>
    <w:rsid w:val="00BB70FA"/>
    <w:rsid w:val="00BB76DC"/>
    <w:rsid w:val="00BC04E1"/>
    <w:rsid w:val="00BC08A5"/>
    <w:rsid w:val="00BC2DD9"/>
    <w:rsid w:val="00BC3647"/>
    <w:rsid w:val="00BD5A3A"/>
    <w:rsid w:val="00BE05F3"/>
    <w:rsid w:val="00BE13AC"/>
    <w:rsid w:val="00BE1CF2"/>
    <w:rsid w:val="00BE42A5"/>
    <w:rsid w:val="00BE5D6A"/>
    <w:rsid w:val="00BF1627"/>
    <w:rsid w:val="00BF553D"/>
    <w:rsid w:val="00BF6C00"/>
    <w:rsid w:val="00C02BA9"/>
    <w:rsid w:val="00C03AB9"/>
    <w:rsid w:val="00C0589F"/>
    <w:rsid w:val="00C071A1"/>
    <w:rsid w:val="00C1027B"/>
    <w:rsid w:val="00C11EB0"/>
    <w:rsid w:val="00C12725"/>
    <w:rsid w:val="00C17262"/>
    <w:rsid w:val="00C17505"/>
    <w:rsid w:val="00C202A9"/>
    <w:rsid w:val="00C202B1"/>
    <w:rsid w:val="00C23F73"/>
    <w:rsid w:val="00C2409E"/>
    <w:rsid w:val="00C2629B"/>
    <w:rsid w:val="00C3104C"/>
    <w:rsid w:val="00C321A1"/>
    <w:rsid w:val="00C34727"/>
    <w:rsid w:val="00C3553A"/>
    <w:rsid w:val="00C41ED4"/>
    <w:rsid w:val="00C42677"/>
    <w:rsid w:val="00C431D9"/>
    <w:rsid w:val="00C4409D"/>
    <w:rsid w:val="00C45973"/>
    <w:rsid w:val="00C51BB7"/>
    <w:rsid w:val="00C51E2E"/>
    <w:rsid w:val="00C562B4"/>
    <w:rsid w:val="00C56EFD"/>
    <w:rsid w:val="00C57253"/>
    <w:rsid w:val="00C613DB"/>
    <w:rsid w:val="00C6719B"/>
    <w:rsid w:val="00C7244C"/>
    <w:rsid w:val="00C737C7"/>
    <w:rsid w:val="00C73968"/>
    <w:rsid w:val="00C74889"/>
    <w:rsid w:val="00C76CD6"/>
    <w:rsid w:val="00C80A9D"/>
    <w:rsid w:val="00C8383D"/>
    <w:rsid w:val="00C847A4"/>
    <w:rsid w:val="00CA3B5D"/>
    <w:rsid w:val="00CA3C8E"/>
    <w:rsid w:val="00CA4300"/>
    <w:rsid w:val="00CA4E0E"/>
    <w:rsid w:val="00CA5D54"/>
    <w:rsid w:val="00CA6E19"/>
    <w:rsid w:val="00CB0220"/>
    <w:rsid w:val="00CB3E08"/>
    <w:rsid w:val="00CB5EFB"/>
    <w:rsid w:val="00CB6CE4"/>
    <w:rsid w:val="00CC1DE3"/>
    <w:rsid w:val="00CC444F"/>
    <w:rsid w:val="00CC4D72"/>
    <w:rsid w:val="00CD2731"/>
    <w:rsid w:val="00CD388B"/>
    <w:rsid w:val="00CD68F1"/>
    <w:rsid w:val="00CD7029"/>
    <w:rsid w:val="00CE7ECA"/>
    <w:rsid w:val="00CF10D2"/>
    <w:rsid w:val="00CF30DA"/>
    <w:rsid w:val="00D01456"/>
    <w:rsid w:val="00D01677"/>
    <w:rsid w:val="00D01863"/>
    <w:rsid w:val="00D0294D"/>
    <w:rsid w:val="00D07DE5"/>
    <w:rsid w:val="00D103D7"/>
    <w:rsid w:val="00D10833"/>
    <w:rsid w:val="00D112C8"/>
    <w:rsid w:val="00D118E2"/>
    <w:rsid w:val="00D1271A"/>
    <w:rsid w:val="00D16221"/>
    <w:rsid w:val="00D1766B"/>
    <w:rsid w:val="00D2075C"/>
    <w:rsid w:val="00D20BA5"/>
    <w:rsid w:val="00D23404"/>
    <w:rsid w:val="00D2381E"/>
    <w:rsid w:val="00D23C72"/>
    <w:rsid w:val="00D240FD"/>
    <w:rsid w:val="00D24C56"/>
    <w:rsid w:val="00D2539F"/>
    <w:rsid w:val="00D26A13"/>
    <w:rsid w:val="00D31F1B"/>
    <w:rsid w:val="00D3590F"/>
    <w:rsid w:val="00D37091"/>
    <w:rsid w:val="00D37123"/>
    <w:rsid w:val="00D400FF"/>
    <w:rsid w:val="00D43454"/>
    <w:rsid w:val="00D45B9D"/>
    <w:rsid w:val="00D545B1"/>
    <w:rsid w:val="00D57E3F"/>
    <w:rsid w:val="00D63520"/>
    <w:rsid w:val="00D63B6B"/>
    <w:rsid w:val="00D67558"/>
    <w:rsid w:val="00D75088"/>
    <w:rsid w:val="00D750D3"/>
    <w:rsid w:val="00D77FA9"/>
    <w:rsid w:val="00D8334C"/>
    <w:rsid w:val="00D87051"/>
    <w:rsid w:val="00D87AC1"/>
    <w:rsid w:val="00D94D92"/>
    <w:rsid w:val="00DA2961"/>
    <w:rsid w:val="00DA3341"/>
    <w:rsid w:val="00DA37A8"/>
    <w:rsid w:val="00DA4FA8"/>
    <w:rsid w:val="00DB3BC3"/>
    <w:rsid w:val="00DC0BCB"/>
    <w:rsid w:val="00DC18AE"/>
    <w:rsid w:val="00DC3952"/>
    <w:rsid w:val="00DC4E45"/>
    <w:rsid w:val="00DC638F"/>
    <w:rsid w:val="00DC789B"/>
    <w:rsid w:val="00DD2F04"/>
    <w:rsid w:val="00DD461B"/>
    <w:rsid w:val="00DD7CE7"/>
    <w:rsid w:val="00DD7FD3"/>
    <w:rsid w:val="00DE221B"/>
    <w:rsid w:val="00DE30BF"/>
    <w:rsid w:val="00DE35F0"/>
    <w:rsid w:val="00DE51DE"/>
    <w:rsid w:val="00DF2618"/>
    <w:rsid w:val="00DF3164"/>
    <w:rsid w:val="00DF370F"/>
    <w:rsid w:val="00DF453C"/>
    <w:rsid w:val="00DF6CDF"/>
    <w:rsid w:val="00E007EB"/>
    <w:rsid w:val="00E06341"/>
    <w:rsid w:val="00E1600F"/>
    <w:rsid w:val="00E17746"/>
    <w:rsid w:val="00E201DE"/>
    <w:rsid w:val="00E238DB"/>
    <w:rsid w:val="00E31140"/>
    <w:rsid w:val="00E3405D"/>
    <w:rsid w:val="00E35436"/>
    <w:rsid w:val="00E40CE6"/>
    <w:rsid w:val="00E41ED7"/>
    <w:rsid w:val="00E453CA"/>
    <w:rsid w:val="00E46B8B"/>
    <w:rsid w:val="00E46E65"/>
    <w:rsid w:val="00E50AAA"/>
    <w:rsid w:val="00E53A21"/>
    <w:rsid w:val="00E53CC4"/>
    <w:rsid w:val="00E5493B"/>
    <w:rsid w:val="00E5527F"/>
    <w:rsid w:val="00E56345"/>
    <w:rsid w:val="00E56384"/>
    <w:rsid w:val="00E56BD6"/>
    <w:rsid w:val="00E56FBD"/>
    <w:rsid w:val="00E5778A"/>
    <w:rsid w:val="00E603D9"/>
    <w:rsid w:val="00E6236D"/>
    <w:rsid w:val="00E67E59"/>
    <w:rsid w:val="00E700C5"/>
    <w:rsid w:val="00E71B9A"/>
    <w:rsid w:val="00E760C8"/>
    <w:rsid w:val="00E805D9"/>
    <w:rsid w:val="00E82EEC"/>
    <w:rsid w:val="00E83B7B"/>
    <w:rsid w:val="00E877C4"/>
    <w:rsid w:val="00E93F9E"/>
    <w:rsid w:val="00E954EC"/>
    <w:rsid w:val="00E972AD"/>
    <w:rsid w:val="00EA0714"/>
    <w:rsid w:val="00EA2833"/>
    <w:rsid w:val="00EA5276"/>
    <w:rsid w:val="00EB04F9"/>
    <w:rsid w:val="00EB07A7"/>
    <w:rsid w:val="00EB1E1B"/>
    <w:rsid w:val="00EB3DBB"/>
    <w:rsid w:val="00EB3E5D"/>
    <w:rsid w:val="00EB71C8"/>
    <w:rsid w:val="00EC184D"/>
    <w:rsid w:val="00EC5902"/>
    <w:rsid w:val="00ED155A"/>
    <w:rsid w:val="00ED338D"/>
    <w:rsid w:val="00ED4857"/>
    <w:rsid w:val="00ED50F3"/>
    <w:rsid w:val="00ED5FD2"/>
    <w:rsid w:val="00ED6DD3"/>
    <w:rsid w:val="00EE2480"/>
    <w:rsid w:val="00EE2DC2"/>
    <w:rsid w:val="00EE5080"/>
    <w:rsid w:val="00EF207C"/>
    <w:rsid w:val="00EF24B6"/>
    <w:rsid w:val="00EF31FF"/>
    <w:rsid w:val="00EF3843"/>
    <w:rsid w:val="00EF4FD3"/>
    <w:rsid w:val="00EF52D2"/>
    <w:rsid w:val="00F03F81"/>
    <w:rsid w:val="00F14C3E"/>
    <w:rsid w:val="00F15F0F"/>
    <w:rsid w:val="00F175E6"/>
    <w:rsid w:val="00F236C9"/>
    <w:rsid w:val="00F24750"/>
    <w:rsid w:val="00F30BBB"/>
    <w:rsid w:val="00F32FD0"/>
    <w:rsid w:val="00F33BEB"/>
    <w:rsid w:val="00F379F8"/>
    <w:rsid w:val="00F403DB"/>
    <w:rsid w:val="00F4198A"/>
    <w:rsid w:val="00F43A05"/>
    <w:rsid w:val="00F57CA8"/>
    <w:rsid w:val="00F61A27"/>
    <w:rsid w:val="00F64643"/>
    <w:rsid w:val="00F73E0D"/>
    <w:rsid w:val="00F7442A"/>
    <w:rsid w:val="00F82F7A"/>
    <w:rsid w:val="00F83150"/>
    <w:rsid w:val="00F85120"/>
    <w:rsid w:val="00F851F6"/>
    <w:rsid w:val="00F85761"/>
    <w:rsid w:val="00F86162"/>
    <w:rsid w:val="00F8624D"/>
    <w:rsid w:val="00F87E93"/>
    <w:rsid w:val="00F94EBE"/>
    <w:rsid w:val="00F961C9"/>
    <w:rsid w:val="00F967EB"/>
    <w:rsid w:val="00FA2286"/>
    <w:rsid w:val="00FA26F2"/>
    <w:rsid w:val="00FA4059"/>
    <w:rsid w:val="00FB05B9"/>
    <w:rsid w:val="00FB12BC"/>
    <w:rsid w:val="00FB21A3"/>
    <w:rsid w:val="00FB228C"/>
    <w:rsid w:val="00FB759B"/>
    <w:rsid w:val="00FC02AD"/>
    <w:rsid w:val="00FC140A"/>
    <w:rsid w:val="00FC7713"/>
    <w:rsid w:val="00FD3A8B"/>
    <w:rsid w:val="00FD3FF7"/>
    <w:rsid w:val="00FD6A86"/>
    <w:rsid w:val="00FD7AB4"/>
    <w:rsid w:val="00FE0376"/>
    <w:rsid w:val="00FE55D1"/>
    <w:rsid w:val="00FE781C"/>
    <w:rsid w:val="00FF72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CDD8B48"/>
  <w15:docId w15:val="{9EA44225-5072-4F9F-ACEC-CDDC0E0C3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543AAB"/>
    <w:pPr>
      <w:suppressAutoHyphens/>
    </w:pPr>
    <w:rPr>
      <w:rFonts w:cs="Calibri"/>
      <w:sz w:val="24"/>
      <w:szCs w:val="24"/>
      <w:lang w:eastAsia="ar-SA"/>
    </w:rPr>
  </w:style>
  <w:style w:type="paragraph" w:styleId="11">
    <w:name w:val="heading 1"/>
    <w:aliases w:val="Заголовок 1 Знак Знак,Заголовок 1 Знак Знак Знак,новая страница Знак,новая страница"/>
    <w:basedOn w:val="a4"/>
    <w:next w:val="a4"/>
    <w:autoRedefine/>
    <w:qFormat/>
    <w:rsid w:val="005130B0"/>
    <w:pPr>
      <w:spacing w:before="360" w:after="480"/>
      <w:jc w:val="both"/>
      <w:outlineLvl w:val="0"/>
    </w:pPr>
    <w:rPr>
      <w:rFonts w:eastAsia="SimSun" w:cs="Times New Roman"/>
      <w:b/>
      <w:bCs/>
      <w:caps/>
      <w:lang w:eastAsia="ru-RU"/>
    </w:rPr>
  </w:style>
  <w:style w:type="paragraph" w:styleId="2">
    <w:name w:val="heading 2"/>
    <w:aliases w:val="Знак2,Знак2 Знак Знак Знак,Знак2 Знак1,Знак2 Знак,Статьи0"/>
    <w:basedOn w:val="a4"/>
    <w:next w:val="a4"/>
    <w:link w:val="20"/>
    <w:autoRedefine/>
    <w:unhideWhenUsed/>
    <w:qFormat/>
    <w:rsid w:val="00FC02AD"/>
    <w:pPr>
      <w:keepNext/>
      <w:keepLines/>
      <w:spacing w:before="240" w:after="360"/>
      <w:jc w:val="both"/>
      <w:outlineLvl w:val="1"/>
    </w:pPr>
    <w:rPr>
      <w:b/>
    </w:rPr>
  </w:style>
  <w:style w:type="paragraph" w:styleId="3">
    <w:name w:val="heading 3"/>
    <w:aliases w:val=" Знак, Знак3, Знак3 Знак Знак Знак,Знак3 Знак"/>
    <w:basedOn w:val="a4"/>
    <w:next w:val="a4"/>
    <w:link w:val="30"/>
    <w:autoRedefine/>
    <w:uiPriority w:val="9"/>
    <w:unhideWhenUsed/>
    <w:qFormat/>
    <w:rsid w:val="004679DD"/>
    <w:pPr>
      <w:keepNext/>
      <w:spacing w:before="360" w:after="120"/>
      <w:outlineLvl w:val="2"/>
    </w:pPr>
    <w:rPr>
      <w:rFonts w:cs="Times New Roman"/>
      <w:b/>
      <w:bCs/>
      <w:szCs w:val="26"/>
    </w:rPr>
  </w:style>
  <w:style w:type="paragraph" w:styleId="4">
    <w:name w:val="heading 4"/>
    <w:basedOn w:val="a4"/>
    <w:next w:val="a4"/>
    <w:link w:val="40"/>
    <w:qFormat/>
    <w:rsid w:val="002D3D62"/>
    <w:pPr>
      <w:keepNext/>
      <w:keepLines/>
      <w:suppressAutoHyphens w:val="0"/>
      <w:spacing w:before="200"/>
      <w:outlineLvl w:val="3"/>
    </w:pPr>
    <w:rPr>
      <w:rFonts w:ascii="Cambria" w:hAnsi="Cambria" w:cs="Times New Roman"/>
      <w:b/>
      <w:bCs/>
      <w:i/>
      <w:iCs/>
      <w:color w:val="4F81BD"/>
      <w:lang w:eastAsia="ru-RU"/>
    </w:rPr>
  </w:style>
  <w:style w:type="paragraph" w:styleId="5">
    <w:name w:val="heading 5"/>
    <w:basedOn w:val="a4"/>
    <w:next w:val="a4"/>
    <w:link w:val="50"/>
    <w:uiPriority w:val="9"/>
    <w:qFormat/>
    <w:rsid w:val="002D3D62"/>
    <w:pPr>
      <w:keepNext/>
      <w:keepLines/>
      <w:suppressAutoHyphens w:val="0"/>
      <w:spacing w:before="200"/>
      <w:outlineLvl w:val="4"/>
    </w:pPr>
    <w:rPr>
      <w:rFonts w:ascii="Cambria" w:hAnsi="Cambria" w:cs="Times New Roman"/>
      <w:color w:val="243F60"/>
      <w:lang w:eastAsia="ru-RU"/>
    </w:rPr>
  </w:style>
  <w:style w:type="paragraph" w:styleId="6">
    <w:name w:val="heading 6"/>
    <w:basedOn w:val="a4"/>
    <w:next w:val="a4"/>
    <w:link w:val="60"/>
    <w:qFormat/>
    <w:rsid w:val="00C737C7"/>
    <w:pPr>
      <w:suppressAutoHyphens w:val="0"/>
      <w:spacing w:before="240" w:after="60"/>
      <w:ind w:firstLine="567"/>
      <w:outlineLvl w:val="5"/>
    </w:pPr>
    <w:rPr>
      <w:rFonts w:cs="Times New Roman"/>
      <w:b/>
      <w:bCs/>
      <w:sz w:val="22"/>
      <w:szCs w:val="22"/>
      <w:lang w:eastAsia="ru-RU"/>
    </w:rPr>
  </w:style>
  <w:style w:type="paragraph" w:styleId="7">
    <w:name w:val="heading 7"/>
    <w:aliases w:val="Заголовок x.x"/>
    <w:basedOn w:val="a4"/>
    <w:next w:val="a4"/>
    <w:link w:val="70"/>
    <w:uiPriority w:val="9"/>
    <w:qFormat/>
    <w:rsid w:val="006411CF"/>
    <w:pPr>
      <w:suppressAutoHyphens w:val="0"/>
      <w:spacing w:before="240" w:after="120"/>
      <w:jc w:val="right"/>
      <w:outlineLvl w:val="6"/>
    </w:pPr>
    <w:rPr>
      <w:rFonts w:cs="Times New Roman"/>
      <w:lang w:eastAsia="ru-RU"/>
    </w:rPr>
  </w:style>
  <w:style w:type="paragraph" w:styleId="8">
    <w:name w:val="heading 8"/>
    <w:basedOn w:val="a4"/>
    <w:next w:val="a4"/>
    <w:link w:val="80"/>
    <w:uiPriority w:val="9"/>
    <w:qFormat/>
    <w:rsid w:val="002D3D62"/>
    <w:pPr>
      <w:suppressAutoHyphens w:val="0"/>
      <w:spacing w:before="240" w:after="60"/>
      <w:outlineLvl w:val="7"/>
    </w:pPr>
    <w:rPr>
      <w:rFonts w:ascii="Calibri" w:hAnsi="Calibri" w:cs="Times New Roman"/>
      <w:i/>
      <w:iCs/>
      <w:lang w:eastAsia="ru-RU"/>
    </w:rPr>
  </w:style>
  <w:style w:type="paragraph" w:styleId="9">
    <w:name w:val="heading 9"/>
    <w:basedOn w:val="a4"/>
    <w:next w:val="a4"/>
    <w:link w:val="90"/>
    <w:qFormat/>
    <w:rsid w:val="00C737C7"/>
    <w:pPr>
      <w:suppressAutoHyphens w:val="0"/>
      <w:spacing w:before="240" w:after="60"/>
      <w:ind w:firstLine="567"/>
      <w:outlineLvl w:val="8"/>
    </w:pPr>
    <w:rPr>
      <w:rFonts w:ascii="Arial" w:hAnsi="Arial" w:cs="Arial"/>
      <w:sz w:val="22"/>
      <w:szCs w:val="22"/>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0">
    <w:name w:val="Заголовок 2 Знак"/>
    <w:aliases w:val="Знак2 Знак2,Знак2 Знак Знак Знак Знак,Знак2 Знак1 Знак,Знак2 Знак Знак,Статьи0 Знак"/>
    <w:basedOn w:val="a5"/>
    <w:link w:val="2"/>
    <w:rsid w:val="00FC02AD"/>
    <w:rPr>
      <w:rFonts w:cs="Calibri"/>
      <w:b/>
      <w:sz w:val="24"/>
      <w:szCs w:val="24"/>
      <w:lang w:eastAsia="ar-SA"/>
    </w:rPr>
  </w:style>
  <w:style w:type="character" w:customStyle="1" w:styleId="30">
    <w:name w:val="Заголовок 3 Знак"/>
    <w:aliases w:val=" Знак Знак, Знак3 Знак, Знак3 Знак Знак Знак Знак,Знак3 Знак Знак"/>
    <w:link w:val="3"/>
    <w:uiPriority w:val="9"/>
    <w:rsid w:val="004679DD"/>
    <w:rPr>
      <w:b/>
      <w:bCs/>
      <w:sz w:val="24"/>
      <w:szCs w:val="26"/>
      <w:lang w:eastAsia="ar-SA"/>
    </w:rPr>
  </w:style>
  <w:style w:type="character" w:customStyle="1" w:styleId="40">
    <w:name w:val="Заголовок 4 Знак"/>
    <w:basedOn w:val="a5"/>
    <w:link w:val="4"/>
    <w:rsid w:val="002D3D62"/>
    <w:rPr>
      <w:rFonts w:ascii="Cambria" w:hAnsi="Cambria"/>
      <w:b/>
      <w:bCs/>
      <w:i/>
      <w:iCs/>
      <w:color w:val="4F81BD"/>
      <w:sz w:val="24"/>
      <w:szCs w:val="24"/>
    </w:rPr>
  </w:style>
  <w:style w:type="character" w:customStyle="1" w:styleId="50">
    <w:name w:val="Заголовок 5 Знак"/>
    <w:basedOn w:val="a5"/>
    <w:link w:val="5"/>
    <w:uiPriority w:val="9"/>
    <w:rsid w:val="002D3D62"/>
    <w:rPr>
      <w:rFonts w:ascii="Cambria" w:hAnsi="Cambria"/>
      <w:color w:val="243F60"/>
      <w:sz w:val="24"/>
      <w:szCs w:val="24"/>
    </w:rPr>
  </w:style>
  <w:style w:type="character" w:customStyle="1" w:styleId="80">
    <w:name w:val="Заголовок 8 Знак"/>
    <w:basedOn w:val="a5"/>
    <w:link w:val="8"/>
    <w:rsid w:val="002D3D62"/>
    <w:rPr>
      <w:rFonts w:ascii="Calibri" w:hAnsi="Calibri"/>
      <w:i/>
      <w:iCs/>
      <w:sz w:val="24"/>
      <w:szCs w:val="24"/>
    </w:rPr>
  </w:style>
  <w:style w:type="character" w:customStyle="1" w:styleId="WW8Num2z0">
    <w:name w:val="WW8Num2z0"/>
    <w:rsid w:val="004F712F"/>
    <w:rPr>
      <w:rFonts w:ascii="Courier New" w:hAnsi="Courier New"/>
    </w:rPr>
  </w:style>
  <w:style w:type="character" w:customStyle="1" w:styleId="Absatz-Standardschriftart">
    <w:name w:val="Absatz-Standardschriftart"/>
    <w:rsid w:val="004F712F"/>
  </w:style>
  <w:style w:type="character" w:customStyle="1" w:styleId="WW-Absatz-Standardschriftart">
    <w:name w:val="WW-Absatz-Standardschriftart"/>
    <w:rsid w:val="004F712F"/>
  </w:style>
  <w:style w:type="character" w:customStyle="1" w:styleId="WW-Absatz-Standardschriftart1">
    <w:name w:val="WW-Absatz-Standardschriftart1"/>
    <w:rsid w:val="004F712F"/>
  </w:style>
  <w:style w:type="character" w:customStyle="1" w:styleId="WW8Num4z0">
    <w:name w:val="WW8Num4z0"/>
    <w:rsid w:val="004F712F"/>
    <w:rPr>
      <w:rFonts w:ascii="Times New Roman" w:hAnsi="Times New Roman" w:cs="Times New Roman"/>
    </w:rPr>
  </w:style>
  <w:style w:type="character" w:customStyle="1" w:styleId="WW8Num6z0">
    <w:name w:val="WW8Num6z0"/>
    <w:rsid w:val="004F712F"/>
    <w:rPr>
      <w:rFonts w:ascii="Courier New" w:hAnsi="Courier New"/>
    </w:rPr>
  </w:style>
  <w:style w:type="character" w:customStyle="1" w:styleId="WW8Num6z2">
    <w:name w:val="WW8Num6z2"/>
    <w:rsid w:val="004F712F"/>
    <w:rPr>
      <w:rFonts w:ascii="Wingdings" w:hAnsi="Wingdings"/>
    </w:rPr>
  </w:style>
  <w:style w:type="character" w:customStyle="1" w:styleId="WW8Num6z3">
    <w:name w:val="WW8Num6z3"/>
    <w:rsid w:val="004F712F"/>
    <w:rPr>
      <w:rFonts w:ascii="Symbol" w:hAnsi="Symbol"/>
    </w:rPr>
  </w:style>
  <w:style w:type="character" w:customStyle="1" w:styleId="WW8Num6z4">
    <w:name w:val="WW8Num6z4"/>
    <w:rsid w:val="004F712F"/>
    <w:rPr>
      <w:rFonts w:ascii="Courier New" w:hAnsi="Courier New" w:cs="Courier New"/>
    </w:rPr>
  </w:style>
  <w:style w:type="character" w:customStyle="1" w:styleId="WW8Num7z0">
    <w:name w:val="WW8Num7z0"/>
    <w:rsid w:val="004F712F"/>
    <w:rPr>
      <w:rFonts w:ascii="Courier New" w:hAnsi="Courier New"/>
    </w:rPr>
  </w:style>
  <w:style w:type="character" w:customStyle="1" w:styleId="WW8Num7z2">
    <w:name w:val="WW8Num7z2"/>
    <w:rsid w:val="004F712F"/>
    <w:rPr>
      <w:rFonts w:ascii="Wingdings" w:hAnsi="Wingdings"/>
    </w:rPr>
  </w:style>
  <w:style w:type="character" w:customStyle="1" w:styleId="WW8Num7z3">
    <w:name w:val="WW8Num7z3"/>
    <w:rsid w:val="004F712F"/>
    <w:rPr>
      <w:rFonts w:ascii="Symbol" w:hAnsi="Symbol"/>
    </w:rPr>
  </w:style>
  <w:style w:type="character" w:customStyle="1" w:styleId="WW8Num7z4">
    <w:name w:val="WW8Num7z4"/>
    <w:rsid w:val="004F712F"/>
    <w:rPr>
      <w:rFonts w:ascii="Courier New" w:hAnsi="Courier New" w:cs="Courier New"/>
    </w:rPr>
  </w:style>
  <w:style w:type="character" w:customStyle="1" w:styleId="WW8Num8z0">
    <w:name w:val="WW8Num8z0"/>
    <w:rsid w:val="004F712F"/>
    <w:rPr>
      <w:rFonts w:ascii="Courier New" w:hAnsi="Courier New"/>
    </w:rPr>
  </w:style>
  <w:style w:type="character" w:customStyle="1" w:styleId="WW8Num8z2">
    <w:name w:val="WW8Num8z2"/>
    <w:rsid w:val="004F712F"/>
    <w:rPr>
      <w:rFonts w:ascii="Wingdings" w:hAnsi="Wingdings"/>
    </w:rPr>
  </w:style>
  <w:style w:type="character" w:customStyle="1" w:styleId="WW8Num8z3">
    <w:name w:val="WW8Num8z3"/>
    <w:rsid w:val="004F712F"/>
    <w:rPr>
      <w:rFonts w:ascii="Symbol" w:hAnsi="Symbol"/>
    </w:rPr>
  </w:style>
  <w:style w:type="character" w:customStyle="1" w:styleId="WW8Num8z4">
    <w:name w:val="WW8Num8z4"/>
    <w:rsid w:val="004F712F"/>
    <w:rPr>
      <w:rFonts w:ascii="Courier New" w:hAnsi="Courier New" w:cs="Courier New"/>
    </w:rPr>
  </w:style>
  <w:style w:type="character" w:customStyle="1" w:styleId="WW8Num10z0">
    <w:name w:val="WW8Num10z0"/>
    <w:rsid w:val="004F712F"/>
    <w:rPr>
      <w:sz w:val="16"/>
    </w:rPr>
  </w:style>
  <w:style w:type="character" w:customStyle="1" w:styleId="WW8NumSt9z0">
    <w:name w:val="WW8NumSt9z0"/>
    <w:rsid w:val="004F712F"/>
    <w:rPr>
      <w:rFonts w:ascii="Times New Roman" w:hAnsi="Times New Roman" w:cs="Times New Roman"/>
    </w:rPr>
  </w:style>
  <w:style w:type="character" w:customStyle="1" w:styleId="12">
    <w:name w:val="Основной шрифт абзаца1"/>
    <w:rsid w:val="004F712F"/>
  </w:style>
  <w:style w:type="character" w:customStyle="1" w:styleId="a8">
    <w:name w:val="Верхний колонтитул Знак"/>
    <w:aliases w:val="ВерхКолонтитул Знак, Знак Знак3, Знак10 Знак,Знак10 Знак"/>
    <w:uiPriority w:val="99"/>
    <w:rsid w:val="004F712F"/>
    <w:rPr>
      <w:rFonts w:ascii="Times New Roman" w:eastAsia="Times New Roman" w:hAnsi="Times New Roman"/>
      <w:sz w:val="24"/>
      <w:szCs w:val="24"/>
    </w:rPr>
  </w:style>
  <w:style w:type="character" w:customStyle="1" w:styleId="a9">
    <w:name w:val="Нижний колонтитул Знак"/>
    <w:aliases w:val=" Знак Знак2, Знак12 Знак,Знак12 Знак"/>
    <w:uiPriority w:val="99"/>
    <w:rsid w:val="004F712F"/>
    <w:rPr>
      <w:rFonts w:ascii="Times New Roman" w:eastAsia="Times New Roman" w:hAnsi="Times New Roman"/>
      <w:sz w:val="24"/>
      <w:szCs w:val="24"/>
    </w:rPr>
  </w:style>
  <w:style w:type="character" w:customStyle="1" w:styleId="aa">
    <w:name w:val="Текст выноски Знак"/>
    <w:uiPriority w:val="99"/>
    <w:rsid w:val="004F712F"/>
    <w:rPr>
      <w:rFonts w:ascii="Tahoma" w:eastAsia="Times New Roman" w:hAnsi="Tahoma" w:cs="Tahoma"/>
      <w:sz w:val="16"/>
      <w:szCs w:val="16"/>
    </w:rPr>
  </w:style>
  <w:style w:type="character" w:styleId="ab">
    <w:name w:val="Strong"/>
    <w:qFormat/>
    <w:rsid w:val="004F712F"/>
    <w:rPr>
      <w:b/>
      <w:bCs/>
    </w:rPr>
  </w:style>
  <w:style w:type="character" w:customStyle="1" w:styleId="xdtextbox1">
    <w:name w:val="xdtextbox1"/>
    <w:rsid w:val="004F712F"/>
    <w:rPr>
      <w:color w:val="auto"/>
      <w:shd w:val="clear" w:color="auto" w:fill="FFFFFF"/>
    </w:rPr>
  </w:style>
  <w:style w:type="character" w:customStyle="1" w:styleId="13">
    <w:name w:val="Заголовок 1 Знак"/>
    <w:aliases w:val="новая страница Знак Знак1,новая страница Знак1"/>
    <w:rsid w:val="004F712F"/>
    <w:rPr>
      <w:rFonts w:ascii="Times New Roman" w:eastAsia="Times New Roman" w:hAnsi="Times New Roman"/>
      <w:b/>
      <w:bCs/>
      <w:sz w:val="28"/>
      <w:szCs w:val="28"/>
      <w:lang w:val="en-US"/>
    </w:rPr>
  </w:style>
  <w:style w:type="paragraph" w:customStyle="1" w:styleId="14">
    <w:name w:val="Заголовок1"/>
    <w:basedOn w:val="a4"/>
    <w:next w:val="ac"/>
    <w:rsid w:val="004F712F"/>
    <w:pPr>
      <w:keepNext/>
      <w:spacing w:before="240" w:after="120"/>
    </w:pPr>
    <w:rPr>
      <w:rFonts w:ascii="Arial" w:eastAsia="MS Mincho" w:hAnsi="Arial" w:cs="Tahoma"/>
      <w:sz w:val="28"/>
      <w:szCs w:val="28"/>
    </w:rPr>
  </w:style>
  <w:style w:type="paragraph" w:styleId="ac">
    <w:name w:val="Body Text"/>
    <w:aliases w:val=" Знак Знак Знак,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
    <w:basedOn w:val="a4"/>
    <w:link w:val="ad"/>
    <w:uiPriority w:val="1"/>
    <w:qFormat/>
    <w:rsid w:val="004F712F"/>
    <w:pPr>
      <w:spacing w:after="120"/>
    </w:pPr>
  </w:style>
  <w:style w:type="character" w:customStyle="1" w:styleId="ad">
    <w:name w:val="Основной текст Знак"/>
    <w:aliases w:val=" Знак Знак Знак Знак,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Text1 Знак1,Таймс Нью Знак1"/>
    <w:basedOn w:val="a5"/>
    <w:link w:val="ac"/>
    <w:uiPriority w:val="1"/>
    <w:rsid w:val="002D3D62"/>
    <w:rPr>
      <w:rFonts w:cs="Calibri"/>
      <w:sz w:val="24"/>
      <w:szCs w:val="24"/>
      <w:lang w:eastAsia="ar-SA"/>
    </w:rPr>
  </w:style>
  <w:style w:type="paragraph" w:styleId="ae">
    <w:name w:val="List"/>
    <w:basedOn w:val="ac"/>
    <w:link w:val="af"/>
    <w:rsid w:val="004F712F"/>
    <w:rPr>
      <w:rFonts w:ascii="Arial" w:hAnsi="Arial" w:cs="Tahoma"/>
    </w:rPr>
  </w:style>
  <w:style w:type="paragraph" w:customStyle="1" w:styleId="15">
    <w:name w:val="Название1"/>
    <w:basedOn w:val="a4"/>
    <w:rsid w:val="004F712F"/>
    <w:pPr>
      <w:suppressLineNumbers/>
      <w:spacing w:before="120" w:after="120"/>
    </w:pPr>
    <w:rPr>
      <w:rFonts w:ascii="Arial" w:hAnsi="Arial" w:cs="Tahoma"/>
      <w:i/>
      <w:iCs/>
      <w:sz w:val="20"/>
    </w:rPr>
  </w:style>
  <w:style w:type="paragraph" w:customStyle="1" w:styleId="16">
    <w:name w:val="Указатель1"/>
    <w:basedOn w:val="a4"/>
    <w:rsid w:val="004F712F"/>
    <w:pPr>
      <w:suppressLineNumbers/>
    </w:pPr>
    <w:rPr>
      <w:rFonts w:ascii="Arial" w:hAnsi="Arial" w:cs="Tahoma"/>
    </w:rPr>
  </w:style>
  <w:style w:type="paragraph" w:styleId="af0">
    <w:name w:val="List Paragraph"/>
    <w:aliases w:val="Обычный текст,Bullet List,FooterText,numbered,Заголовок_3,List Paragraph,Абзац списка основной,Список_маркированный,Варианты ответов,Заголовок мой1,СписокСТПр,Bullet Points,Имя рисунка,Нумерованый список"/>
    <w:basedOn w:val="a4"/>
    <w:link w:val="af1"/>
    <w:uiPriority w:val="1"/>
    <w:qFormat/>
    <w:rsid w:val="004F712F"/>
    <w:pPr>
      <w:ind w:left="720"/>
    </w:pPr>
  </w:style>
  <w:style w:type="paragraph" w:customStyle="1" w:styleId="ConsPlusNormal">
    <w:name w:val="ConsPlusNormal"/>
    <w:link w:val="ConsPlusNormal0"/>
    <w:rsid w:val="004F712F"/>
    <w:pPr>
      <w:widowControl w:val="0"/>
      <w:suppressAutoHyphens/>
      <w:autoSpaceDE w:val="0"/>
      <w:ind w:firstLine="720"/>
    </w:pPr>
    <w:rPr>
      <w:rFonts w:ascii="Arial" w:hAnsi="Arial" w:cs="Arial"/>
      <w:lang w:eastAsia="ar-SA"/>
    </w:rPr>
  </w:style>
  <w:style w:type="paragraph" w:styleId="af2">
    <w:name w:val="header"/>
    <w:aliases w:val="ВерхКолонтитул, Знак4, Знак10,Знак10"/>
    <w:basedOn w:val="a4"/>
    <w:uiPriority w:val="99"/>
    <w:rsid w:val="004F712F"/>
    <w:pPr>
      <w:tabs>
        <w:tab w:val="center" w:pos="4677"/>
        <w:tab w:val="right" w:pos="9355"/>
      </w:tabs>
    </w:pPr>
  </w:style>
  <w:style w:type="paragraph" w:styleId="af3">
    <w:name w:val="footer"/>
    <w:aliases w:val=" Знак6, Знак12,Знак12"/>
    <w:basedOn w:val="a4"/>
    <w:uiPriority w:val="99"/>
    <w:rsid w:val="004F712F"/>
    <w:pPr>
      <w:tabs>
        <w:tab w:val="center" w:pos="4677"/>
        <w:tab w:val="right" w:pos="9355"/>
      </w:tabs>
    </w:pPr>
  </w:style>
  <w:style w:type="paragraph" w:styleId="af4">
    <w:name w:val="Balloon Text"/>
    <w:aliases w:val=" Знак5"/>
    <w:basedOn w:val="a4"/>
    <w:uiPriority w:val="99"/>
    <w:rsid w:val="004F712F"/>
    <w:rPr>
      <w:rFonts w:ascii="Tahoma" w:hAnsi="Tahoma" w:cs="Tahoma"/>
      <w:sz w:val="16"/>
      <w:szCs w:val="16"/>
    </w:rPr>
  </w:style>
  <w:style w:type="paragraph" w:customStyle="1" w:styleId="bodytext">
    <w:name w:val="bodytext"/>
    <w:basedOn w:val="a4"/>
    <w:rsid w:val="004F712F"/>
    <w:pPr>
      <w:spacing w:before="150" w:after="150"/>
    </w:pPr>
    <w:rPr>
      <w:rFonts w:ascii="Tahoma" w:hAnsi="Tahoma" w:cs="Tahoma"/>
      <w:sz w:val="18"/>
      <w:szCs w:val="18"/>
    </w:rPr>
  </w:style>
  <w:style w:type="paragraph" w:customStyle="1" w:styleId="210">
    <w:name w:val="Основной текст с отступом 21"/>
    <w:basedOn w:val="a4"/>
    <w:rsid w:val="004F712F"/>
    <w:pPr>
      <w:widowControl w:val="0"/>
      <w:overflowPunct w:val="0"/>
      <w:autoSpaceDE w:val="0"/>
      <w:ind w:left="426" w:hanging="426"/>
      <w:jc w:val="both"/>
      <w:textAlignment w:val="baseline"/>
    </w:pPr>
    <w:rPr>
      <w:sz w:val="26"/>
      <w:szCs w:val="20"/>
    </w:rPr>
  </w:style>
  <w:style w:type="paragraph" w:customStyle="1" w:styleId="af5">
    <w:name w:val="Содержимое таблицы"/>
    <w:basedOn w:val="a4"/>
    <w:rsid w:val="004F712F"/>
    <w:pPr>
      <w:suppressLineNumbers/>
    </w:pPr>
  </w:style>
  <w:style w:type="paragraph" w:customStyle="1" w:styleId="af6">
    <w:name w:val="Заголовок таблицы"/>
    <w:basedOn w:val="af5"/>
    <w:rsid w:val="004F712F"/>
    <w:pPr>
      <w:jc w:val="center"/>
    </w:pPr>
    <w:rPr>
      <w:b/>
      <w:bCs/>
    </w:rPr>
  </w:style>
  <w:style w:type="paragraph" w:styleId="af7">
    <w:name w:val="Title"/>
    <w:aliases w:val="Статьи"/>
    <w:basedOn w:val="a4"/>
    <w:next w:val="a4"/>
    <w:link w:val="af8"/>
    <w:qFormat/>
    <w:rsid w:val="00927B1F"/>
    <w:pPr>
      <w:spacing w:before="240" w:after="60"/>
      <w:jc w:val="center"/>
      <w:outlineLvl w:val="0"/>
    </w:pPr>
    <w:rPr>
      <w:rFonts w:ascii="Cambria" w:hAnsi="Cambria" w:cs="Times New Roman"/>
      <w:b/>
      <w:bCs/>
      <w:kern w:val="28"/>
      <w:sz w:val="32"/>
      <w:szCs w:val="32"/>
    </w:rPr>
  </w:style>
  <w:style w:type="character" w:customStyle="1" w:styleId="af8">
    <w:name w:val="Заголовок Знак"/>
    <w:aliases w:val="Статьи Знак"/>
    <w:link w:val="af7"/>
    <w:rsid w:val="00927B1F"/>
    <w:rPr>
      <w:rFonts w:ascii="Cambria" w:eastAsia="Times New Roman" w:hAnsi="Cambria" w:cs="Times New Roman"/>
      <w:b/>
      <w:bCs/>
      <w:kern w:val="28"/>
      <w:sz w:val="32"/>
      <w:szCs w:val="32"/>
      <w:lang w:eastAsia="ar-SA"/>
    </w:rPr>
  </w:style>
  <w:style w:type="character" w:styleId="af9">
    <w:name w:val="Hyperlink"/>
    <w:uiPriority w:val="99"/>
    <w:unhideWhenUsed/>
    <w:rsid w:val="00B84C62"/>
    <w:rPr>
      <w:color w:val="0000FF"/>
      <w:u w:val="single"/>
    </w:rPr>
  </w:style>
  <w:style w:type="character" w:customStyle="1" w:styleId="header-user-name">
    <w:name w:val="header-user-name"/>
    <w:rsid w:val="009E5635"/>
  </w:style>
  <w:style w:type="paragraph" w:customStyle="1" w:styleId="p10">
    <w:name w:val="p10"/>
    <w:basedOn w:val="a4"/>
    <w:rsid w:val="00C071A1"/>
    <w:pPr>
      <w:suppressAutoHyphens w:val="0"/>
      <w:spacing w:before="100" w:beforeAutospacing="1" w:after="100" w:afterAutospacing="1"/>
    </w:pPr>
    <w:rPr>
      <w:rFonts w:cs="Times New Roman"/>
      <w:lang w:eastAsia="ru-RU"/>
    </w:rPr>
  </w:style>
  <w:style w:type="character" w:customStyle="1" w:styleId="s30">
    <w:name w:val="s3"/>
    <w:rsid w:val="00C071A1"/>
  </w:style>
  <w:style w:type="paragraph" w:customStyle="1" w:styleId="p11">
    <w:name w:val="p11"/>
    <w:basedOn w:val="a4"/>
    <w:rsid w:val="00C071A1"/>
    <w:pPr>
      <w:suppressAutoHyphens w:val="0"/>
      <w:spacing w:before="100" w:beforeAutospacing="1" w:after="100" w:afterAutospacing="1"/>
    </w:pPr>
    <w:rPr>
      <w:rFonts w:cs="Times New Roman"/>
      <w:lang w:eastAsia="ru-RU"/>
    </w:rPr>
  </w:style>
  <w:style w:type="table" w:styleId="afa">
    <w:name w:val="Table Grid"/>
    <w:basedOn w:val="a6"/>
    <w:uiPriority w:val="99"/>
    <w:rsid w:val="003A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
    <w:rsid w:val="00A14440"/>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Lucida Sans Unicode" w:eastAsia="Lucida Sans Unicode" w:hAnsi="Lucida Sans Unicode"/>
      <w:color w:val="FFFFFF"/>
      <w:sz w:val="48"/>
      <w:szCs w:val="48"/>
    </w:rPr>
  </w:style>
  <w:style w:type="paragraph" w:customStyle="1" w:styleId="17">
    <w:name w:val="Обычный1"/>
    <w:link w:val="Normal"/>
    <w:rsid w:val="00A927BB"/>
    <w:pPr>
      <w:spacing w:before="100" w:after="100"/>
    </w:pPr>
    <w:rPr>
      <w:snapToGrid w:val="0"/>
      <w:sz w:val="24"/>
    </w:rPr>
  </w:style>
  <w:style w:type="character" w:customStyle="1" w:styleId="Normal">
    <w:name w:val="Normal Знак"/>
    <w:link w:val="17"/>
    <w:rsid w:val="00A927BB"/>
    <w:rPr>
      <w:snapToGrid w:val="0"/>
      <w:sz w:val="24"/>
    </w:rPr>
  </w:style>
  <w:style w:type="character" w:customStyle="1" w:styleId="22">
    <w:name w:val="Основной текст (2)"/>
    <w:basedOn w:val="a5"/>
    <w:rsid w:val="00ED6DD3"/>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41">
    <w:name w:val="Основной текст4"/>
    <w:basedOn w:val="a4"/>
    <w:rsid w:val="00ED6DD3"/>
    <w:pPr>
      <w:widowControl w:val="0"/>
      <w:shd w:val="clear" w:color="auto" w:fill="FFFFFF"/>
      <w:suppressAutoHyphens w:val="0"/>
      <w:spacing w:line="0" w:lineRule="atLeast"/>
      <w:ind w:hanging="1760"/>
    </w:pPr>
    <w:rPr>
      <w:rFonts w:cs="Times New Roman"/>
      <w:color w:val="000000"/>
      <w:sz w:val="27"/>
      <w:szCs w:val="27"/>
      <w:lang w:eastAsia="ru-RU"/>
    </w:rPr>
  </w:style>
  <w:style w:type="paragraph" w:styleId="23">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4"/>
    <w:link w:val="24"/>
    <w:unhideWhenUsed/>
    <w:rsid w:val="005D3BAD"/>
    <w:pPr>
      <w:spacing w:after="120" w:line="480" w:lineRule="auto"/>
      <w:ind w:left="283"/>
    </w:pPr>
  </w:style>
  <w:style w:type="character" w:customStyle="1" w:styleId="24">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5"/>
    <w:link w:val="23"/>
    <w:rsid w:val="005D3BAD"/>
    <w:rPr>
      <w:rFonts w:cs="Calibri"/>
      <w:sz w:val="24"/>
      <w:szCs w:val="24"/>
      <w:lang w:eastAsia="ar-SA"/>
    </w:rPr>
  </w:style>
  <w:style w:type="paragraph" w:styleId="25">
    <w:name w:val="toc 2"/>
    <w:basedOn w:val="a4"/>
    <w:next w:val="a4"/>
    <w:autoRedefine/>
    <w:uiPriority w:val="39"/>
    <w:rsid w:val="002F46EC"/>
    <w:pPr>
      <w:spacing w:before="120"/>
      <w:ind w:left="240"/>
    </w:pPr>
    <w:rPr>
      <w:b/>
      <w:bCs/>
      <w:szCs w:val="22"/>
    </w:rPr>
  </w:style>
  <w:style w:type="paragraph" w:styleId="afc">
    <w:name w:val="Normal (Web)"/>
    <w:aliases w:val="Обычный (Web)1"/>
    <w:basedOn w:val="a4"/>
    <w:rsid w:val="005D3BAD"/>
    <w:pPr>
      <w:suppressAutoHyphens w:val="0"/>
      <w:spacing w:before="100" w:beforeAutospacing="1" w:after="100" w:afterAutospacing="1"/>
    </w:pPr>
    <w:rPr>
      <w:rFonts w:cs="Times New Roman"/>
      <w:lang w:eastAsia="ru-RU"/>
    </w:rPr>
  </w:style>
  <w:style w:type="table" w:customStyle="1" w:styleId="18">
    <w:name w:val="Стиль таблицы1"/>
    <w:basedOn w:val="afa"/>
    <w:rsid w:val="005D3BAD"/>
    <w:tblPr/>
    <w:tcPr>
      <w:shd w:val="clear" w:color="auto" w:fill="auto"/>
    </w:tcPr>
    <w:tblStylePr w:type="firstRow">
      <w:rPr>
        <w:b/>
        <w:i/>
      </w:rPr>
      <w:tblPr/>
      <w:tcPr>
        <w:shd w:val="clear" w:color="auto" w:fill="CCCCCC"/>
      </w:tcPr>
    </w:tblStylePr>
  </w:style>
  <w:style w:type="character" w:customStyle="1" w:styleId="afd">
    <w:name w:val="Основной текст_"/>
    <w:basedOn w:val="a5"/>
    <w:link w:val="19"/>
    <w:rsid w:val="005D3BAD"/>
    <w:rPr>
      <w:sz w:val="27"/>
      <w:szCs w:val="27"/>
      <w:shd w:val="clear" w:color="auto" w:fill="FFFFFF"/>
    </w:rPr>
  </w:style>
  <w:style w:type="paragraph" w:customStyle="1" w:styleId="19">
    <w:name w:val="Основной текст1"/>
    <w:basedOn w:val="a4"/>
    <w:link w:val="afd"/>
    <w:rsid w:val="005D3BAD"/>
    <w:pPr>
      <w:widowControl w:val="0"/>
      <w:shd w:val="clear" w:color="auto" w:fill="FFFFFF"/>
      <w:suppressAutoHyphens w:val="0"/>
      <w:spacing w:line="326" w:lineRule="exact"/>
    </w:pPr>
    <w:rPr>
      <w:rFonts w:cs="Times New Roman"/>
      <w:sz w:val="27"/>
      <w:szCs w:val="27"/>
      <w:lang w:eastAsia="ru-RU"/>
    </w:rPr>
  </w:style>
  <w:style w:type="paragraph" w:customStyle="1" w:styleId="Default">
    <w:name w:val="Default"/>
    <w:qFormat/>
    <w:rsid w:val="005D3BAD"/>
    <w:pPr>
      <w:autoSpaceDE w:val="0"/>
      <w:autoSpaceDN w:val="0"/>
      <w:adjustRightInd w:val="0"/>
    </w:pPr>
    <w:rPr>
      <w:color w:val="000000"/>
      <w:sz w:val="24"/>
      <w:szCs w:val="24"/>
    </w:rPr>
  </w:style>
  <w:style w:type="character" w:customStyle="1" w:styleId="blk">
    <w:name w:val="blk"/>
    <w:basedOn w:val="a5"/>
    <w:rsid w:val="005D3BAD"/>
  </w:style>
  <w:style w:type="paragraph" w:customStyle="1" w:styleId="afe">
    <w:name w:val="Содержимое врезки"/>
    <w:basedOn w:val="ac"/>
    <w:rsid w:val="00670D60"/>
    <w:pPr>
      <w:spacing w:after="0"/>
      <w:jc w:val="center"/>
    </w:pPr>
    <w:rPr>
      <w:rFonts w:cs="Times New Roman"/>
      <w:b/>
      <w:sz w:val="22"/>
    </w:rPr>
  </w:style>
  <w:style w:type="paragraph" w:styleId="26">
    <w:name w:val="Body Text 2"/>
    <w:aliases w:val=" Знак1"/>
    <w:basedOn w:val="a4"/>
    <w:link w:val="27"/>
    <w:uiPriority w:val="99"/>
    <w:unhideWhenUsed/>
    <w:rsid w:val="002D3D62"/>
    <w:pPr>
      <w:spacing w:after="120" w:line="480" w:lineRule="auto"/>
    </w:pPr>
  </w:style>
  <w:style w:type="character" w:customStyle="1" w:styleId="27">
    <w:name w:val="Основной текст 2 Знак"/>
    <w:aliases w:val=" Знак1 Знак"/>
    <w:basedOn w:val="a5"/>
    <w:link w:val="26"/>
    <w:uiPriority w:val="99"/>
    <w:rsid w:val="002D3D62"/>
    <w:rPr>
      <w:rFonts w:cs="Calibri"/>
      <w:sz w:val="24"/>
      <w:szCs w:val="24"/>
      <w:lang w:eastAsia="ar-SA"/>
    </w:rPr>
  </w:style>
  <w:style w:type="paragraph" w:customStyle="1" w:styleId="Preformat">
    <w:name w:val="Preformat"/>
    <w:rsid w:val="002D3D62"/>
    <w:rPr>
      <w:rFonts w:ascii="Courier New" w:hAnsi="Courier New"/>
      <w:snapToGrid w:val="0"/>
    </w:rPr>
  </w:style>
  <w:style w:type="paragraph" w:styleId="aff">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4"/>
    <w:link w:val="aff0"/>
    <w:uiPriority w:val="99"/>
    <w:qFormat/>
    <w:rsid w:val="002D3D62"/>
    <w:pPr>
      <w:suppressAutoHyphens w:val="0"/>
    </w:pPr>
    <w:rPr>
      <w:rFonts w:cs="Times New Roman"/>
      <w:sz w:val="20"/>
      <w:szCs w:val="20"/>
      <w:lang w:eastAsia="ru-RU"/>
    </w:rPr>
  </w:style>
  <w:style w:type="character" w:customStyle="1" w:styleId="aff0">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5"/>
    <w:link w:val="aff"/>
    <w:uiPriority w:val="99"/>
    <w:qFormat/>
    <w:rsid w:val="002D3D62"/>
  </w:style>
  <w:style w:type="character" w:styleId="aff1">
    <w:name w:val="footnote reference"/>
    <w:aliases w:val="Знак сноски-FN,SUPERS,SUPERS1,SUPERS2,Знак сноски 1,Ciae niinee-FN,Referencia nota al pie,Ссылка на сноску 45,Appel note de bas de page,fr,Used by Word for Help footnote symbols,Ciae niinee 1,16 Point,Superscript 6 Point,Odwołanie przypisu"/>
    <w:basedOn w:val="a5"/>
    <w:uiPriority w:val="99"/>
    <w:rsid w:val="002D3D62"/>
    <w:rPr>
      <w:vertAlign w:val="superscript"/>
    </w:rPr>
  </w:style>
  <w:style w:type="paragraph" w:styleId="31">
    <w:name w:val="Body Text 3"/>
    <w:basedOn w:val="a4"/>
    <w:link w:val="32"/>
    <w:rsid w:val="002D3D62"/>
    <w:pPr>
      <w:suppressAutoHyphens w:val="0"/>
      <w:spacing w:after="120"/>
    </w:pPr>
    <w:rPr>
      <w:rFonts w:cs="Times New Roman"/>
      <w:sz w:val="16"/>
      <w:szCs w:val="16"/>
      <w:lang w:eastAsia="ru-RU"/>
    </w:rPr>
  </w:style>
  <w:style w:type="character" w:customStyle="1" w:styleId="32">
    <w:name w:val="Основной текст 3 Знак"/>
    <w:basedOn w:val="a5"/>
    <w:link w:val="31"/>
    <w:rsid w:val="002D3D62"/>
    <w:rPr>
      <w:sz w:val="16"/>
      <w:szCs w:val="16"/>
    </w:rPr>
  </w:style>
  <w:style w:type="paragraph" w:styleId="aff2">
    <w:name w:val="Plain Text"/>
    <w:basedOn w:val="a4"/>
    <w:link w:val="aff3"/>
    <w:rsid w:val="002D3D62"/>
    <w:pPr>
      <w:suppressAutoHyphens w:val="0"/>
    </w:pPr>
    <w:rPr>
      <w:rFonts w:ascii="Courier New" w:hAnsi="Courier New" w:cs="Courier New"/>
      <w:sz w:val="20"/>
      <w:szCs w:val="20"/>
      <w:lang w:eastAsia="ru-RU"/>
    </w:rPr>
  </w:style>
  <w:style w:type="character" w:customStyle="1" w:styleId="aff3">
    <w:name w:val="Текст Знак"/>
    <w:basedOn w:val="a5"/>
    <w:link w:val="aff2"/>
    <w:rsid w:val="002D3D62"/>
    <w:rPr>
      <w:rFonts w:ascii="Courier New" w:hAnsi="Courier New" w:cs="Courier New"/>
    </w:rPr>
  </w:style>
  <w:style w:type="character" w:customStyle="1" w:styleId="aff4">
    <w:name w:val="Основной текст с отступом Знак"/>
    <w:basedOn w:val="a5"/>
    <w:link w:val="aff5"/>
    <w:rsid w:val="002D3D62"/>
    <w:rPr>
      <w:sz w:val="24"/>
      <w:szCs w:val="24"/>
    </w:rPr>
  </w:style>
  <w:style w:type="paragraph" w:styleId="aff5">
    <w:name w:val="Body Text Indent"/>
    <w:basedOn w:val="a4"/>
    <w:link w:val="aff4"/>
    <w:rsid w:val="002D3D62"/>
    <w:pPr>
      <w:suppressAutoHyphens w:val="0"/>
      <w:spacing w:after="120"/>
      <w:ind w:left="283"/>
    </w:pPr>
    <w:rPr>
      <w:rFonts w:cs="Times New Roman"/>
      <w:lang w:eastAsia="ru-RU"/>
    </w:rPr>
  </w:style>
  <w:style w:type="character" w:customStyle="1" w:styleId="1a">
    <w:name w:val="Основной текст с отступом Знак1"/>
    <w:basedOn w:val="a5"/>
    <w:uiPriority w:val="99"/>
    <w:semiHidden/>
    <w:rsid w:val="002D3D62"/>
    <w:rPr>
      <w:rFonts w:cs="Calibri"/>
      <w:sz w:val="24"/>
      <w:szCs w:val="24"/>
      <w:lang w:eastAsia="ar-SA"/>
    </w:rPr>
  </w:style>
  <w:style w:type="paragraph" w:styleId="aff6">
    <w:name w:val="No Spacing"/>
    <w:aliases w:val="2 стиль"/>
    <w:link w:val="aff7"/>
    <w:qFormat/>
    <w:rsid w:val="002D3D62"/>
    <w:pPr>
      <w:widowControl w:val="0"/>
      <w:suppressAutoHyphens/>
    </w:pPr>
    <w:rPr>
      <w:rFonts w:ascii="Arial" w:eastAsia="Arial Unicode MS" w:hAnsi="Arial"/>
      <w:kern w:val="1"/>
      <w:szCs w:val="24"/>
    </w:rPr>
  </w:style>
  <w:style w:type="character" w:customStyle="1" w:styleId="aff8">
    <w:name w:val="Дата Знак"/>
    <w:basedOn w:val="a5"/>
    <w:link w:val="aff9"/>
    <w:rsid w:val="002D3D62"/>
    <w:rPr>
      <w:sz w:val="24"/>
    </w:rPr>
  </w:style>
  <w:style w:type="paragraph" w:styleId="aff9">
    <w:name w:val="Date"/>
    <w:basedOn w:val="a4"/>
    <w:next w:val="a4"/>
    <w:link w:val="aff8"/>
    <w:rsid w:val="002D3D62"/>
    <w:pPr>
      <w:suppressAutoHyphens w:val="0"/>
      <w:spacing w:after="60"/>
      <w:jc w:val="both"/>
    </w:pPr>
    <w:rPr>
      <w:rFonts w:cs="Times New Roman"/>
      <w:szCs w:val="20"/>
      <w:lang w:eastAsia="ru-RU"/>
    </w:rPr>
  </w:style>
  <w:style w:type="character" w:customStyle="1" w:styleId="1b">
    <w:name w:val="Дата Знак1"/>
    <w:basedOn w:val="a5"/>
    <w:uiPriority w:val="99"/>
    <w:rsid w:val="002D3D62"/>
    <w:rPr>
      <w:rFonts w:cs="Calibri"/>
      <w:sz w:val="24"/>
      <w:szCs w:val="24"/>
      <w:lang w:eastAsia="ar-SA"/>
    </w:rPr>
  </w:style>
  <w:style w:type="paragraph" w:customStyle="1" w:styleId="ConsNonformat">
    <w:name w:val="ConsNonformat"/>
    <w:rsid w:val="002D3D62"/>
    <w:pPr>
      <w:widowControl w:val="0"/>
      <w:autoSpaceDE w:val="0"/>
      <w:autoSpaceDN w:val="0"/>
      <w:adjustRightInd w:val="0"/>
      <w:ind w:right="19772"/>
    </w:pPr>
    <w:rPr>
      <w:rFonts w:ascii="Courier New" w:hAnsi="Courier New" w:cs="Courier New"/>
    </w:rPr>
  </w:style>
  <w:style w:type="paragraph" w:customStyle="1" w:styleId="28">
    <w:name w:val="Обычный2"/>
    <w:rsid w:val="002D3D62"/>
    <w:pPr>
      <w:widowControl w:val="0"/>
    </w:pPr>
  </w:style>
  <w:style w:type="paragraph" w:customStyle="1" w:styleId="affa">
    <w:name w:val="Иллюстрация"/>
    <w:rsid w:val="002D3D62"/>
    <w:pPr>
      <w:keepNext/>
      <w:keepLines/>
      <w:spacing w:before="240" w:after="120"/>
      <w:contextualSpacing/>
    </w:pPr>
    <w:rPr>
      <w:rFonts w:ascii="Tahoma" w:hAnsi="Tahoma" w:cs="Arial"/>
      <w:b/>
      <w:bCs/>
      <w:color w:val="515024"/>
      <w:szCs w:val="26"/>
    </w:rPr>
  </w:style>
  <w:style w:type="character" w:customStyle="1" w:styleId="33">
    <w:name w:val="Основной текст с отступом 3 Знак"/>
    <w:basedOn w:val="a5"/>
    <w:link w:val="34"/>
    <w:rsid w:val="002D3D62"/>
    <w:rPr>
      <w:sz w:val="16"/>
      <w:szCs w:val="16"/>
    </w:rPr>
  </w:style>
  <w:style w:type="paragraph" w:styleId="34">
    <w:name w:val="Body Text Indent 3"/>
    <w:basedOn w:val="a4"/>
    <w:link w:val="33"/>
    <w:rsid w:val="002D3D62"/>
    <w:pPr>
      <w:suppressAutoHyphens w:val="0"/>
      <w:spacing w:after="120"/>
      <w:ind w:left="283"/>
    </w:pPr>
    <w:rPr>
      <w:rFonts w:cs="Times New Roman"/>
      <w:sz w:val="16"/>
      <w:szCs w:val="16"/>
      <w:lang w:eastAsia="ru-RU"/>
    </w:rPr>
  </w:style>
  <w:style w:type="character" w:customStyle="1" w:styleId="310">
    <w:name w:val="Основной текст с отступом 3 Знак1"/>
    <w:basedOn w:val="a5"/>
    <w:uiPriority w:val="99"/>
    <w:semiHidden/>
    <w:rsid w:val="002D3D62"/>
    <w:rPr>
      <w:rFonts w:cs="Calibri"/>
      <w:sz w:val="16"/>
      <w:szCs w:val="16"/>
      <w:lang w:eastAsia="ar-SA"/>
    </w:rPr>
  </w:style>
  <w:style w:type="character" w:customStyle="1" w:styleId="HTML">
    <w:name w:val="Стандартный HTML Знак"/>
    <w:basedOn w:val="a5"/>
    <w:link w:val="HTML0"/>
    <w:uiPriority w:val="99"/>
    <w:rsid w:val="002D3D62"/>
    <w:rPr>
      <w:rFonts w:ascii="Courier New" w:hAnsi="Courier New" w:cs="Courier New"/>
    </w:rPr>
  </w:style>
  <w:style w:type="paragraph" w:styleId="HTML0">
    <w:name w:val="HTML Preformatted"/>
    <w:basedOn w:val="a4"/>
    <w:link w:val="HTML"/>
    <w:unhideWhenUsed/>
    <w:rsid w:val="002D3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1">
    <w:name w:val="Стандартный HTML Знак1"/>
    <w:basedOn w:val="a5"/>
    <w:uiPriority w:val="99"/>
    <w:semiHidden/>
    <w:rsid w:val="002D3D62"/>
    <w:rPr>
      <w:rFonts w:ascii="Consolas" w:hAnsi="Consolas" w:cs="Calibri"/>
      <w:lang w:eastAsia="ar-SA"/>
    </w:rPr>
  </w:style>
  <w:style w:type="paragraph" w:customStyle="1" w:styleId="ConsPlusTitle">
    <w:name w:val="ConsPlusTitle"/>
    <w:uiPriority w:val="99"/>
    <w:rsid w:val="002D3D62"/>
    <w:pPr>
      <w:widowControl w:val="0"/>
      <w:autoSpaceDE w:val="0"/>
      <w:autoSpaceDN w:val="0"/>
      <w:adjustRightInd w:val="0"/>
    </w:pPr>
    <w:rPr>
      <w:rFonts w:ascii="Arial" w:hAnsi="Arial" w:cs="Arial"/>
      <w:b/>
      <w:bCs/>
    </w:rPr>
  </w:style>
  <w:style w:type="paragraph" w:customStyle="1" w:styleId="FR1">
    <w:name w:val="FR1"/>
    <w:rsid w:val="002D3D62"/>
    <w:pPr>
      <w:widowControl w:val="0"/>
      <w:autoSpaceDE w:val="0"/>
      <w:autoSpaceDN w:val="0"/>
      <w:spacing w:before="400"/>
      <w:jc w:val="center"/>
    </w:pPr>
    <w:rPr>
      <w:b/>
      <w:bCs/>
      <w:sz w:val="36"/>
      <w:szCs w:val="36"/>
    </w:rPr>
  </w:style>
  <w:style w:type="paragraph" w:customStyle="1" w:styleId="ConsTitle">
    <w:name w:val="ConsTitle"/>
    <w:rsid w:val="002D3D62"/>
    <w:pPr>
      <w:widowControl w:val="0"/>
      <w:autoSpaceDE w:val="0"/>
      <w:autoSpaceDN w:val="0"/>
      <w:adjustRightInd w:val="0"/>
      <w:ind w:right="19772"/>
    </w:pPr>
    <w:rPr>
      <w:rFonts w:ascii="Arial" w:hAnsi="Arial"/>
      <w:b/>
      <w:sz w:val="16"/>
    </w:rPr>
  </w:style>
  <w:style w:type="paragraph" w:customStyle="1" w:styleId="ConsNormal">
    <w:name w:val="ConsNormal"/>
    <w:rsid w:val="002D3D62"/>
    <w:pPr>
      <w:widowControl w:val="0"/>
      <w:autoSpaceDE w:val="0"/>
      <w:autoSpaceDN w:val="0"/>
      <w:adjustRightInd w:val="0"/>
      <w:ind w:right="19772" w:firstLine="720"/>
    </w:pPr>
    <w:rPr>
      <w:rFonts w:ascii="Arial" w:hAnsi="Arial" w:cs="Arial"/>
    </w:rPr>
  </w:style>
  <w:style w:type="paragraph" w:customStyle="1" w:styleId="311">
    <w:name w:val="Основной текст 31"/>
    <w:basedOn w:val="a4"/>
    <w:rsid w:val="002D3D62"/>
    <w:pPr>
      <w:widowControl w:val="0"/>
      <w:spacing w:after="120"/>
    </w:pPr>
    <w:rPr>
      <w:rFonts w:eastAsia="Lucida Sans Unicode"/>
      <w:kern w:val="1"/>
      <w:sz w:val="16"/>
      <w:szCs w:val="16"/>
    </w:rPr>
  </w:style>
  <w:style w:type="paragraph" w:styleId="1c">
    <w:name w:val="toc 1"/>
    <w:basedOn w:val="a4"/>
    <w:next w:val="a4"/>
    <w:autoRedefine/>
    <w:uiPriority w:val="39"/>
    <w:rsid w:val="00FE0376"/>
    <w:pPr>
      <w:tabs>
        <w:tab w:val="right" w:leader="underscore" w:pos="9347"/>
      </w:tabs>
      <w:spacing w:before="120"/>
      <w:jc w:val="both"/>
    </w:pPr>
    <w:rPr>
      <w:rFonts w:ascii="Times New Roman Полужирный" w:hAnsi="Times New Roman Полужирный"/>
      <w:b/>
      <w:bCs/>
      <w:iCs/>
      <w:caps/>
    </w:rPr>
  </w:style>
  <w:style w:type="character" w:customStyle="1" w:styleId="postbody1">
    <w:name w:val="postbody1"/>
    <w:basedOn w:val="a5"/>
    <w:rsid w:val="002D3D62"/>
    <w:rPr>
      <w:sz w:val="20"/>
      <w:szCs w:val="20"/>
    </w:rPr>
  </w:style>
  <w:style w:type="paragraph" w:customStyle="1" w:styleId="211">
    <w:name w:val="Основной текст 21"/>
    <w:basedOn w:val="a4"/>
    <w:rsid w:val="002D3D62"/>
    <w:pPr>
      <w:suppressAutoHyphens w:val="0"/>
      <w:ind w:firstLine="567"/>
      <w:jc w:val="both"/>
    </w:pPr>
    <w:rPr>
      <w:rFonts w:cs="Times New Roman"/>
      <w:sz w:val="20"/>
      <w:szCs w:val="20"/>
      <w:lang w:eastAsia="ru-RU"/>
    </w:rPr>
  </w:style>
  <w:style w:type="paragraph" w:customStyle="1" w:styleId="affb">
    <w:name w:val="Вставка"/>
    <w:basedOn w:val="a4"/>
    <w:rsid w:val="002D3D62"/>
    <w:pPr>
      <w:pBdr>
        <w:top w:val="single" w:sz="18" w:space="1" w:color="A3A284"/>
        <w:bottom w:val="single" w:sz="18" w:space="1" w:color="A3A284"/>
      </w:pBdr>
      <w:shd w:val="clear" w:color="auto" w:fill="F5F4E4"/>
      <w:suppressAutoHyphens w:val="0"/>
      <w:spacing w:before="120" w:after="360"/>
      <w:ind w:firstLine="284"/>
      <w:contextualSpacing/>
      <w:jc w:val="both"/>
    </w:pPr>
    <w:rPr>
      <w:rFonts w:ascii="Trebuchet MS" w:hAnsi="Trebuchet MS" w:cs="Arial"/>
      <w:bCs/>
      <w:color w:val="000000"/>
      <w:sz w:val="20"/>
      <w:szCs w:val="20"/>
      <w:lang w:eastAsia="ru-RU"/>
    </w:rPr>
  </w:style>
  <w:style w:type="paragraph" w:customStyle="1" w:styleId="affc">
    <w:name w:val="Глава"/>
    <w:basedOn w:val="a4"/>
    <w:rsid w:val="002D3D62"/>
    <w:pPr>
      <w:tabs>
        <w:tab w:val="num" w:pos="1440"/>
      </w:tabs>
      <w:suppressAutoHyphens w:val="0"/>
      <w:spacing w:after="80"/>
      <w:ind w:left="1440" w:hanging="360"/>
      <w:jc w:val="both"/>
    </w:pPr>
    <w:rPr>
      <w:rFonts w:cs="Times New Roman"/>
      <w:b/>
      <w:bCs/>
      <w:sz w:val="32"/>
      <w:szCs w:val="32"/>
      <w:lang w:eastAsia="ru-RU"/>
    </w:rPr>
  </w:style>
  <w:style w:type="paragraph" w:customStyle="1" w:styleId="affd">
    <w:name w:val="Знак"/>
    <w:basedOn w:val="a4"/>
    <w:rsid w:val="002D3D62"/>
    <w:pPr>
      <w:suppressAutoHyphens w:val="0"/>
      <w:spacing w:before="100" w:beforeAutospacing="1" w:after="100" w:afterAutospacing="1"/>
    </w:pPr>
    <w:rPr>
      <w:rFonts w:ascii="Tahoma" w:hAnsi="Tahoma" w:cs="Times New Roman"/>
      <w:sz w:val="20"/>
      <w:szCs w:val="20"/>
      <w:lang w:val="en-US" w:eastAsia="en-US"/>
    </w:rPr>
  </w:style>
  <w:style w:type="paragraph" w:customStyle="1" w:styleId="p2">
    <w:name w:val="p2"/>
    <w:basedOn w:val="a4"/>
    <w:rsid w:val="002D3D62"/>
    <w:pPr>
      <w:suppressAutoHyphens w:val="0"/>
      <w:spacing w:before="100" w:beforeAutospacing="1" w:after="100" w:afterAutospacing="1"/>
      <w:jc w:val="both"/>
    </w:pPr>
    <w:rPr>
      <w:rFonts w:ascii="Arial" w:hAnsi="Arial" w:cs="Arial"/>
      <w:color w:val="000000"/>
      <w:sz w:val="20"/>
      <w:szCs w:val="20"/>
      <w:lang w:eastAsia="ru-RU"/>
    </w:rPr>
  </w:style>
  <w:style w:type="paragraph" w:customStyle="1" w:styleId="affe">
    <w:name w:val="Внутренний адрес"/>
    <w:basedOn w:val="a4"/>
    <w:rsid w:val="002D3D62"/>
    <w:pPr>
      <w:suppressAutoHyphens w:val="0"/>
      <w:jc w:val="both"/>
    </w:pPr>
    <w:rPr>
      <w:rFonts w:cs="Times New Roman"/>
      <w:sz w:val="28"/>
      <w:szCs w:val="20"/>
      <w:lang w:val="en-US" w:eastAsia="ru-RU"/>
    </w:rPr>
  </w:style>
  <w:style w:type="paragraph" w:customStyle="1" w:styleId="220">
    <w:name w:val="Основной текст с отступом 22"/>
    <w:basedOn w:val="a4"/>
    <w:rsid w:val="002D3D62"/>
    <w:pPr>
      <w:widowControl w:val="0"/>
      <w:ind w:left="360"/>
    </w:pPr>
    <w:rPr>
      <w:rFonts w:eastAsia="Lucida Sans Unicode" w:cs="Times New Roman"/>
      <w:i/>
      <w:iCs/>
      <w:kern w:val="1"/>
      <w:sz w:val="28"/>
    </w:rPr>
  </w:style>
  <w:style w:type="paragraph" w:customStyle="1" w:styleId="320">
    <w:name w:val="Основной текст 32"/>
    <w:basedOn w:val="a4"/>
    <w:rsid w:val="002D3D62"/>
    <w:pPr>
      <w:widowControl w:val="0"/>
      <w:spacing w:after="120"/>
    </w:pPr>
    <w:rPr>
      <w:rFonts w:eastAsia="Lucida Sans Unicode"/>
      <w:kern w:val="1"/>
      <w:sz w:val="16"/>
      <w:szCs w:val="16"/>
    </w:rPr>
  </w:style>
  <w:style w:type="paragraph" w:customStyle="1" w:styleId="afff">
    <w:name w:val="Стиль доклада"/>
    <w:basedOn w:val="a4"/>
    <w:rsid w:val="002D3D62"/>
    <w:pPr>
      <w:tabs>
        <w:tab w:val="left" w:pos="709"/>
      </w:tabs>
      <w:suppressAutoHyphens w:val="0"/>
      <w:spacing w:line="360" w:lineRule="auto"/>
      <w:ind w:firstLine="720"/>
      <w:jc w:val="both"/>
    </w:pPr>
    <w:rPr>
      <w:rFonts w:cs="Times New Roman"/>
      <w:sz w:val="28"/>
      <w:szCs w:val="20"/>
      <w:lang w:eastAsia="ru-RU"/>
    </w:rPr>
  </w:style>
  <w:style w:type="character" w:styleId="afff0">
    <w:name w:val="page number"/>
    <w:basedOn w:val="a5"/>
    <w:rsid w:val="002D3D62"/>
  </w:style>
  <w:style w:type="character" w:styleId="afff1">
    <w:name w:val="annotation reference"/>
    <w:basedOn w:val="a5"/>
    <w:semiHidden/>
    <w:unhideWhenUsed/>
    <w:rsid w:val="00751901"/>
    <w:rPr>
      <w:sz w:val="16"/>
      <w:szCs w:val="16"/>
    </w:rPr>
  </w:style>
  <w:style w:type="paragraph" w:styleId="afff2">
    <w:name w:val="annotation text"/>
    <w:basedOn w:val="a4"/>
    <w:link w:val="afff3"/>
    <w:semiHidden/>
    <w:unhideWhenUsed/>
    <w:rsid w:val="00751901"/>
    <w:rPr>
      <w:sz w:val="20"/>
      <w:szCs w:val="20"/>
    </w:rPr>
  </w:style>
  <w:style w:type="character" w:customStyle="1" w:styleId="afff3">
    <w:name w:val="Текст примечания Знак"/>
    <w:basedOn w:val="a5"/>
    <w:link w:val="afff2"/>
    <w:semiHidden/>
    <w:rsid w:val="00751901"/>
    <w:rPr>
      <w:rFonts w:cs="Calibri"/>
      <w:lang w:eastAsia="ar-SA"/>
    </w:rPr>
  </w:style>
  <w:style w:type="paragraph" w:styleId="afff4">
    <w:name w:val="annotation subject"/>
    <w:basedOn w:val="afff2"/>
    <w:next w:val="afff2"/>
    <w:link w:val="afff5"/>
    <w:semiHidden/>
    <w:unhideWhenUsed/>
    <w:rsid w:val="00751901"/>
    <w:rPr>
      <w:b/>
      <w:bCs/>
    </w:rPr>
  </w:style>
  <w:style w:type="character" w:customStyle="1" w:styleId="afff5">
    <w:name w:val="Тема примечания Знак"/>
    <w:basedOn w:val="afff3"/>
    <w:link w:val="afff4"/>
    <w:semiHidden/>
    <w:rsid w:val="00751901"/>
    <w:rPr>
      <w:rFonts w:cs="Calibri"/>
      <w:b/>
      <w:bCs/>
      <w:lang w:eastAsia="ar-SA"/>
    </w:rPr>
  </w:style>
  <w:style w:type="paragraph" w:customStyle="1" w:styleId="afff6">
    <w:name w:val="Абзац"/>
    <w:basedOn w:val="a4"/>
    <w:link w:val="afff7"/>
    <w:rsid w:val="00E972AD"/>
    <w:pPr>
      <w:suppressAutoHyphens w:val="0"/>
      <w:spacing w:before="120" w:after="60"/>
      <w:ind w:firstLine="567"/>
      <w:jc w:val="both"/>
    </w:pPr>
    <w:rPr>
      <w:rFonts w:cs="Times New Roman"/>
      <w:lang w:eastAsia="ru-RU"/>
    </w:rPr>
  </w:style>
  <w:style w:type="character" w:customStyle="1" w:styleId="afff7">
    <w:name w:val="Абзац Знак"/>
    <w:link w:val="afff6"/>
    <w:rsid w:val="00E972AD"/>
    <w:rPr>
      <w:sz w:val="24"/>
      <w:szCs w:val="24"/>
    </w:rPr>
  </w:style>
  <w:style w:type="character" w:customStyle="1" w:styleId="mw-headline">
    <w:name w:val="mw-headline"/>
    <w:basedOn w:val="a5"/>
    <w:rsid w:val="00AA1E44"/>
  </w:style>
  <w:style w:type="character" w:customStyle="1" w:styleId="mw-editsection">
    <w:name w:val="mw-editsection"/>
    <w:basedOn w:val="a5"/>
    <w:rsid w:val="00AA1E44"/>
  </w:style>
  <w:style w:type="character" w:customStyle="1" w:styleId="mw-editsection-bracket">
    <w:name w:val="mw-editsection-bracket"/>
    <w:basedOn w:val="a5"/>
    <w:rsid w:val="00AA1E44"/>
  </w:style>
  <w:style w:type="character" w:customStyle="1" w:styleId="mw-editsection-divider">
    <w:name w:val="mw-editsection-divider"/>
    <w:basedOn w:val="a5"/>
    <w:rsid w:val="00AA1E44"/>
  </w:style>
  <w:style w:type="character" w:customStyle="1" w:styleId="nowrap">
    <w:name w:val="nowrap"/>
    <w:basedOn w:val="a5"/>
    <w:rsid w:val="00AA1E44"/>
  </w:style>
  <w:style w:type="character" w:customStyle="1" w:styleId="60">
    <w:name w:val="Заголовок 6 Знак"/>
    <w:basedOn w:val="a5"/>
    <w:link w:val="6"/>
    <w:rsid w:val="00C737C7"/>
    <w:rPr>
      <w:b/>
      <w:bCs/>
      <w:sz w:val="22"/>
      <w:szCs w:val="22"/>
    </w:rPr>
  </w:style>
  <w:style w:type="character" w:customStyle="1" w:styleId="70">
    <w:name w:val="Заголовок 7 Знак"/>
    <w:aliases w:val="Заголовок x.x Знак"/>
    <w:basedOn w:val="a5"/>
    <w:link w:val="7"/>
    <w:uiPriority w:val="9"/>
    <w:rsid w:val="006411CF"/>
    <w:rPr>
      <w:sz w:val="24"/>
      <w:szCs w:val="24"/>
    </w:rPr>
  </w:style>
  <w:style w:type="character" w:customStyle="1" w:styleId="90">
    <w:name w:val="Заголовок 9 Знак"/>
    <w:basedOn w:val="a5"/>
    <w:link w:val="9"/>
    <w:rsid w:val="00C737C7"/>
    <w:rPr>
      <w:rFonts w:ascii="Arial" w:hAnsi="Arial" w:cs="Arial"/>
      <w:sz w:val="22"/>
      <w:szCs w:val="22"/>
    </w:rPr>
  </w:style>
  <w:style w:type="character" w:customStyle="1" w:styleId="af">
    <w:name w:val="Список Знак"/>
    <w:link w:val="ae"/>
    <w:rsid w:val="00C737C7"/>
    <w:rPr>
      <w:rFonts w:ascii="Arial" w:hAnsi="Arial" w:cs="Tahoma"/>
      <w:sz w:val="24"/>
      <w:szCs w:val="24"/>
      <w:lang w:eastAsia="ar-SA"/>
    </w:rPr>
  </w:style>
  <w:style w:type="paragraph" w:styleId="36">
    <w:name w:val="toc 3"/>
    <w:basedOn w:val="a4"/>
    <w:next w:val="a4"/>
    <w:autoRedefine/>
    <w:uiPriority w:val="39"/>
    <w:rsid w:val="002F46EC"/>
    <w:pPr>
      <w:ind w:left="480"/>
    </w:pPr>
    <w:rPr>
      <w:szCs w:val="20"/>
    </w:rPr>
  </w:style>
  <w:style w:type="paragraph" w:customStyle="1" w:styleId="a">
    <w:name w:val="Список нумерованный"/>
    <w:basedOn w:val="a4"/>
    <w:rsid w:val="00C737C7"/>
    <w:pPr>
      <w:numPr>
        <w:numId w:val="7"/>
      </w:numPr>
      <w:suppressAutoHyphens w:val="0"/>
      <w:spacing w:before="120"/>
      <w:jc w:val="both"/>
    </w:pPr>
    <w:rPr>
      <w:rFonts w:cs="Times New Roman"/>
      <w:lang w:eastAsia="ru-RU"/>
    </w:rPr>
  </w:style>
  <w:style w:type="paragraph" w:customStyle="1" w:styleId="afff8">
    <w:name w:val="Табличный"/>
    <w:basedOn w:val="a4"/>
    <w:rsid w:val="00C737C7"/>
    <w:pPr>
      <w:keepNext/>
      <w:widowControl w:val="0"/>
      <w:suppressAutoHyphens w:val="0"/>
      <w:spacing w:before="60" w:after="60"/>
      <w:jc w:val="center"/>
    </w:pPr>
    <w:rPr>
      <w:rFonts w:cs="Times New Roman"/>
      <w:b/>
      <w:sz w:val="22"/>
      <w:szCs w:val="20"/>
      <w:lang w:eastAsia="ru-RU"/>
    </w:rPr>
  </w:style>
  <w:style w:type="paragraph" w:customStyle="1" w:styleId="afff9">
    <w:name w:val="Содержание"/>
    <w:basedOn w:val="a4"/>
    <w:rsid w:val="00C737C7"/>
    <w:pPr>
      <w:widowControl w:val="0"/>
      <w:suppressAutoHyphens w:val="0"/>
      <w:spacing w:before="240" w:after="240"/>
      <w:jc w:val="center"/>
    </w:pPr>
    <w:rPr>
      <w:rFonts w:cs="Times New Roman"/>
      <w:b/>
      <w:caps/>
      <w:szCs w:val="20"/>
      <w:lang w:eastAsia="ru-RU"/>
    </w:rPr>
  </w:style>
  <w:style w:type="paragraph" w:styleId="afffa">
    <w:name w:val="caption"/>
    <w:basedOn w:val="a4"/>
    <w:next w:val="a4"/>
    <w:qFormat/>
    <w:rsid w:val="00C737C7"/>
    <w:pPr>
      <w:suppressAutoHyphens w:val="0"/>
      <w:spacing w:before="120" w:after="120"/>
      <w:jc w:val="center"/>
    </w:pPr>
    <w:rPr>
      <w:rFonts w:cs="Times New Roman"/>
      <w:b/>
      <w:bCs/>
      <w:sz w:val="22"/>
      <w:szCs w:val="20"/>
      <w:lang w:eastAsia="ru-RU"/>
    </w:rPr>
  </w:style>
  <w:style w:type="paragraph" w:customStyle="1" w:styleId="afffb">
    <w:name w:val="Название таблицы"/>
    <w:basedOn w:val="a4"/>
    <w:qFormat/>
    <w:rsid w:val="00C737C7"/>
    <w:pPr>
      <w:suppressAutoHyphens w:val="0"/>
      <w:spacing w:before="120" w:after="120"/>
    </w:pPr>
    <w:rPr>
      <w:rFonts w:cs="Times New Roman"/>
      <w:b/>
      <w:sz w:val="22"/>
      <w:lang w:eastAsia="ru-RU"/>
    </w:rPr>
  </w:style>
  <w:style w:type="paragraph" w:customStyle="1" w:styleId="afffc">
    <w:name w:val="Табличный_заголовки"/>
    <w:basedOn w:val="a4"/>
    <w:rsid w:val="00C737C7"/>
    <w:pPr>
      <w:keepNext/>
      <w:keepLines/>
      <w:suppressAutoHyphens w:val="0"/>
      <w:jc w:val="center"/>
    </w:pPr>
    <w:rPr>
      <w:rFonts w:cs="Times New Roman"/>
      <w:b/>
      <w:sz w:val="22"/>
      <w:szCs w:val="22"/>
      <w:lang w:eastAsia="ru-RU"/>
    </w:rPr>
  </w:style>
  <w:style w:type="paragraph" w:customStyle="1" w:styleId="afffd">
    <w:name w:val="Табличный_центр"/>
    <w:basedOn w:val="a4"/>
    <w:rsid w:val="00C737C7"/>
    <w:pPr>
      <w:suppressAutoHyphens w:val="0"/>
      <w:jc w:val="center"/>
    </w:pPr>
    <w:rPr>
      <w:rFonts w:cs="Times New Roman"/>
      <w:sz w:val="22"/>
      <w:szCs w:val="22"/>
      <w:lang w:eastAsia="ru-RU"/>
    </w:rPr>
  </w:style>
  <w:style w:type="paragraph" w:customStyle="1" w:styleId="1">
    <w:name w:val="Список 1)"/>
    <w:basedOn w:val="a4"/>
    <w:rsid w:val="00C737C7"/>
    <w:pPr>
      <w:numPr>
        <w:numId w:val="5"/>
      </w:numPr>
      <w:suppressAutoHyphens w:val="0"/>
      <w:spacing w:after="60"/>
      <w:jc w:val="both"/>
    </w:pPr>
    <w:rPr>
      <w:rFonts w:cs="Times New Roman"/>
      <w:lang w:eastAsia="ru-RU"/>
    </w:rPr>
  </w:style>
  <w:style w:type="paragraph" w:customStyle="1" w:styleId="a2">
    <w:name w:val="Табличный_нумерованный"/>
    <w:basedOn w:val="a4"/>
    <w:link w:val="afffe"/>
    <w:rsid w:val="00C737C7"/>
    <w:pPr>
      <w:numPr>
        <w:numId w:val="4"/>
      </w:numPr>
      <w:suppressAutoHyphens w:val="0"/>
    </w:pPr>
    <w:rPr>
      <w:rFonts w:cs="Times New Roman"/>
      <w:sz w:val="22"/>
      <w:szCs w:val="22"/>
    </w:rPr>
  </w:style>
  <w:style w:type="character" w:customStyle="1" w:styleId="afffe">
    <w:name w:val="Табличный_нумерованный Знак"/>
    <w:link w:val="a2"/>
    <w:rsid w:val="00C737C7"/>
    <w:rPr>
      <w:sz w:val="22"/>
      <w:szCs w:val="22"/>
    </w:rPr>
  </w:style>
  <w:style w:type="paragraph" w:styleId="42">
    <w:name w:val="toc 4"/>
    <w:basedOn w:val="a4"/>
    <w:next w:val="a4"/>
    <w:autoRedefine/>
    <w:semiHidden/>
    <w:rsid w:val="00C737C7"/>
    <w:pPr>
      <w:ind w:left="720"/>
    </w:pPr>
    <w:rPr>
      <w:rFonts w:asciiTheme="minorHAnsi" w:hAnsiTheme="minorHAnsi"/>
      <w:sz w:val="20"/>
      <w:szCs w:val="20"/>
    </w:rPr>
  </w:style>
  <w:style w:type="paragraph" w:styleId="51">
    <w:name w:val="toc 5"/>
    <w:basedOn w:val="a4"/>
    <w:next w:val="a4"/>
    <w:autoRedefine/>
    <w:semiHidden/>
    <w:rsid w:val="00C737C7"/>
    <w:pPr>
      <w:ind w:left="960"/>
    </w:pPr>
    <w:rPr>
      <w:rFonts w:asciiTheme="minorHAnsi" w:hAnsiTheme="minorHAnsi"/>
      <w:sz w:val="20"/>
      <w:szCs w:val="20"/>
    </w:rPr>
  </w:style>
  <w:style w:type="paragraph" w:styleId="61">
    <w:name w:val="toc 6"/>
    <w:basedOn w:val="a4"/>
    <w:next w:val="a4"/>
    <w:autoRedefine/>
    <w:semiHidden/>
    <w:rsid w:val="00C737C7"/>
    <w:pPr>
      <w:ind w:left="1200"/>
    </w:pPr>
    <w:rPr>
      <w:rFonts w:asciiTheme="minorHAnsi" w:hAnsiTheme="minorHAnsi"/>
      <w:sz w:val="20"/>
      <w:szCs w:val="20"/>
    </w:rPr>
  </w:style>
  <w:style w:type="paragraph" w:styleId="71">
    <w:name w:val="toc 7"/>
    <w:basedOn w:val="a4"/>
    <w:next w:val="a4"/>
    <w:autoRedefine/>
    <w:semiHidden/>
    <w:rsid w:val="00C737C7"/>
    <w:pPr>
      <w:ind w:left="1440"/>
    </w:pPr>
    <w:rPr>
      <w:rFonts w:asciiTheme="minorHAnsi" w:hAnsiTheme="minorHAnsi"/>
      <w:sz w:val="20"/>
      <w:szCs w:val="20"/>
    </w:rPr>
  </w:style>
  <w:style w:type="paragraph" w:styleId="81">
    <w:name w:val="toc 8"/>
    <w:basedOn w:val="a4"/>
    <w:next w:val="a4"/>
    <w:autoRedefine/>
    <w:semiHidden/>
    <w:rsid w:val="00C737C7"/>
    <w:pPr>
      <w:ind w:left="1680"/>
    </w:pPr>
    <w:rPr>
      <w:rFonts w:asciiTheme="minorHAnsi" w:hAnsiTheme="minorHAnsi"/>
      <w:sz w:val="20"/>
      <w:szCs w:val="20"/>
    </w:rPr>
  </w:style>
  <w:style w:type="paragraph" w:styleId="91">
    <w:name w:val="toc 9"/>
    <w:basedOn w:val="a4"/>
    <w:next w:val="a4"/>
    <w:autoRedefine/>
    <w:semiHidden/>
    <w:rsid w:val="00C737C7"/>
    <w:pPr>
      <w:ind w:left="1920"/>
    </w:pPr>
    <w:rPr>
      <w:rFonts w:asciiTheme="minorHAnsi" w:hAnsiTheme="minorHAnsi"/>
      <w:sz w:val="20"/>
      <w:szCs w:val="20"/>
    </w:rPr>
  </w:style>
  <w:style w:type="paragraph" w:styleId="affff">
    <w:name w:val="toa heading"/>
    <w:basedOn w:val="a4"/>
    <w:next w:val="a4"/>
    <w:semiHidden/>
    <w:rsid w:val="00C737C7"/>
    <w:pPr>
      <w:suppressAutoHyphens w:val="0"/>
      <w:spacing w:before="40" w:after="20"/>
      <w:jc w:val="center"/>
    </w:pPr>
    <w:rPr>
      <w:rFonts w:cs="Times New Roman"/>
      <w:b/>
      <w:sz w:val="22"/>
      <w:szCs w:val="20"/>
      <w:lang w:eastAsia="ru-RU"/>
    </w:rPr>
  </w:style>
  <w:style w:type="paragraph" w:customStyle="1" w:styleId="a3">
    <w:name w:val="Требования"/>
    <w:basedOn w:val="a4"/>
    <w:rsid w:val="00C737C7"/>
    <w:pPr>
      <w:numPr>
        <w:ilvl w:val="1"/>
        <w:numId w:val="6"/>
      </w:numPr>
      <w:suppressAutoHyphens w:val="0"/>
      <w:spacing w:before="120" w:after="60"/>
      <w:ind w:left="0" w:firstLine="567"/>
      <w:jc w:val="both"/>
      <w:outlineLvl w:val="1"/>
    </w:pPr>
    <w:rPr>
      <w:rFonts w:cs="Times New Roman"/>
      <w:bCs/>
      <w:i/>
      <w:iCs/>
      <w:lang w:eastAsia="ru-RU"/>
    </w:rPr>
  </w:style>
  <w:style w:type="paragraph" w:customStyle="1" w:styleId="a0">
    <w:name w:val="Список а)"/>
    <w:basedOn w:val="ae"/>
    <w:rsid w:val="00C737C7"/>
    <w:pPr>
      <w:numPr>
        <w:numId w:val="3"/>
      </w:numPr>
      <w:suppressAutoHyphens w:val="0"/>
      <w:spacing w:after="60"/>
      <w:jc w:val="both"/>
    </w:pPr>
    <w:rPr>
      <w:rFonts w:ascii="Times New Roman" w:hAnsi="Times New Roman" w:cs="Times New Roman"/>
      <w:snapToGrid w:val="0"/>
    </w:rPr>
  </w:style>
  <w:style w:type="paragraph" w:styleId="affff0">
    <w:name w:val="Document Map"/>
    <w:basedOn w:val="a4"/>
    <w:link w:val="affff1"/>
    <w:semiHidden/>
    <w:rsid w:val="00C737C7"/>
    <w:pPr>
      <w:widowControl w:val="0"/>
      <w:shd w:val="clear" w:color="auto" w:fill="000080"/>
      <w:jc w:val="both"/>
    </w:pPr>
    <w:rPr>
      <w:rFonts w:ascii="Tahoma" w:hAnsi="Tahoma" w:cs="Times New Roman"/>
      <w:szCs w:val="20"/>
      <w:lang w:eastAsia="ru-RU"/>
    </w:rPr>
  </w:style>
  <w:style w:type="character" w:customStyle="1" w:styleId="affff1">
    <w:name w:val="Схема документа Знак"/>
    <w:basedOn w:val="a5"/>
    <w:link w:val="affff0"/>
    <w:semiHidden/>
    <w:rsid w:val="00C737C7"/>
    <w:rPr>
      <w:rFonts w:ascii="Tahoma" w:hAnsi="Tahoma"/>
      <w:sz w:val="24"/>
      <w:shd w:val="clear" w:color="auto" w:fill="000080"/>
    </w:rPr>
  </w:style>
  <w:style w:type="paragraph" w:customStyle="1" w:styleId="affff2">
    <w:name w:val="Табличный_слева"/>
    <w:basedOn w:val="a4"/>
    <w:rsid w:val="00C737C7"/>
    <w:pPr>
      <w:suppressAutoHyphens w:val="0"/>
    </w:pPr>
    <w:rPr>
      <w:rFonts w:cs="Times New Roman"/>
      <w:sz w:val="22"/>
      <w:szCs w:val="22"/>
      <w:lang w:eastAsia="ru-RU"/>
    </w:rPr>
  </w:style>
  <w:style w:type="paragraph" w:customStyle="1" w:styleId="1d">
    <w:name w:val="Обычный 1"/>
    <w:basedOn w:val="a4"/>
    <w:next w:val="a4"/>
    <w:semiHidden/>
    <w:rsid w:val="00C737C7"/>
    <w:pPr>
      <w:tabs>
        <w:tab w:val="num" w:pos="360"/>
      </w:tabs>
      <w:suppressAutoHyphens w:val="0"/>
      <w:spacing w:before="120"/>
      <w:ind w:left="360" w:hanging="360"/>
      <w:jc w:val="both"/>
    </w:pPr>
    <w:rPr>
      <w:rFonts w:cs="Times New Roman"/>
      <w:szCs w:val="20"/>
      <w:lang w:eastAsia="ru-RU"/>
    </w:rPr>
  </w:style>
  <w:style w:type="paragraph" w:customStyle="1" w:styleId="affff3">
    <w:name w:val="Обычный влево"/>
    <w:basedOn w:val="1d"/>
    <w:rsid w:val="00C737C7"/>
    <w:pPr>
      <w:tabs>
        <w:tab w:val="clear" w:pos="360"/>
      </w:tabs>
      <w:spacing w:before="0"/>
      <w:ind w:left="0" w:firstLine="0"/>
      <w:jc w:val="left"/>
    </w:pPr>
  </w:style>
  <w:style w:type="paragraph" w:customStyle="1" w:styleId="affff4">
    <w:name w:val="Табличный_по ширине"/>
    <w:basedOn w:val="affff2"/>
    <w:rsid w:val="00C737C7"/>
    <w:pPr>
      <w:jc w:val="both"/>
    </w:pPr>
  </w:style>
  <w:style w:type="paragraph" w:customStyle="1" w:styleId="100">
    <w:name w:val="Табличный_заголовки_10"/>
    <w:basedOn w:val="afff6"/>
    <w:qFormat/>
    <w:rsid w:val="00C737C7"/>
    <w:pPr>
      <w:jc w:val="center"/>
    </w:pPr>
    <w:rPr>
      <w:b/>
      <w:sz w:val="20"/>
    </w:rPr>
  </w:style>
  <w:style w:type="paragraph" w:customStyle="1" w:styleId="10">
    <w:name w:val="Табличный_нумерованный_10"/>
    <w:basedOn w:val="a4"/>
    <w:qFormat/>
    <w:rsid w:val="00C737C7"/>
    <w:pPr>
      <w:numPr>
        <w:numId w:val="8"/>
      </w:numPr>
      <w:suppressAutoHyphens w:val="0"/>
    </w:pPr>
    <w:rPr>
      <w:rFonts w:cs="Times New Roman"/>
      <w:sz w:val="20"/>
      <w:lang w:eastAsia="ru-RU"/>
    </w:rPr>
  </w:style>
  <w:style w:type="paragraph" w:customStyle="1" w:styleId="101">
    <w:name w:val="Табличный_по ширине_10"/>
    <w:basedOn w:val="a4"/>
    <w:qFormat/>
    <w:rsid w:val="00C737C7"/>
    <w:pPr>
      <w:suppressAutoHyphens w:val="0"/>
      <w:jc w:val="both"/>
    </w:pPr>
    <w:rPr>
      <w:rFonts w:cs="Times New Roman"/>
      <w:sz w:val="20"/>
      <w:lang w:eastAsia="ru-RU"/>
    </w:rPr>
  </w:style>
  <w:style w:type="paragraph" w:customStyle="1" w:styleId="102">
    <w:name w:val="Табличный_слева_10"/>
    <w:basedOn w:val="a4"/>
    <w:qFormat/>
    <w:rsid w:val="00C737C7"/>
    <w:pPr>
      <w:suppressAutoHyphens w:val="0"/>
    </w:pPr>
    <w:rPr>
      <w:rFonts w:cs="Times New Roman"/>
      <w:sz w:val="20"/>
      <w:lang w:eastAsia="ru-RU"/>
    </w:rPr>
  </w:style>
  <w:style w:type="paragraph" w:customStyle="1" w:styleId="103">
    <w:name w:val="Табличный_центр_10"/>
    <w:basedOn w:val="a4"/>
    <w:qFormat/>
    <w:rsid w:val="00C737C7"/>
    <w:pPr>
      <w:suppressAutoHyphens w:val="0"/>
      <w:jc w:val="center"/>
    </w:pPr>
    <w:rPr>
      <w:rFonts w:cs="Times New Roman"/>
      <w:sz w:val="20"/>
      <w:lang w:eastAsia="ru-RU"/>
    </w:rPr>
  </w:style>
  <w:style w:type="character" w:styleId="affff5">
    <w:name w:val="Emphasis"/>
    <w:basedOn w:val="a5"/>
    <w:uiPriority w:val="20"/>
    <w:qFormat/>
    <w:rsid w:val="00C737C7"/>
  </w:style>
  <w:style w:type="numbering" w:styleId="111111">
    <w:name w:val="Outline List 2"/>
    <w:basedOn w:val="a7"/>
    <w:rsid w:val="00C737C7"/>
    <w:pPr>
      <w:numPr>
        <w:numId w:val="9"/>
      </w:numPr>
    </w:pPr>
  </w:style>
  <w:style w:type="numbering" w:styleId="1ai">
    <w:name w:val="Outline List 1"/>
    <w:basedOn w:val="a7"/>
    <w:rsid w:val="00C737C7"/>
    <w:pPr>
      <w:numPr>
        <w:numId w:val="10"/>
      </w:numPr>
    </w:pPr>
  </w:style>
  <w:style w:type="paragraph" w:styleId="affff6">
    <w:name w:val="Block Text"/>
    <w:basedOn w:val="a4"/>
    <w:rsid w:val="00C737C7"/>
    <w:pPr>
      <w:suppressAutoHyphens w:val="0"/>
      <w:spacing w:line="360" w:lineRule="auto"/>
      <w:ind w:left="526" w:right="43" w:firstLine="709"/>
      <w:jc w:val="both"/>
    </w:pPr>
    <w:rPr>
      <w:rFonts w:cs="Times New Roman"/>
      <w:sz w:val="28"/>
      <w:szCs w:val="28"/>
      <w:lang w:eastAsia="ru-RU"/>
    </w:rPr>
  </w:style>
  <w:style w:type="paragraph" w:styleId="affff7">
    <w:name w:val="Subtitle"/>
    <w:basedOn w:val="af7"/>
    <w:next w:val="ac"/>
    <w:link w:val="affff8"/>
    <w:qFormat/>
    <w:rsid w:val="00C737C7"/>
    <w:pPr>
      <w:keepNext/>
      <w:keepLines/>
      <w:suppressAutoHyphens w:val="0"/>
      <w:spacing w:before="60" w:after="120" w:line="340" w:lineRule="atLeast"/>
      <w:ind w:firstLine="709"/>
      <w:jc w:val="left"/>
      <w:outlineLvl w:val="9"/>
    </w:pPr>
    <w:rPr>
      <w:rFonts w:ascii="Arial" w:hAnsi="Arial"/>
      <w:b w:val="0"/>
      <w:bCs w:val="0"/>
      <w:spacing w:val="-16"/>
      <w:lang w:eastAsia="en-US"/>
    </w:rPr>
  </w:style>
  <w:style w:type="character" w:customStyle="1" w:styleId="affff8">
    <w:name w:val="Подзаголовок Знак"/>
    <w:basedOn w:val="a5"/>
    <w:link w:val="affff7"/>
    <w:rsid w:val="00C737C7"/>
    <w:rPr>
      <w:rFonts w:ascii="Arial" w:hAnsi="Arial"/>
      <w:spacing w:val="-16"/>
      <w:kern w:val="28"/>
      <w:sz w:val="32"/>
      <w:szCs w:val="32"/>
      <w:lang w:eastAsia="en-US"/>
    </w:rPr>
  </w:style>
  <w:style w:type="character" w:styleId="affff9">
    <w:name w:val="line number"/>
    <w:rsid w:val="00C737C7"/>
    <w:rPr>
      <w:sz w:val="18"/>
      <w:szCs w:val="18"/>
    </w:rPr>
  </w:style>
  <w:style w:type="paragraph" w:styleId="29">
    <w:name w:val="List 2"/>
    <w:basedOn w:val="ae"/>
    <w:rsid w:val="00C737C7"/>
    <w:pPr>
      <w:suppressAutoHyphens w:val="0"/>
      <w:spacing w:after="240" w:line="240" w:lineRule="atLeast"/>
      <w:ind w:left="1800" w:hanging="360"/>
      <w:jc w:val="both"/>
    </w:pPr>
    <w:rPr>
      <w:rFonts w:cs="Arial"/>
      <w:spacing w:val="-5"/>
      <w:sz w:val="20"/>
      <w:szCs w:val="20"/>
      <w:lang w:eastAsia="en-US"/>
    </w:rPr>
  </w:style>
  <w:style w:type="paragraph" w:styleId="37">
    <w:name w:val="List 3"/>
    <w:basedOn w:val="ae"/>
    <w:rsid w:val="00C737C7"/>
    <w:pPr>
      <w:suppressAutoHyphens w:val="0"/>
      <w:spacing w:after="240" w:line="240" w:lineRule="atLeast"/>
      <w:ind w:left="2160" w:hanging="360"/>
      <w:jc w:val="both"/>
    </w:pPr>
    <w:rPr>
      <w:rFonts w:cs="Arial"/>
      <w:spacing w:val="-5"/>
      <w:sz w:val="20"/>
      <w:szCs w:val="20"/>
      <w:lang w:eastAsia="en-US"/>
    </w:rPr>
  </w:style>
  <w:style w:type="paragraph" w:styleId="43">
    <w:name w:val="List 4"/>
    <w:basedOn w:val="ae"/>
    <w:rsid w:val="00C737C7"/>
    <w:pPr>
      <w:suppressAutoHyphens w:val="0"/>
      <w:spacing w:after="240" w:line="240" w:lineRule="atLeast"/>
      <w:ind w:left="2520" w:hanging="360"/>
      <w:jc w:val="both"/>
    </w:pPr>
    <w:rPr>
      <w:rFonts w:cs="Arial"/>
      <w:spacing w:val="-5"/>
      <w:sz w:val="20"/>
      <w:szCs w:val="20"/>
      <w:lang w:eastAsia="en-US"/>
    </w:rPr>
  </w:style>
  <w:style w:type="paragraph" w:styleId="52">
    <w:name w:val="List 5"/>
    <w:basedOn w:val="ae"/>
    <w:rsid w:val="00C737C7"/>
    <w:pPr>
      <w:suppressAutoHyphens w:val="0"/>
      <w:spacing w:after="240" w:line="240" w:lineRule="atLeast"/>
      <w:ind w:left="2880" w:hanging="360"/>
      <w:jc w:val="both"/>
    </w:pPr>
    <w:rPr>
      <w:rFonts w:cs="Arial"/>
      <w:spacing w:val="-5"/>
      <w:sz w:val="20"/>
      <w:szCs w:val="20"/>
      <w:lang w:eastAsia="en-US"/>
    </w:rPr>
  </w:style>
  <w:style w:type="paragraph" w:styleId="affffa">
    <w:name w:val="List Bullet"/>
    <w:basedOn w:val="a4"/>
    <w:link w:val="affffb"/>
    <w:autoRedefine/>
    <w:rsid w:val="00C737C7"/>
    <w:pPr>
      <w:tabs>
        <w:tab w:val="num" w:pos="1026"/>
      </w:tabs>
      <w:suppressAutoHyphens w:val="0"/>
      <w:spacing w:line="360" w:lineRule="auto"/>
      <w:ind w:firstLine="741"/>
      <w:jc w:val="both"/>
    </w:pPr>
    <w:rPr>
      <w:rFonts w:cs="Times New Roman"/>
      <w:lang w:eastAsia="ru-RU"/>
    </w:rPr>
  </w:style>
  <w:style w:type="paragraph" w:styleId="2a">
    <w:name w:val="List Bullet 2"/>
    <w:basedOn w:val="affffa"/>
    <w:autoRedefine/>
    <w:rsid w:val="00C737C7"/>
    <w:pPr>
      <w:tabs>
        <w:tab w:val="clear" w:pos="1026"/>
        <w:tab w:val="num" w:pos="360"/>
      </w:tabs>
      <w:spacing w:after="240" w:line="240" w:lineRule="atLeast"/>
      <w:ind w:left="1800" w:hanging="360"/>
    </w:pPr>
    <w:rPr>
      <w:rFonts w:ascii="Arial" w:hAnsi="Arial" w:cs="Arial"/>
      <w:spacing w:val="-5"/>
      <w:sz w:val="20"/>
      <w:szCs w:val="20"/>
      <w:lang w:eastAsia="en-US"/>
    </w:rPr>
  </w:style>
  <w:style w:type="paragraph" w:styleId="38">
    <w:name w:val="List Bullet 3"/>
    <w:basedOn w:val="affffa"/>
    <w:autoRedefine/>
    <w:rsid w:val="00C737C7"/>
    <w:pPr>
      <w:tabs>
        <w:tab w:val="clear" w:pos="1026"/>
        <w:tab w:val="num" w:pos="360"/>
      </w:tabs>
      <w:spacing w:after="240" w:line="240" w:lineRule="atLeast"/>
      <w:ind w:left="2160" w:hanging="360"/>
    </w:pPr>
    <w:rPr>
      <w:rFonts w:ascii="Arial" w:hAnsi="Arial" w:cs="Arial"/>
      <w:spacing w:val="-5"/>
      <w:sz w:val="20"/>
      <w:szCs w:val="20"/>
      <w:lang w:eastAsia="en-US"/>
    </w:rPr>
  </w:style>
  <w:style w:type="paragraph" w:styleId="44">
    <w:name w:val="List Bullet 4"/>
    <w:basedOn w:val="affffa"/>
    <w:autoRedefine/>
    <w:rsid w:val="00C737C7"/>
    <w:pPr>
      <w:tabs>
        <w:tab w:val="clear" w:pos="1026"/>
        <w:tab w:val="num" w:pos="360"/>
      </w:tabs>
      <w:spacing w:after="240" w:line="240" w:lineRule="atLeast"/>
      <w:ind w:left="2520" w:hanging="360"/>
    </w:pPr>
    <w:rPr>
      <w:rFonts w:ascii="Arial" w:hAnsi="Arial" w:cs="Arial"/>
      <w:spacing w:val="-5"/>
      <w:sz w:val="20"/>
      <w:szCs w:val="20"/>
      <w:lang w:eastAsia="en-US"/>
    </w:rPr>
  </w:style>
  <w:style w:type="paragraph" w:styleId="53">
    <w:name w:val="List Bullet 5"/>
    <w:basedOn w:val="affffa"/>
    <w:autoRedefine/>
    <w:rsid w:val="00C737C7"/>
    <w:pPr>
      <w:tabs>
        <w:tab w:val="clear" w:pos="1026"/>
        <w:tab w:val="num" w:pos="360"/>
      </w:tabs>
      <w:spacing w:after="240" w:line="240" w:lineRule="atLeast"/>
      <w:ind w:left="2880" w:hanging="360"/>
    </w:pPr>
    <w:rPr>
      <w:rFonts w:ascii="Arial" w:hAnsi="Arial" w:cs="Arial"/>
      <w:spacing w:val="-5"/>
      <w:sz w:val="20"/>
      <w:szCs w:val="20"/>
      <w:lang w:eastAsia="en-US"/>
    </w:rPr>
  </w:style>
  <w:style w:type="paragraph" w:styleId="affffc">
    <w:name w:val="List Continue"/>
    <w:basedOn w:val="ae"/>
    <w:rsid w:val="00C737C7"/>
    <w:pPr>
      <w:suppressAutoHyphens w:val="0"/>
      <w:spacing w:after="240" w:line="240" w:lineRule="atLeast"/>
      <w:ind w:left="1440"/>
      <w:jc w:val="both"/>
    </w:pPr>
    <w:rPr>
      <w:rFonts w:cs="Arial"/>
      <w:spacing w:val="-5"/>
      <w:sz w:val="20"/>
      <w:szCs w:val="20"/>
      <w:lang w:eastAsia="en-US"/>
    </w:rPr>
  </w:style>
  <w:style w:type="paragraph" w:styleId="2b">
    <w:name w:val="List Continue 2"/>
    <w:basedOn w:val="affffc"/>
    <w:rsid w:val="00C737C7"/>
    <w:pPr>
      <w:ind w:left="2160"/>
    </w:pPr>
  </w:style>
  <w:style w:type="paragraph" w:styleId="39">
    <w:name w:val="List Continue 3"/>
    <w:basedOn w:val="affffc"/>
    <w:rsid w:val="00C737C7"/>
    <w:pPr>
      <w:ind w:left="2520"/>
    </w:pPr>
  </w:style>
  <w:style w:type="paragraph" w:styleId="45">
    <w:name w:val="List Continue 4"/>
    <w:basedOn w:val="affffc"/>
    <w:rsid w:val="00C737C7"/>
    <w:pPr>
      <w:ind w:left="2880"/>
    </w:pPr>
  </w:style>
  <w:style w:type="paragraph" w:styleId="54">
    <w:name w:val="List Continue 5"/>
    <w:basedOn w:val="affffc"/>
    <w:rsid w:val="00C737C7"/>
    <w:pPr>
      <w:ind w:left="3240"/>
    </w:pPr>
  </w:style>
  <w:style w:type="paragraph" w:styleId="affffd">
    <w:name w:val="List Number"/>
    <w:basedOn w:val="a4"/>
    <w:rsid w:val="00C737C7"/>
    <w:pPr>
      <w:suppressAutoHyphens w:val="0"/>
      <w:spacing w:before="100" w:beforeAutospacing="1" w:after="100" w:afterAutospacing="1" w:line="360" w:lineRule="auto"/>
      <w:ind w:firstLine="709"/>
      <w:jc w:val="both"/>
    </w:pPr>
    <w:rPr>
      <w:rFonts w:cs="Times New Roman"/>
      <w:sz w:val="28"/>
      <w:szCs w:val="28"/>
      <w:lang w:eastAsia="ru-RU"/>
    </w:rPr>
  </w:style>
  <w:style w:type="paragraph" w:styleId="2c">
    <w:name w:val="List Number 2"/>
    <w:basedOn w:val="affffd"/>
    <w:rsid w:val="00C737C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d"/>
    <w:rsid w:val="00C737C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d"/>
    <w:rsid w:val="00C737C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d"/>
    <w:rsid w:val="00C737C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e">
    <w:name w:val="Message Header"/>
    <w:basedOn w:val="ac"/>
    <w:link w:val="afffff"/>
    <w:rsid w:val="00C737C7"/>
    <w:pPr>
      <w:keepLines/>
      <w:tabs>
        <w:tab w:val="left" w:pos="3600"/>
        <w:tab w:val="left" w:pos="4680"/>
      </w:tabs>
      <w:suppressAutoHyphens w:val="0"/>
      <w:spacing w:line="280" w:lineRule="exact"/>
      <w:ind w:left="1080" w:right="2160" w:hanging="1080"/>
      <w:jc w:val="both"/>
    </w:pPr>
    <w:rPr>
      <w:rFonts w:ascii="Arial" w:hAnsi="Arial" w:cs="Times New Roman"/>
      <w:sz w:val="22"/>
      <w:szCs w:val="22"/>
      <w:lang w:eastAsia="en-US"/>
    </w:rPr>
  </w:style>
  <w:style w:type="character" w:customStyle="1" w:styleId="afffff">
    <w:name w:val="Шапка Знак"/>
    <w:basedOn w:val="a5"/>
    <w:link w:val="affffe"/>
    <w:rsid w:val="00C737C7"/>
    <w:rPr>
      <w:rFonts w:ascii="Arial" w:hAnsi="Arial"/>
      <w:sz w:val="22"/>
      <w:szCs w:val="22"/>
      <w:lang w:eastAsia="en-US"/>
    </w:rPr>
  </w:style>
  <w:style w:type="paragraph" w:styleId="afffff0">
    <w:name w:val="Normal Indent"/>
    <w:basedOn w:val="a4"/>
    <w:rsid w:val="00C737C7"/>
    <w:pPr>
      <w:suppressAutoHyphens w:val="0"/>
      <w:spacing w:line="360" w:lineRule="auto"/>
      <w:ind w:left="1440" w:firstLine="709"/>
      <w:jc w:val="both"/>
    </w:pPr>
    <w:rPr>
      <w:rFonts w:ascii="Arial" w:hAnsi="Arial" w:cs="Arial"/>
      <w:spacing w:val="-5"/>
      <w:sz w:val="20"/>
      <w:szCs w:val="20"/>
      <w:lang w:eastAsia="en-US"/>
    </w:rPr>
  </w:style>
  <w:style w:type="paragraph" w:styleId="HTML2">
    <w:name w:val="HTML Address"/>
    <w:basedOn w:val="a4"/>
    <w:link w:val="HTML3"/>
    <w:rsid w:val="00C737C7"/>
    <w:pPr>
      <w:suppressAutoHyphens w:val="0"/>
      <w:spacing w:line="360" w:lineRule="auto"/>
      <w:ind w:left="1080" w:firstLine="709"/>
      <w:jc w:val="both"/>
    </w:pPr>
    <w:rPr>
      <w:rFonts w:ascii="Arial" w:hAnsi="Arial" w:cs="Times New Roman"/>
      <w:i/>
      <w:iCs/>
      <w:spacing w:val="-5"/>
      <w:sz w:val="20"/>
      <w:szCs w:val="20"/>
      <w:lang w:eastAsia="en-US"/>
    </w:rPr>
  </w:style>
  <w:style w:type="character" w:customStyle="1" w:styleId="HTML3">
    <w:name w:val="Адрес HTML Знак"/>
    <w:basedOn w:val="a5"/>
    <w:link w:val="HTML2"/>
    <w:rsid w:val="00C737C7"/>
    <w:rPr>
      <w:rFonts w:ascii="Arial" w:hAnsi="Arial"/>
      <w:i/>
      <w:iCs/>
      <w:spacing w:val="-5"/>
      <w:lang w:eastAsia="en-US"/>
    </w:rPr>
  </w:style>
  <w:style w:type="paragraph" w:styleId="afffff1">
    <w:name w:val="envelope address"/>
    <w:basedOn w:val="a4"/>
    <w:rsid w:val="00C737C7"/>
    <w:pPr>
      <w:framePr w:w="7920" w:h="1980" w:hRule="exact" w:hSpace="180" w:wrap="auto" w:hAnchor="page" w:xAlign="center" w:yAlign="bottom"/>
      <w:suppressAutoHyphens w:val="0"/>
      <w:spacing w:line="360" w:lineRule="auto"/>
      <w:ind w:left="2880" w:firstLine="709"/>
      <w:jc w:val="both"/>
    </w:pPr>
    <w:rPr>
      <w:rFonts w:ascii="Arial" w:hAnsi="Arial" w:cs="Arial"/>
      <w:spacing w:val="-5"/>
      <w:sz w:val="28"/>
      <w:szCs w:val="28"/>
      <w:lang w:eastAsia="en-US"/>
    </w:rPr>
  </w:style>
  <w:style w:type="character" w:styleId="HTML4">
    <w:name w:val="HTML Acronym"/>
    <w:rsid w:val="00C737C7"/>
    <w:rPr>
      <w:lang w:val="ru-RU"/>
    </w:rPr>
  </w:style>
  <w:style w:type="paragraph" w:styleId="afffff2">
    <w:name w:val="Note Heading"/>
    <w:basedOn w:val="a4"/>
    <w:next w:val="a4"/>
    <w:link w:val="afffff3"/>
    <w:rsid w:val="00C737C7"/>
    <w:pPr>
      <w:suppressAutoHyphens w:val="0"/>
      <w:spacing w:line="360" w:lineRule="auto"/>
      <w:ind w:left="1080" w:firstLine="709"/>
      <w:jc w:val="both"/>
    </w:pPr>
    <w:rPr>
      <w:rFonts w:ascii="Arial" w:hAnsi="Arial" w:cs="Times New Roman"/>
      <w:spacing w:val="-5"/>
      <w:sz w:val="20"/>
      <w:szCs w:val="20"/>
      <w:lang w:eastAsia="en-US"/>
    </w:rPr>
  </w:style>
  <w:style w:type="character" w:customStyle="1" w:styleId="afffff3">
    <w:name w:val="Заголовок записки Знак"/>
    <w:basedOn w:val="a5"/>
    <w:link w:val="afffff2"/>
    <w:rsid w:val="00C737C7"/>
    <w:rPr>
      <w:rFonts w:ascii="Arial" w:hAnsi="Arial"/>
      <w:spacing w:val="-5"/>
      <w:lang w:eastAsia="en-US"/>
    </w:rPr>
  </w:style>
  <w:style w:type="character" w:styleId="HTML5">
    <w:name w:val="HTML Keyboard"/>
    <w:rsid w:val="00C737C7"/>
    <w:rPr>
      <w:rFonts w:ascii="Courier New" w:hAnsi="Courier New" w:cs="Courier New"/>
      <w:sz w:val="20"/>
      <w:szCs w:val="20"/>
      <w:lang w:val="ru-RU"/>
    </w:rPr>
  </w:style>
  <w:style w:type="character" w:styleId="HTML6">
    <w:name w:val="HTML Code"/>
    <w:rsid w:val="00C737C7"/>
    <w:rPr>
      <w:rFonts w:ascii="Courier New" w:hAnsi="Courier New" w:cs="Courier New"/>
      <w:sz w:val="20"/>
      <w:szCs w:val="20"/>
      <w:lang w:val="ru-RU"/>
    </w:rPr>
  </w:style>
  <w:style w:type="paragraph" w:styleId="afffff4">
    <w:name w:val="Body Text First Indent"/>
    <w:basedOn w:val="ac"/>
    <w:link w:val="afffff5"/>
    <w:rsid w:val="00C737C7"/>
    <w:pPr>
      <w:suppressAutoHyphens w:val="0"/>
      <w:spacing w:line="360" w:lineRule="auto"/>
      <w:ind w:left="1080" w:firstLine="210"/>
      <w:jc w:val="both"/>
    </w:pPr>
    <w:rPr>
      <w:rFonts w:ascii="Arial" w:hAnsi="Arial" w:cs="Times New Roman"/>
      <w:spacing w:val="-5"/>
      <w:lang w:eastAsia="en-US"/>
    </w:rPr>
  </w:style>
  <w:style w:type="character" w:customStyle="1" w:styleId="afffff5">
    <w:name w:val="Красная строка Знак"/>
    <w:basedOn w:val="ad"/>
    <w:link w:val="afffff4"/>
    <w:rsid w:val="00C737C7"/>
    <w:rPr>
      <w:rFonts w:ascii="Arial" w:hAnsi="Arial" w:cs="Calibri"/>
      <w:spacing w:val="-5"/>
      <w:sz w:val="24"/>
      <w:szCs w:val="24"/>
      <w:lang w:eastAsia="en-US"/>
    </w:rPr>
  </w:style>
  <w:style w:type="paragraph" w:styleId="2d">
    <w:name w:val="Body Text First Indent 2"/>
    <w:basedOn w:val="aff5"/>
    <w:link w:val="2e"/>
    <w:rsid w:val="00C737C7"/>
    <w:pPr>
      <w:spacing w:line="360" w:lineRule="auto"/>
      <w:ind w:firstLine="210"/>
    </w:pPr>
    <w:rPr>
      <w:rFonts w:ascii="Arial" w:hAnsi="Arial"/>
      <w:spacing w:val="-5"/>
      <w:lang w:eastAsia="en-US"/>
    </w:rPr>
  </w:style>
  <w:style w:type="character" w:customStyle="1" w:styleId="2e">
    <w:name w:val="Красная строка 2 Знак"/>
    <w:basedOn w:val="aff4"/>
    <w:link w:val="2d"/>
    <w:rsid w:val="00C737C7"/>
    <w:rPr>
      <w:rFonts w:ascii="Arial" w:hAnsi="Arial"/>
      <w:spacing w:val="-5"/>
      <w:sz w:val="24"/>
      <w:szCs w:val="24"/>
      <w:lang w:eastAsia="en-US"/>
    </w:rPr>
  </w:style>
  <w:style w:type="character" w:styleId="HTML7">
    <w:name w:val="HTML Sample"/>
    <w:rsid w:val="00C737C7"/>
    <w:rPr>
      <w:rFonts w:ascii="Courier New" w:hAnsi="Courier New" w:cs="Courier New"/>
      <w:lang w:val="ru-RU"/>
    </w:rPr>
  </w:style>
  <w:style w:type="paragraph" w:styleId="2f">
    <w:name w:val="envelope return"/>
    <w:basedOn w:val="a4"/>
    <w:rsid w:val="00C737C7"/>
    <w:pPr>
      <w:suppressAutoHyphens w:val="0"/>
      <w:spacing w:line="360" w:lineRule="auto"/>
      <w:ind w:left="1080" w:firstLine="709"/>
      <w:jc w:val="both"/>
    </w:pPr>
    <w:rPr>
      <w:rFonts w:ascii="Arial" w:hAnsi="Arial" w:cs="Arial"/>
      <w:spacing w:val="-5"/>
      <w:sz w:val="20"/>
      <w:szCs w:val="20"/>
      <w:lang w:eastAsia="en-US"/>
    </w:rPr>
  </w:style>
  <w:style w:type="character" w:styleId="HTML8">
    <w:name w:val="HTML Definition"/>
    <w:rsid w:val="00C737C7"/>
    <w:rPr>
      <w:i/>
      <w:iCs/>
      <w:lang w:val="ru-RU"/>
    </w:rPr>
  </w:style>
  <w:style w:type="character" w:styleId="HTML9">
    <w:name w:val="HTML Variable"/>
    <w:rsid w:val="00C737C7"/>
    <w:rPr>
      <w:i/>
      <w:iCs/>
      <w:lang w:val="ru-RU"/>
    </w:rPr>
  </w:style>
  <w:style w:type="character" w:styleId="HTMLa">
    <w:name w:val="HTML Typewriter"/>
    <w:rsid w:val="00C737C7"/>
    <w:rPr>
      <w:rFonts w:ascii="Courier New" w:hAnsi="Courier New" w:cs="Courier New"/>
      <w:sz w:val="20"/>
      <w:szCs w:val="20"/>
      <w:lang w:val="ru-RU"/>
    </w:rPr>
  </w:style>
  <w:style w:type="paragraph" w:styleId="afffff6">
    <w:name w:val="Signature"/>
    <w:basedOn w:val="a4"/>
    <w:link w:val="afffff7"/>
    <w:rsid w:val="00C737C7"/>
    <w:pPr>
      <w:suppressAutoHyphens w:val="0"/>
      <w:spacing w:line="360" w:lineRule="auto"/>
      <w:ind w:left="4252" w:firstLine="709"/>
      <w:jc w:val="both"/>
    </w:pPr>
    <w:rPr>
      <w:rFonts w:ascii="Arial" w:hAnsi="Arial" w:cs="Times New Roman"/>
      <w:spacing w:val="-5"/>
      <w:sz w:val="20"/>
      <w:szCs w:val="20"/>
      <w:lang w:eastAsia="en-US"/>
    </w:rPr>
  </w:style>
  <w:style w:type="character" w:customStyle="1" w:styleId="afffff7">
    <w:name w:val="Подпись Знак"/>
    <w:basedOn w:val="a5"/>
    <w:link w:val="afffff6"/>
    <w:rsid w:val="00C737C7"/>
    <w:rPr>
      <w:rFonts w:ascii="Arial" w:hAnsi="Arial"/>
      <w:spacing w:val="-5"/>
      <w:lang w:eastAsia="en-US"/>
    </w:rPr>
  </w:style>
  <w:style w:type="paragraph" w:styleId="afffff8">
    <w:name w:val="Salutation"/>
    <w:basedOn w:val="a4"/>
    <w:next w:val="a4"/>
    <w:link w:val="afffff9"/>
    <w:rsid w:val="00C737C7"/>
    <w:pPr>
      <w:suppressAutoHyphens w:val="0"/>
      <w:spacing w:line="360" w:lineRule="auto"/>
      <w:ind w:left="1080" w:firstLine="709"/>
      <w:jc w:val="both"/>
    </w:pPr>
    <w:rPr>
      <w:rFonts w:ascii="Arial" w:hAnsi="Arial" w:cs="Times New Roman"/>
      <w:spacing w:val="-5"/>
      <w:sz w:val="20"/>
      <w:szCs w:val="20"/>
      <w:lang w:eastAsia="en-US"/>
    </w:rPr>
  </w:style>
  <w:style w:type="character" w:customStyle="1" w:styleId="afffff9">
    <w:name w:val="Приветствие Знак"/>
    <w:basedOn w:val="a5"/>
    <w:link w:val="afffff8"/>
    <w:rsid w:val="00C737C7"/>
    <w:rPr>
      <w:rFonts w:ascii="Arial" w:hAnsi="Arial"/>
      <w:spacing w:val="-5"/>
      <w:lang w:eastAsia="en-US"/>
    </w:rPr>
  </w:style>
  <w:style w:type="character" w:styleId="afffffa">
    <w:name w:val="FollowedHyperlink"/>
    <w:uiPriority w:val="99"/>
    <w:rsid w:val="00C737C7"/>
    <w:rPr>
      <w:color w:val="800080"/>
      <w:u w:val="single"/>
      <w:lang w:val="ru-RU"/>
    </w:rPr>
  </w:style>
  <w:style w:type="paragraph" w:styleId="afffffb">
    <w:name w:val="Closing"/>
    <w:basedOn w:val="a4"/>
    <w:link w:val="afffffc"/>
    <w:rsid w:val="00C737C7"/>
    <w:pPr>
      <w:suppressAutoHyphens w:val="0"/>
      <w:spacing w:line="360" w:lineRule="auto"/>
      <w:ind w:left="4252" w:firstLine="709"/>
      <w:jc w:val="both"/>
    </w:pPr>
    <w:rPr>
      <w:rFonts w:ascii="Arial" w:hAnsi="Arial" w:cs="Times New Roman"/>
      <w:spacing w:val="-5"/>
      <w:sz w:val="20"/>
      <w:szCs w:val="20"/>
      <w:lang w:eastAsia="en-US"/>
    </w:rPr>
  </w:style>
  <w:style w:type="character" w:customStyle="1" w:styleId="afffffc">
    <w:name w:val="Прощание Знак"/>
    <w:basedOn w:val="a5"/>
    <w:link w:val="afffffb"/>
    <w:rsid w:val="00C737C7"/>
    <w:rPr>
      <w:rFonts w:ascii="Arial" w:hAnsi="Arial"/>
      <w:spacing w:val="-5"/>
      <w:lang w:eastAsia="en-US"/>
    </w:rPr>
  </w:style>
  <w:style w:type="character" w:styleId="HTMLb">
    <w:name w:val="HTML Cite"/>
    <w:rsid w:val="00C737C7"/>
    <w:rPr>
      <w:i/>
      <w:iCs/>
      <w:lang w:val="ru-RU"/>
    </w:rPr>
  </w:style>
  <w:style w:type="paragraph" w:styleId="afffffd">
    <w:name w:val="E-mail Signature"/>
    <w:basedOn w:val="a4"/>
    <w:link w:val="afffffe"/>
    <w:rsid w:val="00C737C7"/>
    <w:pPr>
      <w:suppressAutoHyphens w:val="0"/>
      <w:spacing w:line="360" w:lineRule="auto"/>
      <w:ind w:left="1080" w:firstLine="709"/>
      <w:jc w:val="both"/>
    </w:pPr>
    <w:rPr>
      <w:rFonts w:ascii="Arial" w:hAnsi="Arial" w:cs="Times New Roman"/>
      <w:spacing w:val="-5"/>
      <w:sz w:val="20"/>
      <w:szCs w:val="20"/>
      <w:lang w:eastAsia="en-US"/>
    </w:rPr>
  </w:style>
  <w:style w:type="character" w:customStyle="1" w:styleId="afffffe">
    <w:name w:val="Электронная подпись Знак"/>
    <w:basedOn w:val="a5"/>
    <w:link w:val="afffffd"/>
    <w:rsid w:val="00C737C7"/>
    <w:rPr>
      <w:rFonts w:ascii="Arial" w:hAnsi="Arial"/>
      <w:spacing w:val="-5"/>
      <w:lang w:eastAsia="en-US"/>
    </w:rPr>
  </w:style>
  <w:style w:type="table" w:styleId="-1">
    <w:name w:val="Table Web 1"/>
    <w:basedOn w:val="a6"/>
    <w:rsid w:val="00C737C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C737C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C737C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
    <w:name w:val="Table Elegant"/>
    <w:basedOn w:val="a6"/>
    <w:rsid w:val="00C737C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e">
    <w:name w:val="Table Subtle 1"/>
    <w:basedOn w:val="a6"/>
    <w:rsid w:val="00C737C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6"/>
    <w:rsid w:val="00C737C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
    <w:name w:val="Table Classic 1"/>
    <w:basedOn w:val="a6"/>
    <w:rsid w:val="00C737C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6"/>
    <w:rsid w:val="00C737C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6"/>
    <w:rsid w:val="00C737C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6"/>
    <w:rsid w:val="00C737C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0">
    <w:name w:val="Table 3D effects 1"/>
    <w:basedOn w:val="a6"/>
    <w:rsid w:val="00C737C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6"/>
    <w:rsid w:val="00C737C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6"/>
    <w:rsid w:val="00C737C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1">
    <w:name w:val="Table Simple 1"/>
    <w:basedOn w:val="a6"/>
    <w:rsid w:val="00C737C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6"/>
    <w:rsid w:val="00C737C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6"/>
    <w:rsid w:val="00C737C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rsid w:val="00C737C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6"/>
    <w:rsid w:val="00C737C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6"/>
    <w:rsid w:val="00C737C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6"/>
    <w:rsid w:val="00C737C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6"/>
    <w:rsid w:val="00C737C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6"/>
    <w:rsid w:val="00C737C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rsid w:val="00C737C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rsid w:val="00C737C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0">
    <w:name w:val="Table Contemporary"/>
    <w:basedOn w:val="a6"/>
    <w:rsid w:val="00C737C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1">
    <w:name w:val="Table Professional"/>
    <w:basedOn w:val="a6"/>
    <w:rsid w:val="00C737C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2">
    <w:name w:val="Outline List 3"/>
    <w:basedOn w:val="a7"/>
    <w:rsid w:val="00C737C7"/>
  </w:style>
  <w:style w:type="table" w:styleId="1f3">
    <w:name w:val="Table Columns 1"/>
    <w:basedOn w:val="a6"/>
    <w:rsid w:val="00C737C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6"/>
    <w:rsid w:val="00C737C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6"/>
    <w:rsid w:val="00C737C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6"/>
    <w:rsid w:val="00C737C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6"/>
    <w:rsid w:val="00C737C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C737C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C737C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C737C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C737C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C737C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C737C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C737C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C737C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3">
    <w:name w:val="Table Theme"/>
    <w:basedOn w:val="a6"/>
    <w:rsid w:val="00C73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rsid w:val="00C737C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6"/>
    <w:rsid w:val="00C737C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6"/>
    <w:rsid w:val="00C737C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4">
    <w:name w:val="endnote text"/>
    <w:basedOn w:val="a4"/>
    <w:link w:val="affffff5"/>
    <w:rsid w:val="00C737C7"/>
    <w:pPr>
      <w:suppressAutoHyphens w:val="0"/>
      <w:spacing w:line="360" w:lineRule="auto"/>
      <w:ind w:firstLine="680"/>
      <w:jc w:val="both"/>
    </w:pPr>
    <w:rPr>
      <w:rFonts w:cs="Times New Roman"/>
      <w:sz w:val="20"/>
      <w:szCs w:val="20"/>
      <w:lang w:eastAsia="ru-RU"/>
    </w:rPr>
  </w:style>
  <w:style w:type="character" w:customStyle="1" w:styleId="affffff5">
    <w:name w:val="Текст концевой сноски Знак"/>
    <w:basedOn w:val="a5"/>
    <w:link w:val="affffff4"/>
    <w:rsid w:val="00C737C7"/>
  </w:style>
  <w:style w:type="character" w:styleId="affffff6">
    <w:name w:val="endnote reference"/>
    <w:rsid w:val="00C737C7"/>
    <w:rPr>
      <w:vertAlign w:val="superscript"/>
    </w:rPr>
  </w:style>
  <w:style w:type="character" w:styleId="affffff7">
    <w:name w:val="Subtle Emphasis"/>
    <w:uiPriority w:val="19"/>
    <w:qFormat/>
    <w:rsid w:val="00C737C7"/>
    <w:rPr>
      <w:rFonts w:eastAsia="Times New Roman" w:cs="Times New Roman"/>
      <w:bCs w:val="0"/>
      <w:i/>
      <w:iCs/>
      <w:color w:val="808080"/>
      <w:szCs w:val="22"/>
      <w:lang w:val="ru-RU"/>
    </w:rPr>
  </w:style>
  <w:style w:type="table" w:styleId="2-5">
    <w:name w:val="Medium Shading 2 Accent 5"/>
    <w:basedOn w:val="a6"/>
    <w:uiPriority w:val="64"/>
    <w:rsid w:val="00C737C7"/>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
    <w:name w:val="S_Титульный"/>
    <w:basedOn w:val="a4"/>
    <w:locked/>
    <w:rsid w:val="00C737C7"/>
    <w:pPr>
      <w:suppressAutoHyphens w:val="0"/>
      <w:spacing w:line="360" w:lineRule="auto"/>
      <w:ind w:left="3060"/>
      <w:jc w:val="right"/>
    </w:pPr>
    <w:rPr>
      <w:rFonts w:cs="Times New Roman"/>
      <w:b/>
      <w:caps/>
      <w:lang w:eastAsia="ru-RU"/>
    </w:rPr>
  </w:style>
  <w:style w:type="paragraph" w:customStyle="1" w:styleId="affffff8">
    <w:name w:val="Подчеркнутый"/>
    <w:basedOn w:val="a4"/>
    <w:link w:val="affffff9"/>
    <w:semiHidden/>
    <w:rsid w:val="00C737C7"/>
    <w:pPr>
      <w:suppressAutoHyphens w:val="0"/>
      <w:spacing w:line="360" w:lineRule="auto"/>
      <w:ind w:firstLine="709"/>
      <w:jc w:val="both"/>
    </w:pPr>
    <w:rPr>
      <w:rFonts w:cs="Times New Roman"/>
      <w:u w:val="single"/>
    </w:rPr>
  </w:style>
  <w:style w:type="character" w:customStyle="1" w:styleId="affffff9">
    <w:name w:val="Подчеркнутый Знак"/>
    <w:link w:val="affffff8"/>
    <w:semiHidden/>
    <w:rsid w:val="00C737C7"/>
    <w:rPr>
      <w:sz w:val="24"/>
      <w:szCs w:val="24"/>
      <w:u w:val="single"/>
    </w:rPr>
  </w:style>
  <w:style w:type="paragraph" w:customStyle="1" w:styleId="S1">
    <w:name w:val="S_Заголовок 1"/>
    <w:basedOn w:val="a4"/>
    <w:rsid w:val="00C737C7"/>
    <w:pPr>
      <w:numPr>
        <w:numId w:val="11"/>
      </w:numPr>
      <w:suppressAutoHyphens w:val="0"/>
      <w:jc w:val="center"/>
    </w:pPr>
    <w:rPr>
      <w:rFonts w:cs="Times New Roman"/>
      <w:b/>
      <w:caps/>
      <w:lang w:eastAsia="ru-RU"/>
    </w:rPr>
  </w:style>
  <w:style w:type="paragraph" w:customStyle="1" w:styleId="S2">
    <w:name w:val="S_Заголовок 2"/>
    <w:basedOn w:val="2"/>
    <w:rsid w:val="00C737C7"/>
    <w:pPr>
      <w:keepNext w:val="0"/>
      <w:keepLines w:val="0"/>
      <w:numPr>
        <w:ilvl w:val="1"/>
        <w:numId w:val="11"/>
      </w:numPr>
      <w:suppressAutoHyphens w:val="0"/>
      <w:spacing w:before="0" w:line="360" w:lineRule="auto"/>
    </w:pPr>
  </w:style>
  <w:style w:type="paragraph" w:customStyle="1" w:styleId="S3">
    <w:name w:val="S_Заголовок 3"/>
    <w:basedOn w:val="3"/>
    <w:rsid w:val="00C737C7"/>
    <w:pPr>
      <w:keepNext w:val="0"/>
      <w:numPr>
        <w:ilvl w:val="2"/>
        <w:numId w:val="11"/>
      </w:numPr>
      <w:suppressAutoHyphens w:val="0"/>
      <w:spacing w:before="0" w:after="0" w:line="360" w:lineRule="auto"/>
    </w:pPr>
    <w:rPr>
      <w:b w:val="0"/>
      <w:bCs w:val="0"/>
      <w:szCs w:val="24"/>
      <w:u w:val="single"/>
      <w:lang w:eastAsia="ru-RU"/>
    </w:rPr>
  </w:style>
  <w:style w:type="paragraph" w:customStyle="1" w:styleId="S4">
    <w:name w:val="S_Заголовок 4"/>
    <w:basedOn w:val="4"/>
    <w:rsid w:val="00C737C7"/>
    <w:pPr>
      <w:keepNext w:val="0"/>
      <w:keepLines w:val="0"/>
      <w:numPr>
        <w:ilvl w:val="3"/>
        <w:numId w:val="11"/>
      </w:numPr>
      <w:spacing w:before="0"/>
    </w:pPr>
    <w:rPr>
      <w:rFonts w:ascii="Times New Roman" w:hAnsi="Times New Roman"/>
      <w:b w:val="0"/>
      <w:bCs w:val="0"/>
      <w:iCs w:val="0"/>
      <w:color w:val="auto"/>
    </w:rPr>
  </w:style>
  <w:style w:type="paragraph" w:customStyle="1" w:styleId="S0">
    <w:name w:val="S_Маркированный"/>
    <w:basedOn w:val="affffa"/>
    <w:link w:val="S5"/>
    <w:autoRedefine/>
    <w:rsid w:val="00C737C7"/>
    <w:pPr>
      <w:tabs>
        <w:tab w:val="clear" w:pos="1026"/>
      </w:tabs>
      <w:spacing w:line="240" w:lineRule="auto"/>
      <w:ind w:firstLine="709"/>
    </w:pPr>
  </w:style>
  <w:style w:type="paragraph" w:customStyle="1" w:styleId="S6">
    <w:name w:val="S_Обычный"/>
    <w:basedOn w:val="a4"/>
    <w:link w:val="S7"/>
    <w:rsid w:val="00C737C7"/>
    <w:pPr>
      <w:suppressAutoHyphens w:val="0"/>
      <w:spacing w:line="360" w:lineRule="auto"/>
      <w:ind w:firstLine="709"/>
      <w:jc w:val="both"/>
    </w:pPr>
    <w:rPr>
      <w:rFonts w:cs="Times New Roman"/>
    </w:rPr>
  </w:style>
  <w:style w:type="character" w:customStyle="1" w:styleId="S7">
    <w:name w:val="S_Обычный Знак"/>
    <w:link w:val="S6"/>
    <w:rsid w:val="00C737C7"/>
    <w:rPr>
      <w:sz w:val="24"/>
      <w:szCs w:val="24"/>
    </w:rPr>
  </w:style>
  <w:style w:type="character" w:customStyle="1" w:styleId="S5">
    <w:name w:val="S_Маркированный Знак Знак"/>
    <w:link w:val="S0"/>
    <w:rsid w:val="00C737C7"/>
    <w:rPr>
      <w:sz w:val="24"/>
      <w:szCs w:val="24"/>
    </w:rPr>
  </w:style>
  <w:style w:type="paragraph" w:customStyle="1" w:styleId="S8">
    <w:name w:val="S_Обычный в таблице"/>
    <w:basedOn w:val="a4"/>
    <w:link w:val="S9"/>
    <w:rsid w:val="00C737C7"/>
    <w:pPr>
      <w:suppressAutoHyphens w:val="0"/>
      <w:spacing w:line="360" w:lineRule="auto"/>
      <w:jc w:val="center"/>
    </w:pPr>
    <w:rPr>
      <w:rFonts w:cs="Times New Roman"/>
    </w:rPr>
  </w:style>
  <w:style w:type="character" w:customStyle="1" w:styleId="S9">
    <w:name w:val="S_Обычный в таблице Знак"/>
    <w:link w:val="S8"/>
    <w:rsid w:val="00C737C7"/>
    <w:rPr>
      <w:sz w:val="24"/>
      <w:szCs w:val="24"/>
    </w:rPr>
  </w:style>
  <w:style w:type="paragraph" w:customStyle="1" w:styleId="ConsPlusDocList">
    <w:name w:val="ConsPlusDocList"/>
    <w:next w:val="a4"/>
    <w:rsid w:val="00714283"/>
    <w:pPr>
      <w:widowControl w:val="0"/>
      <w:suppressAutoHyphens/>
      <w:autoSpaceDE w:val="0"/>
      <w:textAlignment w:val="baseline"/>
    </w:pPr>
    <w:rPr>
      <w:rFonts w:ascii="Arial" w:eastAsia="Arial" w:hAnsi="Arial" w:cs="Arial"/>
      <w:kern w:val="1"/>
      <w:lang w:val="de-DE" w:eastAsia="zh-CN" w:bidi="fa-IR"/>
    </w:rPr>
  </w:style>
  <w:style w:type="paragraph" w:customStyle="1" w:styleId="Standard">
    <w:name w:val="Standard"/>
    <w:rsid w:val="00714283"/>
    <w:pPr>
      <w:widowControl w:val="0"/>
      <w:suppressAutoHyphens/>
      <w:textAlignment w:val="baseline"/>
    </w:pPr>
    <w:rPr>
      <w:rFonts w:eastAsia="Andale Sans UI"/>
      <w:kern w:val="1"/>
      <w:sz w:val="24"/>
      <w:szCs w:val="24"/>
      <w:lang w:val="de-DE" w:eastAsia="zh-CN" w:bidi="fa-IR"/>
    </w:rPr>
  </w:style>
  <w:style w:type="paragraph" w:customStyle="1" w:styleId="3f1">
    <w:name w:val="Обычный3"/>
    <w:rsid w:val="000856CD"/>
    <w:pPr>
      <w:widowControl w:val="0"/>
      <w:suppressAutoHyphens/>
      <w:overflowPunct w:val="0"/>
      <w:autoSpaceDE w:val="0"/>
    </w:pPr>
    <w:rPr>
      <w:rFonts w:eastAsia="Arial"/>
      <w:lang w:eastAsia="ar-SA"/>
    </w:rPr>
  </w:style>
  <w:style w:type="paragraph" w:customStyle="1" w:styleId="affffffa">
    <w:name w:val="Красноярск"/>
    <w:basedOn w:val="a4"/>
    <w:rsid w:val="00816626"/>
    <w:pPr>
      <w:suppressAutoHyphens w:val="0"/>
      <w:spacing w:line="276" w:lineRule="auto"/>
      <w:ind w:firstLine="709"/>
      <w:jc w:val="both"/>
    </w:pPr>
    <w:rPr>
      <w:rFonts w:cs="Times New Roman"/>
      <w:sz w:val="28"/>
      <w:lang w:eastAsia="ru-RU"/>
    </w:rPr>
  </w:style>
  <w:style w:type="character" w:customStyle="1" w:styleId="1f5">
    <w:name w:val="Основной текст Знак1"/>
    <w:aliases w:val="Основной текст Знак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rsid w:val="00816626"/>
    <w:rPr>
      <w:rFonts w:ascii="Times New Roman" w:eastAsia="Times New Roman" w:hAnsi="Times New Roman"/>
      <w:sz w:val="24"/>
      <w:szCs w:val="24"/>
    </w:rPr>
  </w:style>
  <w:style w:type="numbering" w:customStyle="1" w:styleId="21">
    <w:name w:val="Стиль маркированный21"/>
    <w:basedOn w:val="a7"/>
    <w:rsid w:val="00816626"/>
    <w:pPr>
      <w:numPr>
        <w:numId w:val="13"/>
      </w:numPr>
    </w:pPr>
  </w:style>
  <w:style w:type="paragraph" w:customStyle="1" w:styleId="FORMATTEXT">
    <w:name w:val=".FORMATTEXT"/>
    <w:rsid w:val="00816626"/>
    <w:pPr>
      <w:widowControl w:val="0"/>
      <w:autoSpaceDE w:val="0"/>
      <w:autoSpaceDN w:val="0"/>
      <w:adjustRightInd w:val="0"/>
    </w:pPr>
    <w:rPr>
      <w:sz w:val="24"/>
      <w:szCs w:val="24"/>
    </w:rPr>
  </w:style>
  <w:style w:type="paragraph" w:customStyle="1" w:styleId="HEADERTEXT">
    <w:name w:val=".HEADERTEXT"/>
    <w:rsid w:val="00816626"/>
    <w:pPr>
      <w:widowControl w:val="0"/>
      <w:autoSpaceDE w:val="0"/>
      <w:autoSpaceDN w:val="0"/>
      <w:adjustRightInd w:val="0"/>
    </w:pPr>
    <w:rPr>
      <w:rFonts w:ascii="Arial" w:hAnsi="Arial" w:cs="Arial"/>
      <w:color w:val="2B4279"/>
      <w:sz w:val="22"/>
      <w:szCs w:val="22"/>
    </w:rPr>
  </w:style>
  <w:style w:type="numbering" w:customStyle="1" w:styleId="35">
    <w:name w:val="Стиль маркированный35"/>
    <w:basedOn w:val="a7"/>
    <w:rsid w:val="00816626"/>
    <w:pPr>
      <w:numPr>
        <w:numId w:val="15"/>
      </w:numPr>
    </w:pPr>
  </w:style>
  <w:style w:type="paragraph" w:customStyle="1" w:styleId="msonospacing0">
    <w:name w:val="msonospacing"/>
    <w:basedOn w:val="a4"/>
    <w:rsid w:val="00816626"/>
    <w:pPr>
      <w:suppressAutoHyphens w:val="0"/>
      <w:spacing w:line="276" w:lineRule="auto"/>
      <w:ind w:firstLine="397"/>
      <w:jc w:val="both"/>
    </w:pPr>
    <w:rPr>
      <w:rFonts w:ascii="Calibri" w:hAnsi="Calibri" w:cs="Times New Roman"/>
      <w:sz w:val="22"/>
      <w:szCs w:val="22"/>
      <w:lang w:eastAsia="ru-RU"/>
    </w:rPr>
  </w:style>
  <w:style w:type="paragraph" w:customStyle="1" w:styleId="ConsPlusCell">
    <w:name w:val="ConsPlusCell"/>
    <w:uiPriority w:val="99"/>
    <w:rsid w:val="00816626"/>
    <w:pPr>
      <w:widowControl w:val="0"/>
      <w:autoSpaceDE w:val="0"/>
      <w:autoSpaceDN w:val="0"/>
      <w:adjustRightInd w:val="0"/>
    </w:pPr>
    <w:rPr>
      <w:rFonts w:ascii="Arial" w:hAnsi="Arial" w:cs="Arial"/>
    </w:rPr>
  </w:style>
  <w:style w:type="paragraph" w:customStyle="1" w:styleId="312">
    <w:name w:val="Основной текст с отступом 31"/>
    <w:basedOn w:val="a4"/>
    <w:rsid w:val="00816626"/>
    <w:pPr>
      <w:spacing w:after="120" w:line="276" w:lineRule="auto"/>
      <w:ind w:left="283" w:firstLine="397"/>
      <w:jc w:val="both"/>
    </w:pPr>
    <w:rPr>
      <w:rFonts w:cs="Times New Roman"/>
      <w:sz w:val="16"/>
      <w:szCs w:val="16"/>
    </w:rPr>
  </w:style>
  <w:style w:type="character" w:customStyle="1" w:styleId="ConsPlusNormal0">
    <w:name w:val="ConsPlusNormal Знак"/>
    <w:link w:val="ConsPlusNormal"/>
    <w:rsid w:val="00816626"/>
    <w:rPr>
      <w:rFonts w:ascii="Arial" w:hAnsi="Arial" w:cs="Arial"/>
      <w:lang w:eastAsia="ar-SA"/>
    </w:rPr>
  </w:style>
  <w:style w:type="character" w:customStyle="1" w:styleId="affffb">
    <w:name w:val="Маркированный список Знак"/>
    <w:link w:val="affffa"/>
    <w:rsid w:val="00816626"/>
    <w:rPr>
      <w:sz w:val="24"/>
      <w:szCs w:val="24"/>
    </w:rPr>
  </w:style>
  <w:style w:type="paragraph" w:customStyle="1" w:styleId="consplusnormal1">
    <w:name w:val="consplusnormal"/>
    <w:basedOn w:val="a4"/>
    <w:rsid w:val="00816626"/>
    <w:pPr>
      <w:suppressAutoHyphens w:val="0"/>
      <w:autoSpaceDE w:val="0"/>
      <w:autoSpaceDN w:val="0"/>
      <w:spacing w:line="276" w:lineRule="auto"/>
      <w:ind w:firstLine="720"/>
      <w:jc w:val="both"/>
    </w:pPr>
    <w:rPr>
      <w:rFonts w:ascii="Arial" w:eastAsia="Calibri" w:hAnsi="Arial" w:cs="Arial"/>
      <w:sz w:val="20"/>
      <w:szCs w:val="20"/>
      <w:lang w:eastAsia="ru-RU"/>
    </w:rPr>
  </w:style>
  <w:style w:type="paragraph" w:customStyle="1" w:styleId="4a">
    <w:name w:val="Обычный4"/>
    <w:rsid w:val="00816626"/>
    <w:pPr>
      <w:spacing w:before="100" w:after="100"/>
    </w:pPr>
    <w:rPr>
      <w:snapToGrid w:val="0"/>
      <w:sz w:val="24"/>
    </w:rPr>
  </w:style>
  <w:style w:type="paragraph" w:customStyle="1" w:styleId="Normal10-022">
    <w:name w:val="Стиль Normal + 10 пт полужирный По центру Слева:  -02 см Справ...2"/>
    <w:basedOn w:val="4a"/>
    <w:rsid w:val="00816626"/>
    <w:pPr>
      <w:snapToGrid w:val="0"/>
      <w:spacing w:before="0" w:after="0"/>
      <w:ind w:left="-113" w:right="-113"/>
      <w:jc w:val="center"/>
    </w:pPr>
    <w:rPr>
      <w:b/>
      <w:bCs/>
      <w:snapToGrid/>
      <w:sz w:val="20"/>
    </w:rPr>
  </w:style>
  <w:style w:type="character" w:customStyle="1" w:styleId="af1">
    <w:name w:val="Абзац списка Знак"/>
    <w:aliases w:val="Обычный текст Знак,Bullet List Знак,FooterText Знак,numbered Знак,Заголовок_3 Знак,List Paragraph Знак,Абзац списка основной Знак,Список_маркированный Знак,Варианты ответов Знак,Заголовок мой1 Знак,СписокСТПр Знак,Bullet Points Знак"/>
    <w:link w:val="af0"/>
    <w:uiPriority w:val="1"/>
    <w:rsid w:val="00816626"/>
    <w:rPr>
      <w:rFonts w:cs="Calibri"/>
      <w:sz w:val="24"/>
      <w:szCs w:val="24"/>
      <w:lang w:eastAsia="ar-SA"/>
    </w:rPr>
  </w:style>
  <w:style w:type="paragraph" w:customStyle="1" w:styleId="ConsPlusNonformat">
    <w:name w:val="ConsPlusNonformat"/>
    <w:uiPriority w:val="99"/>
    <w:rsid w:val="00816626"/>
    <w:pPr>
      <w:autoSpaceDE w:val="0"/>
      <w:autoSpaceDN w:val="0"/>
      <w:adjustRightInd w:val="0"/>
    </w:pPr>
    <w:rPr>
      <w:rFonts w:ascii="Courier New" w:eastAsia="Calibri" w:hAnsi="Courier New" w:cs="Courier New"/>
      <w:lang w:eastAsia="en-US"/>
    </w:rPr>
  </w:style>
  <w:style w:type="character" w:customStyle="1" w:styleId="bogdanovo1">
    <w:name w:val="bogdanovo1"/>
    <w:rsid w:val="00816626"/>
    <w:rPr>
      <w:rFonts w:ascii="Comic Sans MS" w:hAnsi="Comic Sans MS" w:hint="default"/>
      <w:b/>
      <w:bCs/>
      <w:color w:val="FF0099"/>
    </w:rPr>
  </w:style>
  <w:style w:type="paragraph" w:customStyle="1" w:styleId="ConsCell">
    <w:name w:val="ConsCell"/>
    <w:rsid w:val="00816626"/>
    <w:pPr>
      <w:widowControl w:val="0"/>
      <w:suppressAutoHyphens/>
    </w:pPr>
    <w:rPr>
      <w:rFonts w:ascii="Arial" w:eastAsia="Arial" w:hAnsi="Arial"/>
    </w:rPr>
  </w:style>
  <w:style w:type="character" w:customStyle="1" w:styleId="aff7">
    <w:name w:val="Без интервала Знак"/>
    <w:aliases w:val="2 стиль Знак"/>
    <w:link w:val="aff6"/>
    <w:rsid w:val="00816626"/>
    <w:rPr>
      <w:rFonts w:ascii="Arial" w:eastAsia="Arial Unicode MS" w:hAnsi="Arial"/>
      <w:kern w:val="1"/>
      <w:szCs w:val="24"/>
    </w:rPr>
  </w:style>
  <w:style w:type="paragraph" w:customStyle="1" w:styleId="1f6">
    <w:name w:val="1 Стиль"/>
    <w:basedOn w:val="aff5"/>
    <w:link w:val="1f7"/>
    <w:qFormat/>
    <w:rsid w:val="00816626"/>
    <w:pPr>
      <w:spacing w:after="0" w:line="360" w:lineRule="auto"/>
      <w:ind w:left="0" w:firstLine="709"/>
      <w:jc w:val="both"/>
    </w:pPr>
  </w:style>
  <w:style w:type="character" w:customStyle="1" w:styleId="1f7">
    <w:name w:val="1 Стиль Знак"/>
    <w:link w:val="1f6"/>
    <w:rsid w:val="00816626"/>
    <w:rPr>
      <w:sz w:val="24"/>
      <w:szCs w:val="24"/>
    </w:rPr>
  </w:style>
  <w:style w:type="character" w:customStyle="1" w:styleId="Normal0">
    <w:name w:val="Normal Знак Знак"/>
    <w:rsid w:val="00816626"/>
    <w:rPr>
      <w:sz w:val="22"/>
      <w:lang w:val="ru-RU" w:eastAsia="ru-RU" w:bidi="ar-SA"/>
    </w:rPr>
  </w:style>
  <w:style w:type="paragraph" w:customStyle="1" w:styleId="Normal10-02">
    <w:name w:val="Normal + 10 пт полужирный По центру Слева:  -02 см Справ..."/>
    <w:basedOn w:val="a4"/>
    <w:link w:val="Normal10-020"/>
    <w:rsid w:val="00816626"/>
    <w:pPr>
      <w:suppressAutoHyphens w:val="0"/>
      <w:ind w:left="-113" w:right="-113"/>
      <w:jc w:val="center"/>
    </w:pPr>
    <w:rPr>
      <w:rFonts w:cs="Times New Roman"/>
      <w:b/>
      <w:bCs/>
      <w:sz w:val="20"/>
      <w:szCs w:val="20"/>
      <w:lang w:eastAsia="ru-RU"/>
    </w:rPr>
  </w:style>
  <w:style w:type="character" w:customStyle="1" w:styleId="Normal10-020">
    <w:name w:val="Normal + 10 пт полужирный По центру Слева:  -02 см Справ... Знак"/>
    <w:link w:val="Normal10-02"/>
    <w:rsid w:val="00816626"/>
    <w:rPr>
      <w:b/>
      <w:bCs/>
    </w:rPr>
  </w:style>
  <w:style w:type="paragraph" w:customStyle="1" w:styleId="127">
    <w:name w:val="127 см"/>
    <w:basedOn w:val="a4"/>
    <w:next w:val="a4"/>
    <w:link w:val="1270"/>
    <w:rsid w:val="00816626"/>
    <w:pPr>
      <w:widowControl w:val="0"/>
      <w:suppressAutoHyphens w:val="0"/>
      <w:autoSpaceDE w:val="0"/>
      <w:autoSpaceDN w:val="0"/>
      <w:adjustRightInd w:val="0"/>
      <w:spacing w:before="120"/>
      <w:ind w:left="720"/>
      <w:jc w:val="both"/>
    </w:pPr>
    <w:rPr>
      <w:rFonts w:cs="Times New Roman"/>
      <w:sz w:val="26"/>
      <w:szCs w:val="20"/>
      <w:lang w:eastAsia="ru-RU"/>
    </w:rPr>
  </w:style>
  <w:style w:type="character" w:customStyle="1" w:styleId="1270">
    <w:name w:val="127 см Знак"/>
    <w:link w:val="127"/>
    <w:rsid w:val="00816626"/>
    <w:rPr>
      <w:sz w:val="26"/>
    </w:rPr>
  </w:style>
  <w:style w:type="paragraph" w:customStyle="1" w:styleId="affffffb">
    <w:name w:val="Знак Знак Знак Знак Знак Знак Знак Знак Знак Знак Знак Знак Знак"/>
    <w:basedOn w:val="a4"/>
    <w:rsid w:val="006B76E9"/>
    <w:pPr>
      <w:suppressAutoHyphens w:val="0"/>
    </w:pPr>
    <w:rPr>
      <w:rFonts w:ascii="Verdana" w:hAnsi="Verdana" w:cs="Verdana"/>
      <w:sz w:val="20"/>
      <w:szCs w:val="20"/>
      <w:lang w:val="en-US" w:eastAsia="en-US"/>
    </w:rPr>
  </w:style>
  <w:style w:type="paragraph" w:customStyle="1" w:styleId="2f7">
    <w:name w:val="заголовок 2"/>
    <w:basedOn w:val="a4"/>
    <w:next w:val="a4"/>
    <w:qFormat/>
    <w:rsid w:val="005E43FD"/>
    <w:pPr>
      <w:keepNext/>
      <w:spacing w:before="240" w:after="60"/>
      <w:jc w:val="center"/>
    </w:pPr>
    <w:rPr>
      <w:rFonts w:eastAsia="Calibri" w:cs="Arial"/>
      <w:b/>
      <w:bCs/>
      <w:sz w:val="28"/>
      <w:szCs w:val="28"/>
    </w:rPr>
  </w:style>
  <w:style w:type="paragraph" w:customStyle="1" w:styleId="1f8">
    <w:name w:val="Основной текст с отступом.Основной текст 1.Нумерованный список !!.Надин стиль"/>
    <w:basedOn w:val="a4"/>
    <w:rsid w:val="001F06C5"/>
    <w:pPr>
      <w:spacing w:after="120"/>
      <w:ind w:firstLine="709"/>
      <w:jc w:val="both"/>
    </w:pPr>
    <w:rPr>
      <w:rFonts w:ascii="Arial" w:hAnsi="Arial" w:cs="Times New Roman"/>
      <w:sz w:val="26"/>
      <w:szCs w:val="20"/>
    </w:rPr>
  </w:style>
  <w:style w:type="paragraph" w:customStyle="1" w:styleId="321">
    <w:name w:val="Основной текст с отступом 32"/>
    <w:basedOn w:val="a4"/>
    <w:rsid w:val="001F06C5"/>
    <w:pPr>
      <w:ind w:firstLine="709"/>
      <w:jc w:val="both"/>
    </w:pPr>
    <w:rPr>
      <w:rFonts w:ascii="Arial" w:hAnsi="Arial" w:cs="Arial"/>
      <w:sz w:val="26"/>
      <w:szCs w:val="28"/>
    </w:rPr>
  </w:style>
  <w:style w:type="paragraph" w:customStyle="1" w:styleId="affffffc">
    <w:name w:val="Основа"/>
    <w:basedOn w:val="a4"/>
    <w:rsid w:val="001F06C5"/>
    <w:pPr>
      <w:suppressAutoHyphens w:val="0"/>
      <w:spacing w:before="120" w:after="60"/>
      <w:ind w:firstLine="720"/>
      <w:jc w:val="both"/>
    </w:pPr>
    <w:rPr>
      <w:rFonts w:eastAsia="Calibri" w:cs="Times New Roman"/>
      <w:szCs w:val="20"/>
      <w:lang w:eastAsia="ru-RU"/>
    </w:rPr>
  </w:style>
  <w:style w:type="paragraph" w:customStyle="1" w:styleId="1f9">
    <w:name w:val="Абзац списка1"/>
    <w:basedOn w:val="a4"/>
    <w:qFormat/>
    <w:rsid w:val="00C613DB"/>
    <w:pPr>
      <w:suppressAutoHyphens w:val="0"/>
      <w:spacing w:after="200" w:line="276" w:lineRule="auto"/>
      <w:ind w:left="720"/>
      <w:contextualSpacing/>
    </w:pPr>
    <w:rPr>
      <w:rFonts w:ascii="Calibri" w:hAnsi="Calibri" w:cs="Times New Roman"/>
      <w:sz w:val="22"/>
      <w:szCs w:val="22"/>
      <w:lang w:eastAsia="en-US"/>
    </w:rPr>
  </w:style>
  <w:style w:type="character" w:customStyle="1" w:styleId="63">
    <w:name w:val="Основной текст (6)_"/>
    <w:link w:val="64"/>
    <w:locked/>
    <w:rsid w:val="00D118E2"/>
    <w:rPr>
      <w:b/>
      <w:bCs/>
      <w:sz w:val="23"/>
      <w:szCs w:val="23"/>
      <w:shd w:val="clear" w:color="auto" w:fill="FFFFFF"/>
    </w:rPr>
  </w:style>
  <w:style w:type="character" w:customStyle="1" w:styleId="550">
    <w:name w:val="Основной текст (55)_"/>
    <w:link w:val="551"/>
    <w:locked/>
    <w:rsid w:val="00D118E2"/>
    <w:rPr>
      <w:sz w:val="14"/>
      <w:szCs w:val="14"/>
      <w:shd w:val="clear" w:color="auto" w:fill="FFFFFF"/>
    </w:rPr>
  </w:style>
  <w:style w:type="character" w:customStyle="1" w:styleId="551pt">
    <w:name w:val="Основной текст (55) + Интервал 1 pt"/>
    <w:rsid w:val="00D118E2"/>
    <w:rPr>
      <w:spacing w:val="20"/>
      <w:sz w:val="14"/>
      <w:szCs w:val="14"/>
      <w:u w:val="single"/>
      <w:lang w:bidi="ar-SA"/>
    </w:rPr>
  </w:style>
  <w:style w:type="character" w:customStyle="1" w:styleId="552">
    <w:name w:val="Основной текст (55)"/>
    <w:rsid w:val="00D118E2"/>
    <w:rPr>
      <w:sz w:val="14"/>
      <w:szCs w:val="14"/>
      <w:u w:val="single"/>
      <w:lang w:bidi="ar-SA"/>
    </w:rPr>
  </w:style>
  <w:style w:type="character" w:customStyle="1" w:styleId="120">
    <w:name w:val="Основной текст + 12"/>
    <w:aliases w:val="5 pt22,Полужирный6"/>
    <w:rsid w:val="00D118E2"/>
    <w:rPr>
      <w:rFonts w:ascii="Times New Roman" w:hAnsi="Times New Roman" w:cs="Times New Roman"/>
      <w:b/>
      <w:bCs/>
      <w:noProof/>
      <w:spacing w:val="0"/>
      <w:sz w:val="25"/>
      <w:szCs w:val="25"/>
    </w:rPr>
  </w:style>
  <w:style w:type="paragraph" w:customStyle="1" w:styleId="64">
    <w:name w:val="Основной текст (6)"/>
    <w:basedOn w:val="a4"/>
    <w:link w:val="63"/>
    <w:rsid w:val="00D118E2"/>
    <w:pPr>
      <w:shd w:val="clear" w:color="auto" w:fill="FFFFFF"/>
      <w:suppressAutoHyphens w:val="0"/>
      <w:spacing w:line="240" w:lineRule="atLeast"/>
      <w:ind w:hanging="1060"/>
    </w:pPr>
    <w:rPr>
      <w:rFonts w:cs="Times New Roman"/>
      <w:b/>
      <w:bCs/>
      <w:sz w:val="23"/>
      <w:szCs w:val="23"/>
      <w:lang w:eastAsia="ru-RU"/>
    </w:rPr>
  </w:style>
  <w:style w:type="paragraph" w:customStyle="1" w:styleId="551">
    <w:name w:val="Основной текст (55)1"/>
    <w:basedOn w:val="a4"/>
    <w:link w:val="550"/>
    <w:rsid w:val="00D118E2"/>
    <w:pPr>
      <w:shd w:val="clear" w:color="auto" w:fill="FFFFFF"/>
      <w:suppressAutoHyphens w:val="0"/>
      <w:spacing w:before="540" w:line="322" w:lineRule="exact"/>
      <w:jc w:val="center"/>
    </w:pPr>
    <w:rPr>
      <w:rFonts w:cs="Times New Roman"/>
      <w:sz w:val="14"/>
      <w:szCs w:val="14"/>
      <w:lang w:eastAsia="ru-RU"/>
    </w:rPr>
  </w:style>
  <w:style w:type="paragraph" w:customStyle="1" w:styleId="affffffd">
    <w:name w:val="Стиль ПАМ"/>
    <w:basedOn w:val="a4"/>
    <w:rsid w:val="00D118E2"/>
    <w:pPr>
      <w:suppressAutoHyphens w:val="0"/>
      <w:spacing w:line="276" w:lineRule="auto"/>
      <w:jc w:val="both"/>
    </w:pPr>
    <w:rPr>
      <w:rFonts w:cs="Times New Roman"/>
      <w:sz w:val="28"/>
      <w:szCs w:val="22"/>
      <w:lang w:eastAsia="en-US"/>
    </w:rPr>
  </w:style>
  <w:style w:type="paragraph" w:customStyle="1" w:styleId="affffffe">
    <w:name w:val="Шапка табл"/>
    <w:basedOn w:val="a4"/>
    <w:link w:val="afffffff"/>
    <w:qFormat/>
    <w:rsid w:val="00CE7ECA"/>
    <w:pPr>
      <w:suppressAutoHyphens w:val="0"/>
      <w:spacing w:line="276" w:lineRule="auto"/>
      <w:jc w:val="both"/>
    </w:pPr>
    <w:rPr>
      <w:rFonts w:ascii="Arial" w:eastAsia="Calibri" w:hAnsi="Arial" w:cs="Times New Roman"/>
      <w:b/>
      <w:sz w:val="20"/>
      <w:szCs w:val="20"/>
      <w:lang w:eastAsia="ru-RU"/>
    </w:rPr>
  </w:style>
  <w:style w:type="paragraph" w:customStyle="1" w:styleId="afffffff0">
    <w:name w:val="Табл"/>
    <w:basedOn w:val="a4"/>
    <w:link w:val="afffffff1"/>
    <w:qFormat/>
    <w:rsid w:val="00CE7ECA"/>
    <w:pPr>
      <w:suppressAutoHyphens w:val="0"/>
      <w:spacing w:line="276" w:lineRule="auto"/>
    </w:pPr>
    <w:rPr>
      <w:rFonts w:ascii="Arial" w:hAnsi="Arial" w:cs="Arial"/>
      <w:color w:val="000000"/>
      <w:sz w:val="20"/>
      <w:szCs w:val="20"/>
      <w:lang w:eastAsia="ru-RU"/>
    </w:rPr>
  </w:style>
  <w:style w:type="character" w:customStyle="1" w:styleId="afffffff">
    <w:name w:val="Шапка табл Знак"/>
    <w:link w:val="affffffe"/>
    <w:rsid w:val="00CE7ECA"/>
    <w:rPr>
      <w:rFonts w:ascii="Arial" w:eastAsia="Calibri" w:hAnsi="Arial"/>
      <w:b/>
    </w:rPr>
  </w:style>
  <w:style w:type="character" w:customStyle="1" w:styleId="afffffff1">
    <w:name w:val="Табл Знак"/>
    <w:link w:val="afffffff0"/>
    <w:rsid w:val="00CE7ECA"/>
    <w:rPr>
      <w:rFonts w:ascii="Arial" w:hAnsi="Arial" w:cs="Arial"/>
      <w:color w:val="000000"/>
    </w:rPr>
  </w:style>
  <w:style w:type="paragraph" w:customStyle="1" w:styleId="a1">
    <w:name w:val="Список текс"/>
    <w:basedOn w:val="a4"/>
    <w:link w:val="afffffff2"/>
    <w:qFormat/>
    <w:rsid w:val="00CE7ECA"/>
    <w:pPr>
      <w:numPr>
        <w:numId w:val="26"/>
      </w:numPr>
      <w:tabs>
        <w:tab w:val="left" w:pos="993"/>
      </w:tabs>
      <w:suppressAutoHyphens w:val="0"/>
      <w:spacing w:line="360" w:lineRule="auto"/>
      <w:ind w:left="0" w:firstLine="709"/>
      <w:jc w:val="both"/>
    </w:pPr>
    <w:rPr>
      <w:rFonts w:ascii="Arial" w:eastAsia="Calibri" w:hAnsi="Arial" w:cs="Times New Roman"/>
      <w:sz w:val="22"/>
      <w:szCs w:val="22"/>
      <w:lang w:eastAsia="en-US"/>
    </w:rPr>
  </w:style>
  <w:style w:type="character" w:customStyle="1" w:styleId="afffffff2">
    <w:name w:val="Список текс Знак"/>
    <w:link w:val="a1"/>
    <w:rsid w:val="00CE7ECA"/>
    <w:rPr>
      <w:rFonts w:ascii="Arial" w:eastAsia="Calibri" w:hAnsi="Arial"/>
      <w:sz w:val="22"/>
      <w:szCs w:val="22"/>
      <w:lang w:eastAsia="en-US"/>
    </w:rPr>
  </w:style>
  <w:style w:type="character" w:customStyle="1" w:styleId="FontStyle47">
    <w:name w:val="Font Style47"/>
    <w:rsid w:val="002A5BB0"/>
    <w:rPr>
      <w:rFonts w:ascii="Times New Roman" w:hAnsi="Times New Roman" w:cs="Times New Roman"/>
      <w:sz w:val="26"/>
      <w:szCs w:val="26"/>
    </w:rPr>
  </w:style>
  <w:style w:type="paragraph" w:customStyle="1" w:styleId="p12">
    <w:name w:val="p12"/>
    <w:basedOn w:val="a4"/>
    <w:rsid w:val="00293087"/>
    <w:pPr>
      <w:suppressAutoHyphens w:val="0"/>
      <w:spacing w:before="100" w:beforeAutospacing="1" w:after="100" w:afterAutospacing="1"/>
    </w:pPr>
    <w:rPr>
      <w:rFonts w:cs="Times New Roman"/>
      <w:lang w:eastAsia="ru-RU"/>
    </w:rPr>
  </w:style>
  <w:style w:type="character" w:customStyle="1" w:styleId="s80">
    <w:name w:val="s8"/>
    <w:basedOn w:val="a5"/>
    <w:rsid w:val="00293087"/>
  </w:style>
  <w:style w:type="paragraph" w:customStyle="1" w:styleId="p4">
    <w:name w:val="p4"/>
    <w:basedOn w:val="a4"/>
    <w:rsid w:val="00293087"/>
    <w:pPr>
      <w:suppressAutoHyphens w:val="0"/>
      <w:spacing w:before="100" w:beforeAutospacing="1" w:after="100" w:afterAutospacing="1"/>
    </w:pPr>
    <w:rPr>
      <w:rFonts w:cs="Times New Roman"/>
      <w:lang w:eastAsia="ru-RU"/>
    </w:rPr>
  </w:style>
  <w:style w:type="paragraph" w:customStyle="1" w:styleId="description2">
    <w:name w:val="description2"/>
    <w:basedOn w:val="a4"/>
    <w:rsid w:val="00B0191B"/>
    <w:pPr>
      <w:suppressAutoHyphens w:val="0"/>
      <w:spacing w:before="100" w:beforeAutospacing="1" w:after="100" w:afterAutospacing="1"/>
    </w:pPr>
    <w:rPr>
      <w:rFonts w:cs="Times New Roman"/>
      <w:sz w:val="21"/>
      <w:szCs w:val="21"/>
      <w:lang w:eastAsia="ru-RU"/>
    </w:rPr>
  </w:style>
  <w:style w:type="paragraph" w:customStyle="1" w:styleId="110">
    <w:name w:val="Табличный_боковик_11"/>
    <w:link w:val="111"/>
    <w:qFormat/>
    <w:rsid w:val="00457FA7"/>
    <w:rPr>
      <w:sz w:val="22"/>
      <w:szCs w:val="24"/>
    </w:rPr>
  </w:style>
  <w:style w:type="character" w:customStyle="1" w:styleId="111">
    <w:name w:val="Табличный_боковик_11 Знак"/>
    <w:link w:val="110"/>
    <w:rsid w:val="00457FA7"/>
    <w:rPr>
      <w:sz w:val="22"/>
      <w:szCs w:val="24"/>
    </w:rPr>
  </w:style>
  <w:style w:type="paragraph" w:customStyle="1" w:styleId="112">
    <w:name w:val="Табличный_таблица_11"/>
    <w:link w:val="113"/>
    <w:qFormat/>
    <w:rsid w:val="00457FA7"/>
    <w:pPr>
      <w:jc w:val="center"/>
    </w:pPr>
    <w:rPr>
      <w:sz w:val="22"/>
      <w:szCs w:val="22"/>
    </w:rPr>
  </w:style>
  <w:style w:type="character" w:customStyle="1" w:styleId="113">
    <w:name w:val="Табличный_таблица_11 Знак"/>
    <w:link w:val="112"/>
    <w:rsid w:val="00457FA7"/>
    <w:rPr>
      <w:sz w:val="22"/>
      <w:szCs w:val="22"/>
    </w:rPr>
  </w:style>
  <w:style w:type="paragraph" w:customStyle="1" w:styleId="1fa">
    <w:name w:val="Без интервала1"/>
    <w:qFormat/>
    <w:rsid w:val="00EA0714"/>
    <w:rPr>
      <w:rFonts w:ascii="Calibri" w:hAnsi="Calibri"/>
      <w:sz w:val="22"/>
      <w:szCs w:val="22"/>
    </w:rPr>
  </w:style>
  <w:style w:type="paragraph" w:customStyle="1" w:styleId="Main">
    <w:name w:val="Main"/>
    <w:rsid w:val="00FC02AD"/>
    <w:pPr>
      <w:widowControl w:val="0"/>
      <w:suppressAutoHyphens/>
      <w:spacing w:line="360" w:lineRule="auto"/>
      <w:ind w:firstLine="709"/>
      <w:jc w:val="both"/>
    </w:pPr>
    <w:rPr>
      <w:rFonts w:eastAsia="Arial" w:cs="Tahoma"/>
      <w:sz w:val="24"/>
      <w:szCs w:val="16"/>
      <w:lang w:eastAsia="ar-SA"/>
    </w:rPr>
  </w:style>
  <w:style w:type="paragraph" w:customStyle="1" w:styleId="OTCHET00">
    <w:name w:val="OTCHET_00"/>
    <w:basedOn w:val="a4"/>
    <w:rsid w:val="003220DA"/>
    <w:pPr>
      <w:tabs>
        <w:tab w:val="left" w:pos="709"/>
        <w:tab w:val="left" w:pos="3402"/>
      </w:tabs>
      <w:spacing w:line="360" w:lineRule="auto"/>
      <w:jc w:val="both"/>
    </w:pPr>
    <w:rPr>
      <w:rFonts w:ascii="NTTimes/Cyrillic" w:hAnsi="NTTimes/Cyrillic" w:cs="Times New Roman"/>
      <w:szCs w:val="20"/>
    </w:rPr>
  </w:style>
  <w:style w:type="paragraph" w:customStyle="1" w:styleId="ConsPlusDocList0">
    <w:name w:val="ConsPlusDocList"/>
    <w:next w:val="a4"/>
    <w:rsid w:val="00D20BA5"/>
    <w:pPr>
      <w:widowControl w:val="0"/>
      <w:suppressAutoHyphens/>
      <w:autoSpaceDE w:val="0"/>
    </w:pPr>
    <w:rPr>
      <w:rFonts w:ascii="Arial" w:eastAsia="Arial" w:hAnsi="Arial" w:cs="Arial"/>
      <w:lang w:eastAsia="zh-CN" w:bidi="hi-IN"/>
    </w:rPr>
  </w:style>
  <w:style w:type="character" w:customStyle="1" w:styleId="apple-converted-space">
    <w:name w:val="apple-converted-space"/>
    <w:basedOn w:val="12"/>
    <w:rsid w:val="000D1339"/>
  </w:style>
  <w:style w:type="paragraph" w:customStyle="1" w:styleId="TableContents">
    <w:name w:val="Table Contents"/>
    <w:basedOn w:val="a4"/>
    <w:rsid w:val="000D1339"/>
    <w:pPr>
      <w:widowControl w:val="0"/>
      <w:suppressLineNumbers/>
      <w:jc w:val="both"/>
    </w:pPr>
    <w:rPr>
      <w:rFonts w:cs="Times New Roman"/>
      <w:kern w:val="1"/>
      <w:lang w:eastAsia="zh-CN"/>
    </w:rPr>
  </w:style>
  <w:style w:type="character" w:customStyle="1" w:styleId="WW8Num6z7">
    <w:name w:val="WW8Num6z7"/>
    <w:uiPriority w:val="99"/>
    <w:rsid w:val="00696011"/>
  </w:style>
  <w:style w:type="paragraph" w:customStyle="1" w:styleId="1fb">
    <w:name w:val="Стиль1"/>
    <w:basedOn w:val="a4"/>
    <w:qFormat/>
    <w:rsid w:val="00B315A1"/>
    <w:pPr>
      <w:suppressAutoHyphens w:val="0"/>
      <w:spacing w:after="200" w:line="276" w:lineRule="auto"/>
      <w:jc w:val="both"/>
    </w:pPr>
    <w:rPr>
      <w:rFonts w:ascii="GOST type B" w:hAnsi="GOST type B" w:cs="Times New Roman"/>
      <w:i/>
      <w:sz w:val="28"/>
      <w:szCs w:val="22"/>
      <w:lang w:eastAsia="ru-RU"/>
    </w:rPr>
  </w:style>
  <w:style w:type="paragraph" w:customStyle="1" w:styleId="font5">
    <w:name w:val="font5"/>
    <w:basedOn w:val="a4"/>
    <w:rsid w:val="00887682"/>
    <w:pPr>
      <w:suppressAutoHyphens w:val="0"/>
      <w:spacing w:before="100" w:beforeAutospacing="1" w:after="100" w:afterAutospacing="1"/>
    </w:pPr>
    <w:rPr>
      <w:rFonts w:ascii="Tahoma" w:hAnsi="Tahoma" w:cs="Tahoma"/>
      <w:color w:val="000000"/>
      <w:sz w:val="18"/>
      <w:szCs w:val="18"/>
      <w:lang w:eastAsia="ru-RU"/>
    </w:rPr>
  </w:style>
  <w:style w:type="paragraph" w:customStyle="1" w:styleId="xl64">
    <w:name w:val="xl64"/>
    <w:basedOn w:val="a4"/>
    <w:rsid w:val="00887682"/>
    <w:pPr>
      <w:suppressAutoHyphens w:val="0"/>
      <w:spacing w:before="100" w:beforeAutospacing="1" w:after="100" w:afterAutospacing="1"/>
      <w:jc w:val="center"/>
      <w:textAlignment w:val="center"/>
    </w:pPr>
    <w:rPr>
      <w:rFonts w:cs="Times New Roman"/>
      <w:sz w:val="22"/>
      <w:szCs w:val="22"/>
      <w:lang w:eastAsia="ru-RU"/>
    </w:rPr>
  </w:style>
  <w:style w:type="paragraph" w:customStyle="1" w:styleId="xl65">
    <w:name w:val="xl65"/>
    <w:basedOn w:val="a4"/>
    <w:rsid w:val="00887682"/>
    <w:pPr>
      <w:pBdr>
        <w:top w:val="single" w:sz="4"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rFonts w:cs="Times New Roman"/>
      <w:sz w:val="22"/>
      <w:szCs w:val="22"/>
      <w:lang w:eastAsia="ru-RU"/>
    </w:rPr>
  </w:style>
  <w:style w:type="paragraph" w:customStyle="1" w:styleId="xl66">
    <w:name w:val="xl66"/>
    <w:basedOn w:val="a4"/>
    <w:rsid w:val="00887682"/>
    <w:pPr>
      <w:pBdr>
        <w:top w:val="single" w:sz="4"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rFonts w:cs="Times New Roman"/>
      <w:sz w:val="22"/>
      <w:szCs w:val="22"/>
      <w:lang w:eastAsia="ru-RU"/>
    </w:rPr>
  </w:style>
  <w:style w:type="paragraph" w:customStyle="1" w:styleId="xl67">
    <w:name w:val="xl67"/>
    <w:basedOn w:val="a4"/>
    <w:rsid w:val="00887682"/>
    <w:pPr>
      <w:pBdr>
        <w:top w:val="single" w:sz="4"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center"/>
      <w:textAlignment w:val="center"/>
    </w:pPr>
    <w:rPr>
      <w:rFonts w:cs="Times New Roman"/>
      <w:sz w:val="22"/>
      <w:szCs w:val="22"/>
      <w:lang w:eastAsia="ru-RU"/>
    </w:rPr>
  </w:style>
  <w:style w:type="paragraph" w:customStyle="1" w:styleId="xl68">
    <w:name w:val="xl68"/>
    <w:basedOn w:val="a4"/>
    <w:rsid w:val="00887682"/>
    <w:pPr>
      <w:pBdr>
        <w:top w:val="single" w:sz="4" w:space="0" w:color="auto"/>
        <w:left w:val="single" w:sz="4" w:space="0" w:color="auto"/>
        <w:bottom w:val="single" w:sz="8" w:space="0" w:color="auto"/>
        <w:right w:val="single" w:sz="4" w:space="0" w:color="auto"/>
      </w:pBdr>
      <w:shd w:val="clear" w:color="000000" w:fill="D6DCE4"/>
      <w:suppressAutoHyphens w:val="0"/>
      <w:spacing w:before="100" w:beforeAutospacing="1" w:after="100" w:afterAutospacing="1"/>
      <w:jc w:val="center"/>
      <w:textAlignment w:val="center"/>
    </w:pPr>
    <w:rPr>
      <w:rFonts w:cs="Times New Roman"/>
      <w:sz w:val="22"/>
      <w:szCs w:val="22"/>
      <w:lang w:eastAsia="ru-RU"/>
    </w:rPr>
  </w:style>
  <w:style w:type="paragraph" w:customStyle="1" w:styleId="xl69">
    <w:name w:val="xl69"/>
    <w:basedOn w:val="a4"/>
    <w:rsid w:val="00887682"/>
    <w:pPr>
      <w:pBdr>
        <w:top w:val="single" w:sz="4" w:space="0" w:color="auto"/>
        <w:left w:val="single" w:sz="4" w:space="0" w:color="auto"/>
        <w:bottom w:val="single" w:sz="8" w:space="0" w:color="auto"/>
        <w:right w:val="single" w:sz="8" w:space="0" w:color="auto"/>
      </w:pBdr>
      <w:shd w:val="clear" w:color="000000" w:fill="D6DCE4"/>
      <w:suppressAutoHyphens w:val="0"/>
      <w:spacing w:before="100" w:beforeAutospacing="1" w:after="100" w:afterAutospacing="1"/>
      <w:jc w:val="center"/>
      <w:textAlignment w:val="center"/>
    </w:pPr>
    <w:rPr>
      <w:rFonts w:cs="Times New Roman"/>
      <w:sz w:val="22"/>
      <w:szCs w:val="22"/>
      <w:lang w:eastAsia="ru-RU"/>
    </w:rPr>
  </w:style>
  <w:style w:type="paragraph" w:customStyle="1" w:styleId="xl70">
    <w:name w:val="xl70"/>
    <w:basedOn w:val="a4"/>
    <w:rsid w:val="00887682"/>
    <w:pPr>
      <w:pBdr>
        <w:top w:val="single" w:sz="4" w:space="0" w:color="auto"/>
        <w:left w:val="single" w:sz="4" w:space="0" w:color="auto"/>
        <w:bottom w:val="single" w:sz="8" w:space="0" w:color="auto"/>
        <w:right w:val="single" w:sz="4" w:space="0" w:color="auto"/>
      </w:pBdr>
      <w:shd w:val="clear" w:color="000000" w:fill="ACB9CA"/>
      <w:suppressAutoHyphens w:val="0"/>
      <w:spacing w:before="100" w:beforeAutospacing="1" w:after="100" w:afterAutospacing="1"/>
      <w:jc w:val="center"/>
      <w:textAlignment w:val="center"/>
    </w:pPr>
    <w:rPr>
      <w:rFonts w:cs="Times New Roman"/>
      <w:sz w:val="22"/>
      <w:szCs w:val="22"/>
      <w:lang w:eastAsia="ru-RU"/>
    </w:rPr>
  </w:style>
  <w:style w:type="paragraph" w:customStyle="1" w:styleId="xl71">
    <w:name w:val="xl71"/>
    <w:basedOn w:val="a4"/>
    <w:rsid w:val="00887682"/>
    <w:pPr>
      <w:pBdr>
        <w:top w:val="single" w:sz="4" w:space="0" w:color="auto"/>
        <w:left w:val="single" w:sz="4" w:space="0" w:color="auto"/>
        <w:bottom w:val="single" w:sz="8" w:space="0" w:color="auto"/>
        <w:right w:val="single" w:sz="8" w:space="0" w:color="auto"/>
      </w:pBdr>
      <w:shd w:val="clear" w:color="000000" w:fill="ACB9CA"/>
      <w:suppressAutoHyphens w:val="0"/>
      <w:spacing w:before="100" w:beforeAutospacing="1" w:after="100" w:afterAutospacing="1"/>
      <w:jc w:val="center"/>
      <w:textAlignment w:val="center"/>
    </w:pPr>
    <w:rPr>
      <w:rFonts w:cs="Times New Roman"/>
      <w:sz w:val="22"/>
      <w:szCs w:val="22"/>
      <w:lang w:eastAsia="ru-RU"/>
    </w:rPr>
  </w:style>
  <w:style w:type="paragraph" w:customStyle="1" w:styleId="xl72">
    <w:name w:val="xl72"/>
    <w:basedOn w:val="a4"/>
    <w:rsid w:val="00887682"/>
    <w:pPr>
      <w:pBdr>
        <w:top w:val="single" w:sz="4" w:space="0" w:color="auto"/>
        <w:left w:val="single" w:sz="4" w:space="0" w:color="auto"/>
        <w:bottom w:val="single" w:sz="8" w:space="0" w:color="auto"/>
      </w:pBdr>
      <w:shd w:val="clear" w:color="000000" w:fill="D8D8D8"/>
      <w:suppressAutoHyphens w:val="0"/>
      <w:spacing w:before="100" w:beforeAutospacing="1" w:after="100" w:afterAutospacing="1"/>
      <w:jc w:val="center"/>
      <w:textAlignment w:val="center"/>
    </w:pPr>
    <w:rPr>
      <w:rFonts w:cs="Times New Roman"/>
      <w:sz w:val="22"/>
      <w:szCs w:val="22"/>
      <w:lang w:eastAsia="ru-RU"/>
    </w:rPr>
  </w:style>
  <w:style w:type="paragraph" w:customStyle="1" w:styleId="xl73">
    <w:name w:val="xl73"/>
    <w:basedOn w:val="a4"/>
    <w:rsid w:val="00887682"/>
    <w:pPr>
      <w:pBdr>
        <w:top w:val="single" w:sz="4" w:space="0" w:color="auto"/>
        <w:left w:val="single" w:sz="4" w:space="0" w:color="auto"/>
        <w:bottom w:val="single" w:sz="8" w:space="0" w:color="auto"/>
      </w:pBdr>
      <w:shd w:val="clear" w:color="000000" w:fill="D6DCE4"/>
      <w:suppressAutoHyphens w:val="0"/>
      <w:spacing w:before="100" w:beforeAutospacing="1" w:after="100" w:afterAutospacing="1"/>
      <w:jc w:val="center"/>
      <w:textAlignment w:val="center"/>
    </w:pPr>
    <w:rPr>
      <w:rFonts w:cs="Times New Roman"/>
      <w:sz w:val="22"/>
      <w:szCs w:val="22"/>
      <w:lang w:eastAsia="ru-RU"/>
    </w:rPr>
  </w:style>
  <w:style w:type="paragraph" w:customStyle="1" w:styleId="xl74">
    <w:name w:val="xl74"/>
    <w:basedOn w:val="a4"/>
    <w:rsid w:val="00887682"/>
    <w:pPr>
      <w:suppressAutoHyphens w:val="0"/>
      <w:spacing w:before="100" w:beforeAutospacing="1" w:after="100" w:afterAutospacing="1"/>
      <w:textAlignment w:val="center"/>
    </w:pPr>
    <w:rPr>
      <w:rFonts w:cs="Times New Roman"/>
      <w:sz w:val="22"/>
      <w:szCs w:val="22"/>
      <w:lang w:eastAsia="ru-RU"/>
    </w:rPr>
  </w:style>
  <w:style w:type="paragraph" w:customStyle="1" w:styleId="xl75">
    <w:name w:val="xl75"/>
    <w:basedOn w:val="a4"/>
    <w:rsid w:val="00887682"/>
    <w:pPr>
      <w:pBdr>
        <w:top w:val="single" w:sz="4"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rFonts w:cs="Times New Roman"/>
      <w:sz w:val="22"/>
      <w:szCs w:val="22"/>
      <w:lang w:eastAsia="ru-RU"/>
    </w:rPr>
  </w:style>
  <w:style w:type="paragraph" w:customStyle="1" w:styleId="xl76">
    <w:name w:val="xl76"/>
    <w:basedOn w:val="a4"/>
    <w:rsid w:val="00887682"/>
    <w:pPr>
      <w:pBdr>
        <w:left w:val="single" w:sz="4" w:space="0" w:color="auto"/>
        <w:bottom w:val="single" w:sz="8" w:space="0" w:color="auto"/>
        <w:right w:val="single" w:sz="4" w:space="0" w:color="auto"/>
      </w:pBdr>
      <w:shd w:val="clear" w:color="000000" w:fill="ACB9CA"/>
      <w:suppressAutoHyphens w:val="0"/>
      <w:spacing w:before="100" w:beforeAutospacing="1" w:after="100" w:afterAutospacing="1"/>
      <w:jc w:val="center"/>
      <w:textAlignment w:val="center"/>
    </w:pPr>
    <w:rPr>
      <w:rFonts w:cs="Times New Roman"/>
      <w:sz w:val="22"/>
      <w:szCs w:val="22"/>
      <w:lang w:eastAsia="ru-RU"/>
    </w:rPr>
  </w:style>
  <w:style w:type="paragraph" w:customStyle="1" w:styleId="xl77">
    <w:name w:val="xl77"/>
    <w:basedOn w:val="a4"/>
    <w:rsid w:val="00887682"/>
    <w:pPr>
      <w:pBdr>
        <w:left w:val="single" w:sz="4" w:space="0" w:color="auto"/>
        <w:bottom w:val="single" w:sz="8" w:space="0" w:color="auto"/>
        <w:right w:val="single" w:sz="8" w:space="0" w:color="auto"/>
      </w:pBdr>
      <w:shd w:val="clear" w:color="000000" w:fill="ACB9CA"/>
      <w:suppressAutoHyphens w:val="0"/>
      <w:spacing w:before="100" w:beforeAutospacing="1" w:after="100" w:afterAutospacing="1"/>
      <w:jc w:val="center"/>
      <w:textAlignment w:val="center"/>
    </w:pPr>
    <w:rPr>
      <w:rFonts w:cs="Times New Roman"/>
      <w:sz w:val="22"/>
      <w:szCs w:val="22"/>
      <w:lang w:eastAsia="ru-RU"/>
    </w:rPr>
  </w:style>
  <w:style w:type="paragraph" w:customStyle="1" w:styleId="xl78">
    <w:name w:val="xl78"/>
    <w:basedOn w:val="a4"/>
    <w:rsid w:val="008876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cs="Times New Roman"/>
      <w:sz w:val="22"/>
      <w:szCs w:val="22"/>
      <w:lang w:eastAsia="ru-RU"/>
    </w:rPr>
  </w:style>
  <w:style w:type="paragraph" w:customStyle="1" w:styleId="xl79">
    <w:name w:val="xl79"/>
    <w:basedOn w:val="a4"/>
    <w:rsid w:val="00887682"/>
    <w:pPr>
      <w:suppressAutoHyphens w:val="0"/>
      <w:spacing w:before="100" w:beforeAutospacing="1" w:after="100" w:afterAutospacing="1"/>
      <w:jc w:val="center"/>
      <w:textAlignment w:val="center"/>
    </w:pPr>
    <w:rPr>
      <w:rFonts w:cs="Times New Roman"/>
      <w:sz w:val="22"/>
      <w:szCs w:val="22"/>
      <w:lang w:eastAsia="ru-RU"/>
    </w:rPr>
  </w:style>
  <w:style w:type="paragraph" w:customStyle="1" w:styleId="xl80">
    <w:name w:val="xl80"/>
    <w:basedOn w:val="a4"/>
    <w:rsid w:val="00887682"/>
    <w:pPr>
      <w:suppressAutoHyphens w:val="0"/>
      <w:spacing w:before="100" w:beforeAutospacing="1" w:after="100" w:afterAutospacing="1"/>
      <w:textAlignment w:val="center"/>
    </w:pPr>
    <w:rPr>
      <w:rFonts w:cs="Times New Roman"/>
      <w:sz w:val="22"/>
      <w:szCs w:val="22"/>
      <w:lang w:eastAsia="ru-RU"/>
    </w:rPr>
  </w:style>
  <w:style w:type="paragraph" w:customStyle="1" w:styleId="xl81">
    <w:name w:val="xl81"/>
    <w:basedOn w:val="a4"/>
    <w:rsid w:val="00887682"/>
    <w:pPr>
      <w:pBdr>
        <w:left w:val="single" w:sz="4" w:space="0" w:color="auto"/>
        <w:bottom w:val="single" w:sz="8" w:space="0" w:color="auto"/>
        <w:right w:val="single" w:sz="4" w:space="0" w:color="auto"/>
      </w:pBdr>
      <w:shd w:val="clear" w:color="000000" w:fill="ACB9CA"/>
      <w:suppressAutoHyphens w:val="0"/>
      <w:spacing w:before="100" w:beforeAutospacing="1" w:after="100" w:afterAutospacing="1"/>
      <w:jc w:val="center"/>
      <w:textAlignment w:val="center"/>
    </w:pPr>
    <w:rPr>
      <w:rFonts w:cs="Times New Roman"/>
      <w:sz w:val="22"/>
      <w:szCs w:val="22"/>
      <w:lang w:eastAsia="ru-RU"/>
    </w:rPr>
  </w:style>
  <w:style w:type="paragraph" w:customStyle="1" w:styleId="xl82">
    <w:name w:val="xl82"/>
    <w:basedOn w:val="a4"/>
    <w:rsid w:val="00887682"/>
    <w:pPr>
      <w:pBdr>
        <w:top w:val="single" w:sz="4" w:space="0" w:color="auto"/>
        <w:bottom w:val="single" w:sz="8" w:space="0" w:color="auto"/>
        <w:right w:val="single" w:sz="4" w:space="0" w:color="auto"/>
      </w:pBdr>
      <w:shd w:val="clear" w:color="000000" w:fill="D6DCE4"/>
      <w:suppressAutoHyphens w:val="0"/>
      <w:spacing w:before="100" w:beforeAutospacing="1" w:after="100" w:afterAutospacing="1"/>
      <w:jc w:val="center"/>
      <w:textAlignment w:val="center"/>
    </w:pPr>
    <w:rPr>
      <w:rFonts w:cs="Times New Roman"/>
      <w:sz w:val="22"/>
      <w:szCs w:val="22"/>
      <w:lang w:eastAsia="ru-RU"/>
    </w:rPr>
  </w:style>
  <w:style w:type="paragraph" w:customStyle="1" w:styleId="xl83">
    <w:name w:val="xl83"/>
    <w:basedOn w:val="a4"/>
    <w:rsid w:val="00887682"/>
    <w:pPr>
      <w:suppressAutoHyphens w:val="0"/>
      <w:spacing w:before="100" w:beforeAutospacing="1" w:after="100" w:afterAutospacing="1"/>
    </w:pPr>
    <w:rPr>
      <w:rFonts w:cs="Times New Roman"/>
      <w:sz w:val="22"/>
      <w:szCs w:val="22"/>
      <w:lang w:eastAsia="ru-RU"/>
    </w:rPr>
  </w:style>
  <w:style w:type="paragraph" w:customStyle="1" w:styleId="xl84">
    <w:name w:val="xl84"/>
    <w:basedOn w:val="a4"/>
    <w:rsid w:val="00887682"/>
    <w:pPr>
      <w:pBdr>
        <w:left w:val="single" w:sz="8" w:space="0" w:color="auto"/>
        <w:bottom w:val="single" w:sz="8" w:space="0" w:color="auto"/>
        <w:right w:val="single" w:sz="4" w:space="0" w:color="auto"/>
      </w:pBdr>
      <w:shd w:val="clear" w:color="000000" w:fill="ACB9CA"/>
      <w:suppressAutoHyphens w:val="0"/>
      <w:spacing w:before="100" w:beforeAutospacing="1" w:after="100" w:afterAutospacing="1"/>
      <w:jc w:val="center"/>
      <w:textAlignment w:val="center"/>
    </w:pPr>
    <w:rPr>
      <w:rFonts w:cs="Times New Roman"/>
      <w:sz w:val="22"/>
      <w:szCs w:val="22"/>
      <w:lang w:eastAsia="ru-RU"/>
    </w:rPr>
  </w:style>
  <w:style w:type="paragraph" w:customStyle="1" w:styleId="xl85">
    <w:name w:val="xl85"/>
    <w:basedOn w:val="a4"/>
    <w:rsid w:val="00887682"/>
    <w:pPr>
      <w:suppressAutoHyphens w:val="0"/>
      <w:spacing w:before="100" w:beforeAutospacing="1" w:after="100" w:afterAutospacing="1"/>
    </w:pPr>
    <w:rPr>
      <w:rFonts w:cs="Times New Roman"/>
      <w:sz w:val="22"/>
      <w:szCs w:val="22"/>
      <w:lang w:eastAsia="ru-RU"/>
    </w:rPr>
  </w:style>
  <w:style w:type="paragraph" w:customStyle="1" w:styleId="xl86">
    <w:name w:val="xl86"/>
    <w:basedOn w:val="a4"/>
    <w:rsid w:val="00887682"/>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center"/>
    </w:pPr>
    <w:rPr>
      <w:rFonts w:cs="Times New Roman"/>
      <w:sz w:val="22"/>
      <w:szCs w:val="22"/>
      <w:lang w:eastAsia="ru-RU"/>
    </w:rPr>
  </w:style>
  <w:style w:type="paragraph" w:customStyle="1" w:styleId="xl87">
    <w:name w:val="xl87"/>
    <w:basedOn w:val="a4"/>
    <w:rsid w:val="008876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cs="Times New Roman"/>
      <w:sz w:val="22"/>
      <w:szCs w:val="22"/>
      <w:lang w:eastAsia="ru-RU"/>
    </w:rPr>
  </w:style>
  <w:style w:type="paragraph" w:customStyle="1" w:styleId="xl88">
    <w:name w:val="xl88"/>
    <w:basedOn w:val="a4"/>
    <w:rsid w:val="00887682"/>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cs="Times New Roman"/>
      <w:sz w:val="22"/>
      <w:szCs w:val="22"/>
      <w:lang w:eastAsia="ru-RU"/>
    </w:rPr>
  </w:style>
  <w:style w:type="paragraph" w:customStyle="1" w:styleId="xl89">
    <w:name w:val="xl89"/>
    <w:basedOn w:val="a4"/>
    <w:rsid w:val="008876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cs="Times New Roman"/>
      <w:sz w:val="22"/>
      <w:szCs w:val="22"/>
      <w:lang w:eastAsia="ru-RU"/>
    </w:rPr>
  </w:style>
  <w:style w:type="paragraph" w:customStyle="1" w:styleId="xl90">
    <w:name w:val="xl90"/>
    <w:basedOn w:val="a4"/>
    <w:rsid w:val="00887682"/>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rFonts w:cs="Times New Roman"/>
      <w:sz w:val="22"/>
      <w:szCs w:val="22"/>
      <w:lang w:eastAsia="ru-RU"/>
    </w:rPr>
  </w:style>
  <w:style w:type="paragraph" w:customStyle="1" w:styleId="xl91">
    <w:name w:val="xl91"/>
    <w:basedOn w:val="a4"/>
    <w:rsid w:val="00887682"/>
    <w:pPr>
      <w:suppressAutoHyphens w:val="0"/>
      <w:spacing w:before="100" w:beforeAutospacing="1" w:after="100" w:afterAutospacing="1"/>
      <w:jc w:val="center"/>
      <w:textAlignment w:val="center"/>
    </w:pPr>
    <w:rPr>
      <w:rFonts w:cs="Times New Roman"/>
      <w:sz w:val="22"/>
      <w:szCs w:val="22"/>
      <w:lang w:eastAsia="ru-RU"/>
    </w:rPr>
  </w:style>
  <w:style w:type="paragraph" w:customStyle="1" w:styleId="xl92">
    <w:name w:val="xl92"/>
    <w:basedOn w:val="a4"/>
    <w:rsid w:val="00887682"/>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cs="Times New Roman"/>
      <w:sz w:val="22"/>
      <w:szCs w:val="22"/>
      <w:lang w:eastAsia="ru-RU"/>
    </w:rPr>
  </w:style>
  <w:style w:type="paragraph" w:customStyle="1" w:styleId="xl93">
    <w:name w:val="xl93"/>
    <w:basedOn w:val="a4"/>
    <w:rsid w:val="00887682"/>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cs="Times New Roman"/>
      <w:sz w:val="22"/>
      <w:szCs w:val="22"/>
      <w:lang w:eastAsia="ru-RU"/>
    </w:rPr>
  </w:style>
  <w:style w:type="paragraph" w:customStyle="1" w:styleId="xl94">
    <w:name w:val="xl94"/>
    <w:basedOn w:val="a4"/>
    <w:rsid w:val="00887682"/>
    <w:pPr>
      <w:pBdr>
        <w:top w:val="single" w:sz="8" w:space="0" w:color="auto"/>
        <w:left w:val="single" w:sz="8" w:space="0" w:color="auto"/>
        <w:bottom w:val="single" w:sz="4" w:space="0" w:color="auto"/>
      </w:pBdr>
      <w:shd w:val="clear" w:color="000000" w:fill="D6DCE4"/>
      <w:suppressAutoHyphens w:val="0"/>
      <w:spacing w:before="100" w:beforeAutospacing="1" w:after="100" w:afterAutospacing="1"/>
      <w:jc w:val="center"/>
      <w:textAlignment w:val="center"/>
    </w:pPr>
    <w:rPr>
      <w:rFonts w:cs="Times New Roman"/>
      <w:b/>
      <w:bCs/>
      <w:sz w:val="22"/>
      <w:szCs w:val="22"/>
      <w:lang w:eastAsia="ru-RU"/>
    </w:rPr>
  </w:style>
  <w:style w:type="paragraph" w:customStyle="1" w:styleId="xl95">
    <w:name w:val="xl95"/>
    <w:basedOn w:val="a4"/>
    <w:rsid w:val="00887682"/>
    <w:pPr>
      <w:pBdr>
        <w:top w:val="single" w:sz="8" w:space="0" w:color="auto"/>
        <w:bottom w:val="single" w:sz="4" w:space="0" w:color="auto"/>
      </w:pBdr>
      <w:shd w:val="clear" w:color="000000" w:fill="D6DCE4"/>
      <w:suppressAutoHyphens w:val="0"/>
      <w:spacing w:before="100" w:beforeAutospacing="1" w:after="100" w:afterAutospacing="1"/>
      <w:jc w:val="center"/>
      <w:textAlignment w:val="center"/>
    </w:pPr>
    <w:rPr>
      <w:rFonts w:cs="Times New Roman"/>
      <w:b/>
      <w:bCs/>
      <w:sz w:val="22"/>
      <w:szCs w:val="22"/>
      <w:lang w:eastAsia="ru-RU"/>
    </w:rPr>
  </w:style>
  <w:style w:type="paragraph" w:customStyle="1" w:styleId="xl96">
    <w:name w:val="xl96"/>
    <w:basedOn w:val="a4"/>
    <w:rsid w:val="00887682"/>
    <w:pPr>
      <w:pBdr>
        <w:top w:val="single" w:sz="8" w:space="0" w:color="auto"/>
        <w:bottom w:val="single" w:sz="4" w:space="0" w:color="auto"/>
        <w:right w:val="single" w:sz="8" w:space="0" w:color="auto"/>
      </w:pBdr>
      <w:shd w:val="clear" w:color="000000" w:fill="D6DCE4"/>
      <w:suppressAutoHyphens w:val="0"/>
      <w:spacing w:before="100" w:beforeAutospacing="1" w:after="100" w:afterAutospacing="1"/>
      <w:jc w:val="center"/>
      <w:textAlignment w:val="center"/>
    </w:pPr>
    <w:rPr>
      <w:rFonts w:cs="Times New Roman"/>
      <w:b/>
      <w:bCs/>
      <w:sz w:val="22"/>
      <w:szCs w:val="22"/>
      <w:lang w:eastAsia="ru-RU"/>
    </w:rPr>
  </w:style>
  <w:style w:type="paragraph" w:customStyle="1" w:styleId="xl97">
    <w:name w:val="xl97"/>
    <w:basedOn w:val="a4"/>
    <w:rsid w:val="00887682"/>
    <w:pPr>
      <w:pBdr>
        <w:top w:val="single" w:sz="8" w:space="0" w:color="auto"/>
        <w:left w:val="single" w:sz="8" w:space="0" w:color="auto"/>
        <w:right w:val="single" w:sz="8" w:space="0" w:color="auto"/>
      </w:pBdr>
      <w:shd w:val="clear" w:color="000000" w:fill="D6DCE4"/>
      <w:suppressAutoHyphens w:val="0"/>
      <w:spacing w:before="100" w:beforeAutospacing="1" w:after="100" w:afterAutospacing="1"/>
      <w:jc w:val="center"/>
      <w:textAlignment w:val="center"/>
    </w:pPr>
    <w:rPr>
      <w:rFonts w:cs="Times New Roman"/>
      <w:sz w:val="22"/>
      <w:szCs w:val="22"/>
      <w:lang w:eastAsia="ru-RU"/>
    </w:rPr>
  </w:style>
  <w:style w:type="paragraph" w:customStyle="1" w:styleId="xl98">
    <w:name w:val="xl98"/>
    <w:basedOn w:val="a4"/>
    <w:rsid w:val="00887682"/>
    <w:pPr>
      <w:pBdr>
        <w:left w:val="single" w:sz="8" w:space="0" w:color="auto"/>
        <w:bottom w:val="single" w:sz="8" w:space="0" w:color="auto"/>
        <w:right w:val="single" w:sz="8" w:space="0" w:color="auto"/>
      </w:pBdr>
      <w:shd w:val="clear" w:color="000000" w:fill="D6DCE4"/>
      <w:suppressAutoHyphens w:val="0"/>
      <w:spacing w:before="100" w:beforeAutospacing="1" w:after="100" w:afterAutospacing="1"/>
      <w:jc w:val="center"/>
      <w:textAlignment w:val="center"/>
    </w:pPr>
    <w:rPr>
      <w:rFonts w:cs="Times New Roman"/>
      <w:sz w:val="22"/>
      <w:szCs w:val="22"/>
      <w:lang w:eastAsia="ru-RU"/>
    </w:rPr>
  </w:style>
  <w:style w:type="paragraph" w:customStyle="1" w:styleId="xl99">
    <w:name w:val="xl99"/>
    <w:basedOn w:val="a4"/>
    <w:rsid w:val="00887682"/>
    <w:pPr>
      <w:pBdr>
        <w:top w:val="single" w:sz="8" w:space="0" w:color="auto"/>
        <w:left w:val="single" w:sz="8" w:space="0" w:color="auto"/>
      </w:pBdr>
      <w:shd w:val="clear" w:color="000000" w:fill="ACB9CA"/>
      <w:suppressAutoHyphens w:val="0"/>
      <w:spacing w:before="100" w:beforeAutospacing="1" w:after="100" w:afterAutospacing="1"/>
      <w:jc w:val="center"/>
      <w:textAlignment w:val="center"/>
    </w:pPr>
    <w:rPr>
      <w:rFonts w:cs="Times New Roman"/>
      <w:b/>
      <w:bCs/>
      <w:sz w:val="22"/>
      <w:szCs w:val="22"/>
      <w:lang w:eastAsia="ru-RU"/>
    </w:rPr>
  </w:style>
  <w:style w:type="paragraph" w:customStyle="1" w:styleId="xl100">
    <w:name w:val="xl100"/>
    <w:basedOn w:val="a4"/>
    <w:rsid w:val="00887682"/>
    <w:pPr>
      <w:pBdr>
        <w:top w:val="single" w:sz="8" w:space="0" w:color="auto"/>
      </w:pBdr>
      <w:shd w:val="clear" w:color="000000" w:fill="ACB9CA"/>
      <w:suppressAutoHyphens w:val="0"/>
      <w:spacing w:before="100" w:beforeAutospacing="1" w:after="100" w:afterAutospacing="1"/>
      <w:jc w:val="center"/>
      <w:textAlignment w:val="center"/>
    </w:pPr>
    <w:rPr>
      <w:rFonts w:cs="Times New Roman"/>
      <w:b/>
      <w:bCs/>
      <w:sz w:val="22"/>
      <w:szCs w:val="22"/>
      <w:lang w:eastAsia="ru-RU"/>
    </w:rPr>
  </w:style>
  <w:style w:type="paragraph" w:customStyle="1" w:styleId="xl101">
    <w:name w:val="xl101"/>
    <w:basedOn w:val="a4"/>
    <w:rsid w:val="00887682"/>
    <w:pPr>
      <w:pBdr>
        <w:top w:val="single" w:sz="8" w:space="0" w:color="auto"/>
        <w:right w:val="single" w:sz="8" w:space="0" w:color="auto"/>
      </w:pBdr>
      <w:shd w:val="clear" w:color="000000" w:fill="ACB9CA"/>
      <w:suppressAutoHyphens w:val="0"/>
      <w:spacing w:before="100" w:beforeAutospacing="1" w:after="100" w:afterAutospacing="1"/>
      <w:jc w:val="center"/>
      <w:textAlignment w:val="center"/>
    </w:pPr>
    <w:rPr>
      <w:rFonts w:cs="Times New Roman"/>
      <w:b/>
      <w:bCs/>
      <w:sz w:val="22"/>
      <w:szCs w:val="22"/>
      <w:lang w:eastAsia="ru-RU"/>
    </w:rPr>
  </w:style>
  <w:style w:type="paragraph" w:customStyle="1" w:styleId="xl102">
    <w:name w:val="xl102"/>
    <w:basedOn w:val="a4"/>
    <w:rsid w:val="00887682"/>
    <w:pPr>
      <w:pBdr>
        <w:top w:val="single" w:sz="8" w:space="0" w:color="auto"/>
        <w:right w:val="single" w:sz="8" w:space="0" w:color="auto"/>
      </w:pBdr>
      <w:shd w:val="clear" w:color="000000" w:fill="D8D8D8"/>
      <w:suppressAutoHyphens w:val="0"/>
      <w:spacing w:before="100" w:beforeAutospacing="1" w:after="100" w:afterAutospacing="1"/>
      <w:jc w:val="center"/>
      <w:textAlignment w:val="center"/>
    </w:pPr>
    <w:rPr>
      <w:rFonts w:cs="Times New Roman"/>
      <w:sz w:val="22"/>
      <w:szCs w:val="22"/>
      <w:lang w:eastAsia="ru-RU"/>
    </w:rPr>
  </w:style>
  <w:style w:type="paragraph" w:customStyle="1" w:styleId="xl103">
    <w:name w:val="xl103"/>
    <w:basedOn w:val="a4"/>
    <w:rsid w:val="00887682"/>
    <w:pPr>
      <w:pBdr>
        <w:bottom w:val="single" w:sz="8" w:space="0" w:color="auto"/>
        <w:right w:val="single" w:sz="8" w:space="0" w:color="auto"/>
      </w:pBdr>
      <w:shd w:val="clear" w:color="000000" w:fill="D8D8D8"/>
      <w:suppressAutoHyphens w:val="0"/>
      <w:spacing w:before="100" w:beforeAutospacing="1" w:after="100" w:afterAutospacing="1"/>
      <w:jc w:val="center"/>
      <w:textAlignment w:val="center"/>
    </w:pPr>
    <w:rPr>
      <w:rFonts w:cs="Times New Roman"/>
      <w:sz w:val="22"/>
      <w:szCs w:val="22"/>
      <w:lang w:eastAsia="ru-RU"/>
    </w:rPr>
  </w:style>
  <w:style w:type="paragraph" w:customStyle="1" w:styleId="xl104">
    <w:name w:val="xl104"/>
    <w:basedOn w:val="a4"/>
    <w:rsid w:val="00887682"/>
    <w:pPr>
      <w:pBdr>
        <w:top w:val="single" w:sz="8" w:space="0" w:color="auto"/>
        <w:bottom w:val="single" w:sz="4" w:space="0" w:color="auto"/>
      </w:pBdr>
      <w:shd w:val="clear" w:color="000000" w:fill="D6DCE4"/>
      <w:suppressAutoHyphens w:val="0"/>
      <w:spacing w:before="100" w:beforeAutospacing="1" w:after="100" w:afterAutospacing="1"/>
      <w:jc w:val="center"/>
      <w:textAlignment w:val="center"/>
    </w:pPr>
    <w:rPr>
      <w:rFonts w:cs="Times New Roman"/>
      <w:sz w:val="22"/>
      <w:szCs w:val="22"/>
      <w:lang w:eastAsia="ru-RU"/>
    </w:rPr>
  </w:style>
  <w:style w:type="paragraph" w:customStyle="1" w:styleId="xl105">
    <w:name w:val="xl105"/>
    <w:basedOn w:val="a4"/>
    <w:rsid w:val="00887682"/>
    <w:pPr>
      <w:pBdr>
        <w:top w:val="single" w:sz="8" w:space="0" w:color="auto"/>
        <w:bottom w:val="single" w:sz="4" w:space="0" w:color="auto"/>
        <w:right w:val="single" w:sz="8" w:space="0" w:color="auto"/>
      </w:pBdr>
      <w:shd w:val="clear" w:color="000000" w:fill="D6DCE4"/>
      <w:suppressAutoHyphens w:val="0"/>
      <w:spacing w:before="100" w:beforeAutospacing="1" w:after="100" w:afterAutospacing="1"/>
      <w:jc w:val="center"/>
      <w:textAlignment w:val="center"/>
    </w:pPr>
    <w:rPr>
      <w:rFonts w:cs="Times New Roman"/>
      <w:sz w:val="22"/>
      <w:szCs w:val="22"/>
      <w:lang w:eastAsia="ru-RU"/>
    </w:rPr>
  </w:style>
  <w:style w:type="paragraph" w:customStyle="1" w:styleId="xl106">
    <w:name w:val="xl106"/>
    <w:basedOn w:val="a4"/>
    <w:rsid w:val="00887682"/>
    <w:pPr>
      <w:pBdr>
        <w:top w:val="single" w:sz="8" w:space="0" w:color="auto"/>
        <w:left w:val="single" w:sz="8" w:space="0" w:color="auto"/>
        <w:bottom w:val="single" w:sz="8" w:space="0" w:color="auto"/>
        <w:right w:val="single" w:sz="4" w:space="0" w:color="auto"/>
      </w:pBdr>
      <w:shd w:val="clear" w:color="000000" w:fill="ACB9CA"/>
      <w:suppressAutoHyphens w:val="0"/>
      <w:spacing w:before="100" w:beforeAutospacing="1" w:after="100" w:afterAutospacing="1"/>
      <w:jc w:val="center"/>
      <w:textAlignment w:val="center"/>
    </w:pPr>
    <w:rPr>
      <w:rFonts w:cs="Times New Roman"/>
      <w:b/>
      <w:bCs/>
      <w:sz w:val="22"/>
      <w:szCs w:val="22"/>
      <w:lang w:eastAsia="ru-RU"/>
    </w:rPr>
  </w:style>
  <w:style w:type="paragraph" w:customStyle="1" w:styleId="xl107">
    <w:name w:val="xl107"/>
    <w:basedOn w:val="a4"/>
    <w:rsid w:val="00887682"/>
    <w:pPr>
      <w:pBdr>
        <w:top w:val="single" w:sz="8" w:space="0" w:color="auto"/>
        <w:left w:val="single" w:sz="4" w:space="0" w:color="auto"/>
        <w:bottom w:val="single" w:sz="8" w:space="0" w:color="auto"/>
        <w:right w:val="single" w:sz="4" w:space="0" w:color="auto"/>
      </w:pBdr>
      <w:shd w:val="clear" w:color="000000" w:fill="ACB9CA"/>
      <w:suppressAutoHyphens w:val="0"/>
      <w:spacing w:before="100" w:beforeAutospacing="1" w:after="100" w:afterAutospacing="1"/>
      <w:jc w:val="center"/>
      <w:textAlignment w:val="center"/>
    </w:pPr>
    <w:rPr>
      <w:rFonts w:cs="Times New Roman"/>
      <w:b/>
      <w:bCs/>
      <w:sz w:val="22"/>
      <w:szCs w:val="22"/>
      <w:lang w:eastAsia="ru-RU"/>
    </w:rPr>
  </w:style>
  <w:style w:type="paragraph" w:customStyle="1" w:styleId="xl108">
    <w:name w:val="xl108"/>
    <w:basedOn w:val="a4"/>
    <w:rsid w:val="00887682"/>
    <w:pPr>
      <w:pBdr>
        <w:top w:val="single" w:sz="8" w:space="0" w:color="auto"/>
        <w:left w:val="single" w:sz="4" w:space="0" w:color="auto"/>
        <w:bottom w:val="single" w:sz="8" w:space="0" w:color="auto"/>
        <w:right w:val="single" w:sz="8" w:space="0" w:color="auto"/>
      </w:pBdr>
      <w:shd w:val="clear" w:color="000000" w:fill="ACB9CA"/>
      <w:suppressAutoHyphens w:val="0"/>
      <w:spacing w:before="100" w:beforeAutospacing="1" w:after="100" w:afterAutospacing="1"/>
      <w:jc w:val="center"/>
      <w:textAlignment w:val="center"/>
    </w:pPr>
    <w:rPr>
      <w:rFonts w:cs="Times New Roman"/>
      <w:b/>
      <w:bCs/>
      <w:sz w:val="22"/>
      <w:szCs w:val="22"/>
      <w:lang w:eastAsia="ru-RU"/>
    </w:rPr>
  </w:style>
  <w:style w:type="paragraph" w:customStyle="1" w:styleId="xl109">
    <w:name w:val="xl109"/>
    <w:basedOn w:val="a4"/>
    <w:rsid w:val="00887682"/>
    <w:pPr>
      <w:pBdr>
        <w:top w:val="single" w:sz="8" w:space="0" w:color="auto"/>
        <w:left w:val="single" w:sz="8"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center"/>
    </w:pPr>
    <w:rPr>
      <w:rFonts w:cs="Times New Roman"/>
      <w:b/>
      <w:bCs/>
      <w:sz w:val="22"/>
      <w:szCs w:val="22"/>
      <w:lang w:eastAsia="ru-RU"/>
    </w:rPr>
  </w:style>
  <w:style w:type="paragraph" w:customStyle="1" w:styleId="xl110">
    <w:name w:val="xl110"/>
    <w:basedOn w:val="a4"/>
    <w:rsid w:val="00887682"/>
    <w:pPr>
      <w:pBdr>
        <w:top w:val="single" w:sz="8" w:space="0" w:color="auto"/>
        <w:left w:val="single" w:sz="4" w:space="0" w:color="auto"/>
        <w:bottom w:val="single" w:sz="4" w:space="0" w:color="auto"/>
        <w:right w:val="single" w:sz="8" w:space="0" w:color="auto"/>
      </w:pBdr>
      <w:shd w:val="clear" w:color="000000" w:fill="D8D8D8"/>
      <w:suppressAutoHyphens w:val="0"/>
      <w:spacing w:before="100" w:beforeAutospacing="1" w:after="100" w:afterAutospacing="1"/>
      <w:jc w:val="center"/>
      <w:textAlignment w:val="center"/>
    </w:pPr>
    <w:rPr>
      <w:rFonts w:cs="Times New Roman"/>
      <w:b/>
      <w:bCs/>
      <w:sz w:val="22"/>
      <w:szCs w:val="22"/>
      <w:lang w:eastAsia="ru-RU"/>
    </w:rPr>
  </w:style>
  <w:style w:type="paragraph" w:customStyle="1" w:styleId="xl111">
    <w:name w:val="xl111"/>
    <w:basedOn w:val="a4"/>
    <w:rsid w:val="00887682"/>
    <w:pPr>
      <w:pBdr>
        <w:top w:val="single" w:sz="8" w:space="0" w:color="auto"/>
        <w:left w:val="single" w:sz="8" w:space="0" w:color="auto"/>
        <w:bottom w:val="single" w:sz="4" w:space="0" w:color="auto"/>
      </w:pBdr>
      <w:shd w:val="clear" w:color="000000" w:fill="D8D8D8"/>
      <w:suppressAutoHyphens w:val="0"/>
      <w:spacing w:before="100" w:beforeAutospacing="1" w:after="100" w:afterAutospacing="1"/>
      <w:jc w:val="center"/>
      <w:textAlignment w:val="center"/>
    </w:pPr>
    <w:rPr>
      <w:rFonts w:cs="Times New Roman"/>
      <w:sz w:val="22"/>
      <w:szCs w:val="22"/>
      <w:lang w:eastAsia="ru-RU"/>
    </w:rPr>
  </w:style>
  <w:style w:type="paragraph" w:customStyle="1" w:styleId="xl112">
    <w:name w:val="xl112"/>
    <w:basedOn w:val="a4"/>
    <w:rsid w:val="00887682"/>
    <w:pPr>
      <w:pBdr>
        <w:top w:val="single" w:sz="8" w:space="0" w:color="auto"/>
        <w:bottom w:val="single" w:sz="4" w:space="0" w:color="auto"/>
      </w:pBdr>
      <w:shd w:val="clear" w:color="000000" w:fill="D8D8D8"/>
      <w:suppressAutoHyphens w:val="0"/>
      <w:spacing w:before="100" w:beforeAutospacing="1" w:after="100" w:afterAutospacing="1"/>
      <w:jc w:val="center"/>
      <w:textAlignment w:val="center"/>
    </w:pPr>
    <w:rPr>
      <w:rFonts w:cs="Times New Roman"/>
      <w:sz w:val="22"/>
      <w:szCs w:val="22"/>
      <w:lang w:eastAsia="ru-RU"/>
    </w:rPr>
  </w:style>
  <w:style w:type="paragraph" w:customStyle="1" w:styleId="xl113">
    <w:name w:val="xl113"/>
    <w:basedOn w:val="a4"/>
    <w:rsid w:val="00887682"/>
    <w:pPr>
      <w:pBdr>
        <w:top w:val="single" w:sz="8" w:space="0" w:color="auto"/>
        <w:bottom w:val="single" w:sz="4" w:space="0" w:color="auto"/>
        <w:right w:val="single" w:sz="8" w:space="0" w:color="auto"/>
      </w:pBdr>
      <w:shd w:val="clear" w:color="000000" w:fill="D8D8D8"/>
      <w:suppressAutoHyphens w:val="0"/>
      <w:spacing w:before="100" w:beforeAutospacing="1" w:after="100" w:afterAutospacing="1"/>
      <w:jc w:val="center"/>
      <w:textAlignment w:val="center"/>
    </w:pPr>
    <w:rPr>
      <w:rFonts w:cs="Times New Roman"/>
      <w:sz w:val="22"/>
      <w:szCs w:val="22"/>
      <w:lang w:eastAsia="ru-RU"/>
    </w:rPr>
  </w:style>
  <w:style w:type="paragraph" w:customStyle="1" w:styleId="TableParagraph">
    <w:name w:val="Table Paragraph"/>
    <w:basedOn w:val="a4"/>
    <w:uiPriority w:val="1"/>
    <w:qFormat/>
    <w:rsid w:val="00846677"/>
    <w:pPr>
      <w:widowControl w:val="0"/>
      <w:suppressAutoHyphens w:val="0"/>
    </w:pPr>
    <w:rPr>
      <w:rFonts w:asciiTheme="minorHAnsi" w:eastAsiaTheme="minorHAnsi" w:hAnsiTheme="minorHAnsi" w:cstheme="minorBidi"/>
      <w:sz w:val="22"/>
      <w:szCs w:val="22"/>
      <w:lang w:val="en-US" w:eastAsia="en-US"/>
    </w:rPr>
  </w:style>
  <w:style w:type="paragraph" w:customStyle="1" w:styleId="2x2gray">
    <w:name w:val="2x2gray"/>
    <w:basedOn w:val="a4"/>
    <w:rsid w:val="00667E62"/>
    <w:pPr>
      <w:shd w:val="clear" w:color="auto" w:fill="FFFFFF"/>
      <w:spacing w:before="100" w:after="100" w:line="360" w:lineRule="auto"/>
      <w:ind w:firstLine="567"/>
      <w:jc w:val="both"/>
    </w:pPr>
    <w:rPr>
      <w:rFonts w:ascii="Verdana" w:eastAsia="Arial Unicode MS" w:hAnsi="Verdana" w:cs="Arial Unicode MS"/>
      <w:color w:val="00000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8330">
      <w:bodyDiv w:val="1"/>
      <w:marLeft w:val="0"/>
      <w:marRight w:val="0"/>
      <w:marTop w:val="0"/>
      <w:marBottom w:val="0"/>
      <w:divBdr>
        <w:top w:val="none" w:sz="0" w:space="0" w:color="auto"/>
        <w:left w:val="none" w:sz="0" w:space="0" w:color="auto"/>
        <w:bottom w:val="none" w:sz="0" w:space="0" w:color="auto"/>
        <w:right w:val="none" w:sz="0" w:space="0" w:color="auto"/>
      </w:divBdr>
    </w:div>
    <w:div w:id="154880003">
      <w:bodyDiv w:val="1"/>
      <w:marLeft w:val="0"/>
      <w:marRight w:val="0"/>
      <w:marTop w:val="0"/>
      <w:marBottom w:val="0"/>
      <w:divBdr>
        <w:top w:val="none" w:sz="0" w:space="0" w:color="auto"/>
        <w:left w:val="none" w:sz="0" w:space="0" w:color="auto"/>
        <w:bottom w:val="none" w:sz="0" w:space="0" w:color="auto"/>
        <w:right w:val="none" w:sz="0" w:space="0" w:color="auto"/>
      </w:divBdr>
    </w:div>
    <w:div w:id="476413773">
      <w:bodyDiv w:val="1"/>
      <w:marLeft w:val="0"/>
      <w:marRight w:val="0"/>
      <w:marTop w:val="0"/>
      <w:marBottom w:val="0"/>
      <w:divBdr>
        <w:top w:val="none" w:sz="0" w:space="0" w:color="auto"/>
        <w:left w:val="none" w:sz="0" w:space="0" w:color="auto"/>
        <w:bottom w:val="none" w:sz="0" w:space="0" w:color="auto"/>
        <w:right w:val="none" w:sz="0" w:space="0" w:color="auto"/>
      </w:divBdr>
    </w:div>
    <w:div w:id="523901316">
      <w:bodyDiv w:val="1"/>
      <w:marLeft w:val="0"/>
      <w:marRight w:val="0"/>
      <w:marTop w:val="0"/>
      <w:marBottom w:val="0"/>
      <w:divBdr>
        <w:top w:val="none" w:sz="0" w:space="0" w:color="auto"/>
        <w:left w:val="none" w:sz="0" w:space="0" w:color="auto"/>
        <w:bottom w:val="none" w:sz="0" w:space="0" w:color="auto"/>
        <w:right w:val="none" w:sz="0" w:space="0" w:color="auto"/>
      </w:divBdr>
    </w:div>
    <w:div w:id="741567194">
      <w:bodyDiv w:val="1"/>
      <w:marLeft w:val="0"/>
      <w:marRight w:val="0"/>
      <w:marTop w:val="0"/>
      <w:marBottom w:val="0"/>
      <w:divBdr>
        <w:top w:val="none" w:sz="0" w:space="0" w:color="auto"/>
        <w:left w:val="none" w:sz="0" w:space="0" w:color="auto"/>
        <w:bottom w:val="none" w:sz="0" w:space="0" w:color="auto"/>
        <w:right w:val="none" w:sz="0" w:space="0" w:color="auto"/>
      </w:divBdr>
      <w:divsChild>
        <w:div w:id="358043874">
          <w:marLeft w:val="0"/>
          <w:marRight w:val="0"/>
          <w:marTop w:val="0"/>
          <w:marBottom w:val="0"/>
          <w:divBdr>
            <w:top w:val="none" w:sz="0" w:space="0" w:color="auto"/>
            <w:left w:val="none" w:sz="0" w:space="0" w:color="auto"/>
            <w:bottom w:val="none" w:sz="0" w:space="0" w:color="auto"/>
            <w:right w:val="none" w:sz="0" w:space="0" w:color="auto"/>
          </w:divBdr>
        </w:div>
        <w:div w:id="211423887">
          <w:marLeft w:val="0"/>
          <w:marRight w:val="0"/>
          <w:marTop w:val="0"/>
          <w:marBottom w:val="0"/>
          <w:divBdr>
            <w:top w:val="none" w:sz="0" w:space="0" w:color="auto"/>
            <w:left w:val="none" w:sz="0" w:space="0" w:color="auto"/>
            <w:bottom w:val="none" w:sz="0" w:space="0" w:color="auto"/>
            <w:right w:val="none" w:sz="0" w:space="0" w:color="auto"/>
          </w:divBdr>
        </w:div>
        <w:div w:id="379061177">
          <w:marLeft w:val="0"/>
          <w:marRight w:val="0"/>
          <w:marTop w:val="0"/>
          <w:marBottom w:val="0"/>
          <w:divBdr>
            <w:top w:val="none" w:sz="0" w:space="0" w:color="auto"/>
            <w:left w:val="none" w:sz="0" w:space="0" w:color="auto"/>
            <w:bottom w:val="none" w:sz="0" w:space="0" w:color="auto"/>
            <w:right w:val="none" w:sz="0" w:space="0" w:color="auto"/>
          </w:divBdr>
        </w:div>
        <w:div w:id="1623808844">
          <w:marLeft w:val="0"/>
          <w:marRight w:val="0"/>
          <w:marTop w:val="0"/>
          <w:marBottom w:val="0"/>
          <w:divBdr>
            <w:top w:val="none" w:sz="0" w:space="0" w:color="auto"/>
            <w:left w:val="none" w:sz="0" w:space="0" w:color="auto"/>
            <w:bottom w:val="none" w:sz="0" w:space="0" w:color="auto"/>
            <w:right w:val="none" w:sz="0" w:space="0" w:color="auto"/>
          </w:divBdr>
        </w:div>
        <w:div w:id="516621974">
          <w:marLeft w:val="0"/>
          <w:marRight w:val="0"/>
          <w:marTop w:val="0"/>
          <w:marBottom w:val="0"/>
          <w:divBdr>
            <w:top w:val="none" w:sz="0" w:space="0" w:color="auto"/>
            <w:left w:val="none" w:sz="0" w:space="0" w:color="auto"/>
            <w:bottom w:val="none" w:sz="0" w:space="0" w:color="auto"/>
            <w:right w:val="none" w:sz="0" w:space="0" w:color="auto"/>
          </w:divBdr>
        </w:div>
        <w:div w:id="722679581">
          <w:marLeft w:val="0"/>
          <w:marRight w:val="0"/>
          <w:marTop w:val="0"/>
          <w:marBottom w:val="0"/>
          <w:divBdr>
            <w:top w:val="none" w:sz="0" w:space="0" w:color="auto"/>
            <w:left w:val="none" w:sz="0" w:space="0" w:color="auto"/>
            <w:bottom w:val="none" w:sz="0" w:space="0" w:color="auto"/>
            <w:right w:val="none" w:sz="0" w:space="0" w:color="auto"/>
          </w:divBdr>
        </w:div>
        <w:div w:id="1530753650">
          <w:marLeft w:val="0"/>
          <w:marRight w:val="0"/>
          <w:marTop w:val="0"/>
          <w:marBottom w:val="0"/>
          <w:divBdr>
            <w:top w:val="none" w:sz="0" w:space="0" w:color="auto"/>
            <w:left w:val="none" w:sz="0" w:space="0" w:color="auto"/>
            <w:bottom w:val="none" w:sz="0" w:space="0" w:color="auto"/>
            <w:right w:val="none" w:sz="0" w:space="0" w:color="auto"/>
          </w:divBdr>
        </w:div>
      </w:divsChild>
    </w:div>
    <w:div w:id="821969035">
      <w:bodyDiv w:val="1"/>
      <w:marLeft w:val="0"/>
      <w:marRight w:val="0"/>
      <w:marTop w:val="0"/>
      <w:marBottom w:val="0"/>
      <w:divBdr>
        <w:top w:val="none" w:sz="0" w:space="0" w:color="auto"/>
        <w:left w:val="none" w:sz="0" w:space="0" w:color="auto"/>
        <w:bottom w:val="none" w:sz="0" w:space="0" w:color="auto"/>
        <w:right w:val="none" w:sz="0" w:space="0" w:color="auto"/>
      </w:divBdr>
    </w:div>
    <w:div w:id="1060127533">
      <w:bodyDiv w:val="1"/>
      <w:marLeft w:val="0"/>
      <w:marRight w:val="0"/>
      <w:marTop w:val="0"/>
      <w:marBottom w:val="0"/>
      <w:divBdr>
        <w:top w:val="none" w:sz="0" w:space="0" w:color="auto"/>
        <w:left w:val="none" w:sz="0" w:space="0" w:color="auto"/>
        <w:bottom w:val="none" w:sz="0" w:space="0" w:color="auto"/>
        <w:right w:val="none" w:sz="0" w:space="0" w:color="auto"/>
      </w:divBdr>
    </w:div>
    <w:div w:id="1126582001">
      <w:bodyDiv w:val="1"/>
      <w:marLeft w:val="0"/>
      <w:marRight w:val="0"/>
      <w:marTop w:val="0"/>
      <w:marBottom w:val="0"/>
      <w:divBdr>
        <w:top w:val="none" w:sz="0" w:space="0" w:color="auto"/>
        <w:left w:val="none" w:sz="0" w:space="0" w:color="auto"/>
        <w:bottom w:val="none" w:sz="0" w:space="0" w:color="auto"/>
        <w:right w:val="none" w:sz="0" w:space="0" w:color="auto"/>
      </w:divBdr>
      <w:divsChild>
        <w:div w:id="682977272">
          <w:marLeft w:val="0"/>
          <w:marRight w:val="0"/>
          <w:marTop w:val="0"/>
          <w:marBottom w:val="0"/>
          <w:divBdr>
            <w:top w:val="none" w:sz="0" w:space="0" w:color="auto"/>
            <w:left w:val="none" w:sz="0" w:space="0" w:color="auto"/>
            <w:bottom w:val="none" w:sz="0" w:space="0" w:color="auto"/>
            <w:right w:val="none" w:sz="0" w:space="0" w:color="auto"/>
          </w:divBdr>
        </w:div>
        <w:div w:id="1264143846">
          <w:marLeft w:val="0"/>
          <w:marRight w:val="0"/>
          <w:marTop w:val="0"/>
          <w:marBottom w:val="0"/>
          <w:divBdr>
            <w:top w:val="none" w:sz="0" w:space="0" w:color="auto"/>
            <w:left w:val="none" w:sz="0" w:space="0" w:color="auto"/>
            <w:bottom w:val="none" w:sz="0" w:space="0" w:color="auto"/>
            <w:right w:val="none" w:sz="0" w:space="0" w:color="auto"/>
          </w:divBdr>
        </w:div>
        <w:div w:id="566965124">
          <w:marLeft w:val="0"/>
          <w:marRight w:val="0"/>
          <w:marTop w:val="0"/>
          <w:marBottom w:val="0"/>
          <w:divBdr>
            <w:top w:val="none" w:sz="0" w:space="0" w:color="auto"/>
            <w:left w:val="none" w:sz="0" w:space="0" w:color="auto"/>
            <w:bottom w:val="none" w:sz="0" w:space="0" w:color="auto"/>
            <w:right w:val="none" w:sz="0" w:space="0" w:color="auto"/>
          </w:divBdr>
        </w:div>
        <w:div w:id="1577324532">
          <w:marLeft w:val="0"/>
          <w:marRight w:val="0"/>
          <w:marTop w:val="0"/>
          <w:marBottom w:val="0"/>
          <w:divBdr>
            <w:top w:val="none" w:sz="0" w:space="0" w:color="auto"/>
            <w:left w:val="none" w:sz="0" w:space="0" w:color="auto"/>
            <w:bottom w:val="none" w:sz="0" w:space="0" w:color="auto"/>
            <w:right w:val="none" w:sz="0" w:space="0" w:color="auto"/>
          </w:divBdr>
        </w:div>
        <w:div w:id="458765727">
          <w:marLeft w:val="0"/>
          <w:marRight w:val="0"/>
          <w:marTop w:val="0"/>
          <w:marBottom w:val="0"/>
          <w:divBdr>
            <w:top w:val="none" w:sz="0" w:space="0" w:color="auto"/>
            <w:left w:val="none" w:sz="0" w:space="0" w:color="auto"/>
            <w:bottom w:val="none" w:sz="0" w:space="0" w:color="auto"/>
            <w:right w:val="none" w:sz="0" w:space="0" w:color="auto"/>
          </w:divBdr>
        </w:div>
        <w:div w:id="753278069">
          <w:marLeft w:val="0"/>
          <w:marRight w:val="0"/>
          <w:marTop w:val="0"/>
          <w:marBottom w:val="0"/>
          <w:divBdr>
            <w:top w:val="none" w:sz="0" w:space="0" w:color="auto"/>
            <w:left w:val="none" w:sz="0" w:space="0" w:color="auto"/>
            <w:bottom w:val="none" w:sz="0" w:space="0" w:color="auto"/>
            <w:right w:val="none" w:sz="0" w:space="0" w:color="auto"/>
          </w:divBdr>
        </w:div>
        <w:div w:id="1146240710">
          <w:marLeft w:val="0"/>
          <w:marRight w:val="0"/>
          <w:marTop w:val="0"/>
          <w:marBottom w:val="0"/>
          <w:divBdr>
            <w:top w:val="none" w:sz="0" w:space="0" w:color="auto"/>
            <w:left w:val="none" w:sz="0" w:space="0" w:color="auto"/>
            <w:bottom w:val="none" w:sz="0" w:space="0" w:color="auto"/>
            <w:right w:val="none" w:sz="0" w:space="0" w:color="auto"/>
          </w:divBdr>
        </w:div>
      </w:divsChild>
    </w:div>
    <w:div w:id="1156534498">
      <w:bodyDiv w:val="1"/>
      <w:marLeft w:val="0"/>
      <w:marRight w:val="0"/>
      <w:marTop w:val="0"/>
      <w:marBottom w:val="0"/>
      <w:divBdr>
        <w:top w:val="none" w:sz="0" w:space="0" w:color="auto"/>
        <w:left w:val="none" w:sz="0" w:space="0" w:color="auto"/>
        <w:bottom w:val="none" w:sz="0" w:space="0" w:color="auto"/>
        <w:right w:val="none" w:sz="0" w:space="0" w:color="auto"/>
      </w:divBdr>
    </w:div>
    <w:div w:id="1323314506">
      <w:bodyDiv w:val="1"/>
      <w:marLeft w:val="0"/>
      <w:marRight w:val="0"/>
      <w:marTop w:val="0"/>
      <w:marBottom w:val="0"/>
      <w:divBdr>
        <w:top w:val="none" w:sz="0" w:space="0" w:color="auto"/>
        <w:left w:val="none" w:sz="0" w:space="0" w:color="auto"/>
        <w:bottom w:val="none" w:sz="0" w:space="0" w:color="auto"/>
        <w:right w:val="none" w:sz="0" w:space="0" w:color="auto"/>
      </w:divBdr>
    </w:div>
    <w:div w:id="1362972424">
      <w:bodyDiv w:val="1"/>
      <w:marLeft w:val="0"/>
      <w:marRight w:val="0"/>
      <w:marTop w:val="0"/>
      <w:marBottom w:val="0"/>
      <w:divBdr>
        <w:top w:val="none" w:sz="0" w:space="0" w:color="auto"/>
        <w:left w:val="none" w:sz="0" w:space="0" w:color="auto"/>
        <w:bottom w:val="none" w:sz="0" w:space="0" w:color="auto"/>
        <w:right w:val="none" w:sz="0" w:space="0" w:color="auto"/>
      </w:divBdr>
    </w:div>
    <w:div w:id="1427580012">
      <w:bodyDiv w:val="1"/>
      <w:marLeft w:val="0"/>
      <w:marRight w:val="0"/>
      <w:marTop w:val="0"/>
      <w:marBottom w:val="0"/>
      <w:divBdr>
        <w:top w:val="none" w:sz="0" w:space="0" w:color="auto"/>
        <w:left w:val="none" w:sz="0" w:space="0" w:color="auto"/>
        <w:bottom w:val="none" w:sz="0" w:space="0" w:color="auto"/>
        <w:right w:val="none" w:sz="0" w:space="0" w:color="auto"/>
      </w:divBdr>
    </w:div>
    <w:div w:id="1574043696">
      <w:bodyDiv w:val="1"/>
      <w:marLeft w:val="0"/>
      <w:marRight w:val="0"/>
      <w:marTop w:val="0"/>
      <w:marBottom w:val="0"/>
      <w:divBdr>
        <w:top w:val="none" w:sz="0" w:space="0" w:color="auto"/>
        <w:left w:val="none" w:sz="0" w:space="0" w:color="auto"/>
        <w:bottom w:val="none" w:sz="0" w:space="0" w:color="auto"/>
        <w:right w:val="none" w:sz="0" w:space="0" w:color="auto"/>
      </w:divBdr>
    </w:div>
    <w:div w:id="1639870220">
      <w:bodyDiv w:val="1"/>
      <w:marLeft w:val="0"/>
      <w:marRight w:val="0"/>
      <w:marTop w:val="0"/>
      <w:marBottom w:val="0"/>
      <w:divBdr>
        <w:top w:val="none" w:sz="0" w:space="0" w:color="auto"/>
        <w:left w:val="none" w:sz="0" w:space="0" w:color="auto"/>
        <w:bottom w:val="none" w:sz="0" w:space="0" w:color="auto"/>
        <w:right w:val="none" w:sz="0" w:space="0" w:color="auto"/>
      </w:divBdr>
    </w:div>
    <w:div w:id="1697921582">
      <w:bodyDiv w:val="1"/>
      <w:marLeft w:val="0"/>
      <w:marRight w:val="0"/>
      <w:marTop w:val="0"/>
      <w:marBottom w:val="0"/>
      <w:divBdr>
        <w:top w:val="none" w:sz="0" w:space="0" w:color="auto"/>
        <w:left w:val="none" w:sz="0" w:space="0" w:color="auto"/>
        <w:bottom w:val="none" w:sz="0" w:space="0" w:color="auto"/>
        <w:right w:val="none" w:sz="0" w:space="0" w:color="auto"/>
      </w:divBdr>
      <w:divsChild>
        <w:div w:id="1870141912">
          <w:marLeft w:val="0"/>
          <w:marRight w:val="0"/>
          <w:marTop w:val="0"/>
          <w:marBottom w:val="0"/>
          <w:divBdr>
            <w:top w:val="none" w:sz="0" w:space="0" w:color="auto"/>
            <w:left w:val="none" w:sz="0" w:space="0" w:color="auto"/>
            <w:bottom w:val="none" w:sz="0" w:space="0" w:color="auto"/>
            <w:right w:val="none" w:sz="0" w:space="0" w:color="auto"/>
          </w:divBdr>
          <w:divsChild>
            <w:div w:id="388767375">
              <w:marLeft w:val="0"/>
              <w:marRight w:val="0"/>
              <w:marTop w:val="0"/>
              <w:marBottom w:val="0"/>
              <w:divBdr>
                <w:top w:val="none" w:sz="0" w:space="0" w:color="auto"/>
                <w:left w:val="none" w:sz="0" w:space="0" w:color="auto"/>
                <w:bottom w:val="none" w:sz="0" w:space="0" w:color="auto"/>
                <w:right w:val="none" w:sz="0" w:space="0" w:color="auto"/>
              </w:divBdr>
              <w:divsChild>
                <w:div w:id="542908352">
                  <w:marLeft w:val="0"/>
                  <w:marRight w:val="0"/>
                  <w:marTop w:val="0"/>
                  <w:marBottom w:val="0"/>
                  <w:divBdr>
                    <w:top w:val="none" w:sz="0" w:space="0" w:color="auto"/>
                    <w:left w:val="none" w:sz="0" w:space="0" w:color="auto"/>
                    <w:bottom w:val="none" w:sz="0" w:space="0" w:color="auto"/>
                    <w:right w:val="none" w:sz="0" w:space="0" w:color="auto"/>
                  </w:divBdr>
                  <w:divsChild>
                    <w:div w:id="1333532351">
                      <w:marLeft w:val="0"/>
                      <w:marRight w:val="0"/>
                      <w:marTop w:val="0"/>
                      <w:marBottom w:val="0"/>
                      <w:divBdr>
                        <w:top w:val="none" w:sz="0" w:space="0" w:color="auto"/>
                        <w:left w:val="none" w:sz="0" w:space="0" w:color="auto"/>
                        <w:bottom w:val="none" w:sz="0" w:space="0" w:color="auto"/>
                        <w:right w:val="none" w:sz="0" w:space="0" w:color="auto"/>
                      </w:divBdr>
                      <w:divsChild>
                        <w:div w:id="189550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327421">
          <w:marLeft w:val="0"/>
          <w:marRight w:val="0"/>
          <w:marTop w:val="0"/>
          <w:marBottom w:val="0"/>
          <w:divBdr>
            <w:top w:val="none" w:sz="0" w:space="0" w:color="auto"/>
            <w:left w:val="none" w:sz="0" w:space="0" w:color="auto"/>
            <w:bottom w:val="none" w:sz="0" w:space="0" w:color="auto"/>
            <w:right w:val="none" w:sz="0" w:space="0" w:color="auto"/>
          </w:divBdr>
          <w:divsChild>
            <w:div w:id="777718809">
              <w:marLeft w:val="0"/>
              <w:marRight w:val="0"/>
              <w:marTop w:val="0"/>
              <w:marBottom w:val="0"/>
              <w:divBdr>
                <w:top w:val="none" w:sz="0" w:space="0" w:color="auto"/>
                <w:left w:val="none" w:sz="0" w:space="0" w:color="auto"/>
                <w:bottom w:val="none" w:sz="0" w:space="0" w:color="auto"/>
                <w:right w:val="none" w:sz="0" w:space="0" w:color="auto"/>
              </w:divBdr>
              <w:divsChild>
                <w:div w:id="678775434">
                  <w:marLeft w:val="0"/>
                  <w:marRight w:val="0"/>
                  <w:marTop w:val="0"/>
                  <w:marBottom w:val="0"/>
                  <w:divBdr>
                    <w:top w:val="none" w:sz="0" w:space="0" w:color="auto"/>
                    <w:left w:val="none" w:sz="0" w:space="0" w:color="auto"/>
                    <w:bottom w:val="none" w:sz="0" w:space="0" w:color="auto"/>
                    <w:right w:val="none" w:sz="0" w:space="0" w:color="auto"/>
                  </w:divBdr>
                  <w:divsChild>
                    <w:div w:id="944195707">
                      <w:marLeft w:val="0"/>
                      <w:marRight w:val="0"/>
                      <w:marTop w:val="0"/>
                      <w:marBottom w:val="0"/>
                      <w:divBdr>
                        <w:top w:val="none" w:sz="0" w:space="0" w:color="auto"/>
                        <w:left w:val="none" w:sz="0" w:space="0" w:color="auto"/>
                        <w:bottom w:val="none" w:sz="0" w:space="0" w:color="auto"/>
                        <w:right w:val="none" w:sz="0" w:space="0" w:color="auto"/>
                      </w:divBdr>
                      <w:divsChild>
                        <w:div w:id="16635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401738">
      <w:bodyDiv w:val="1"/>
      <w:marLeft w:val="0"/>
      <w:marRight w:val="0"/>
      <w:marTop w:val="0"/>
      <w:marBottom w:val="0"/>
      <w:divBdr>
        <w:top w:val="none" w:sz="0" w:space="0" w:color="auto"/>
        <w:left w:val="none" w:sz="0" w:space="0" w:color="auto"/>
        <w:bottom w:val="none" w:sz="0" w:space="0" w:color="auto"/>
        <w:right w:val="none" w:sz="0" w:space="0" w:color="auto"/>
      </w:divBdr>
    </w:div>
    <w:div w:id="2031372822">
      <w:bodyDiv w:val="1"/>
      <w:marLeft w:val="0"/>
      <w:marRight w:val="0"/>
      <w:marTop w:val="0"/>
      <w:marBottom w:val="0"/>
      <w:divBdr>
        <w:top w:val="none" w:sz="0" w:space="0" w:color="auto"/>
        <w:left w:val="none" w:sz="0" w:space="0" w:color="auto"/>
        <w:bottom w:val="none" w:sz="0" w:space="0" w:color="auto"/>
        <w:right w:val="none" w:sz="0" w:space="0" w:color="auto"/>
      </w:divBdr>
    </w:div>
    <w:div w:id="2125154465">
      <w:bodyDiv w:val="1"/>
      <w:marLeft w:val="0"/>
      <w:marRight w:val="0"/>
      <w:marTop w:val="0"/>
      <w:marBottom w:val="0"/>
      <w:divBdr>
        <w:top w:val="none" w:sz="0" w:space="0" w:color="auto"/>
        <w:left w:val="none" w:sz="0" w:space="0" w:color="auto"/>
        <w:bottom w:val="none" w:sz="0" w:space="0" w:color="auto"/>
        <w:right w:val="none" w:sz="0" w:space="0" w:color="auto"/>
      </w:divBdr>
      <w:divsChild>
        <w:div w:id="707488631">
          <w:marLeft w:val="0"/>
          <w:marRight w:val="0"/>
          <w:marTop w:val="120"/>
          <w:marBottom w:val="0"/>
          <w:divBdr>
            <w:top w:val="none" w:sz="0" w:space="0" w:color="auto"/>
            <w:left w:val="none" w:sz="0" w:space="0" w:color="auto"/>
            <w:bottom w:val="none" w:sz="0" w:space="0" w:color="auto"/>
            <w:right w:val="none" w:sz="0" w:space="0" w:color="auto"/>
          </w:divBdr>
        </w:div>
        <w:div w:id="1644192623">
          <w:marLeft w:val="0"/>
          <w:marRight w:val="0"/>
          <w:marTop w:val="120"/>
          <w:marBottom w:val="0"/>
          <w:divBdr>
            <w:top w:val="none" w:sz="0" w:space="0" w:color="auto"/>
            <w:left w:val="none" w:sz="0" w:space="0" w:color="auto"/>
            <w:bottom w:val="none" w:sz="0" w:space="0" w:color="auto"/>
            <w:right w:val="none" w:sz="0" w:space="0" w:color="auto"/>
          </w:divBdr>
        </w:div>
        <w:div w:id="834610354">
          <w:marLeft w:val="0"/>
          <w:marRight w:val="0"/>
          <w:marTop w:val="120"/>
          <w:marBottom w:val="0"/>
          <w:divBdr>
            <w:top w:val="none" w:sz="0" w:space="0" w:color="auto"/>
            <w:left w:val="none" w:sz="0" w:space="0" w:color="auto"/>
            <w:bottom w:val="none" w:sz="0" w:space="0" w:color="auto"/>
            <w:right w:val="none" w:sz="0" w:space="0" w:color="auto"/>
          </w:divBdr>
        </w:div>
        <w:div w:id="1549220862">
          <w:marLeft w:val="0"/>
          <w:marRight w:val="0"/>
          <w:marTop w:val="120"/>
          <w:marBottom w:val="0"/>
          <w:divBdr>
            <w:top w:val="none" w:sz="0" w:space="0" w:color="auto"/>
            <w:left w:val="none" w:sz="0" w:space="0" w:color="auto"/>
            <w:bottom w:val="none" w:sz="0" w:space="0" w:color="auto"/>
            <w:right w:val="none" w:sz="0" w:space="0" w:color="auto"/>
          </w:divBdr>
        </w:div>
        <w:div w:id="685445641">
          <w:marLeft w:val="0"/>
          <w:marRight w:val="0"/>
          <w:marTop w:val="120"/>
          <w:marBottom w:val="0"/>
          <w:divBdr>
            <w:top w:val="none" w:sz="0" w:space="0" w:color="auto"/>
            <w:left w:val="none" w:sz="0" w:space="0" w:color="auto"/>
            <w:bottom w:val="none" w:sz="0" w:space="0" w:color="auto"/>
            <w:right w:val="none" w:sz="0" w:space="0" w:color="auto"/>
          </w:divBdr>
        </w:div>
        <w:div w:id="1611811922">
          <w:marLeft w:val="0"/>
          <w:marRight w:val="0"/>
          <w:marTop w:val="120"/>
          <w:marBottom w:val="0"/>
          <w:divBdr>
            <w:top w:val="none" w:sz="0" w:space="0" w:color="auto"/>
            <w:left w:val="none" w:sz="0" w:space="0" w:color="auto"/>
            <w:bottom w:val="none" w:sz="0" w:space="0" w:color="auto"/>
            <w:right w:val="none" w:sz="0" w:space="0" w:color="auto"/>
          </w:divBdr>
        </w:div>
        <w:div w:id="1976831800">
          <w:marLeft w:val="0"/>
          <w:marRight w:val="0"/>
          <w:marTop w:val="120"/>
          <w:marBottom w:val="0"/>
          <w:divBdr>
            <w:top w:val="none" w:sz="0" w:space="0" w:color="auto"/>
            <w:left w:val="none" w:sz="0" w:space="0" w:color="auto"/>
            <w:bottom w:val="none" w:sz="0" w:space="0" w:color="auto"/>
            <w:right w:val="none" w:sz="0" w:space="0" w:color="auto"/>
          </w:divBdr>
        </w:div>
        <w:div w:id="1431512867">
          <w:marLeft w:val="0"/>
          <w:marRight w:val="0"/>
          <w:marTop w:val="120"/>
          <w:marBottom w:val="0"/>
          <w:divBdr>
            <w:top w:val="none" w:sz="0" w:space="0" w:color="auto"/>
            <w:left w:val="none" w:sz="0" w:space="0" w:color="auto"/>
            <w:bottom w:val="none" w:sz="0" w:space="0" w:color="auto"/>
            <w:right w:val="none" w:sz="0" w:space="0" w:color="auto"/>
          </w:divBdr>
        </w:div>
        <w:div w:id="1949701536">
          <w:marLeft w:val="0"/>
          <w:marRight w:val="0"/>
          <w:marTop w:val="120"/>
          <w:marBottom w:val="0"/>
          <w:divBdr>
            <w:top w:val="none" w:sz="0" w:space="0" w:color="auto"/>
            <w:left w:val="none" w:sz="0" w:space="0" w:color="auto"/>
            <w:bottom w:val="none" w:sz="0" w:space="0" w:color="auto"/>
            <w:right w:val="none" w:sz="0" w:space="0" w:color="auto"/>
          </w:divBdr>
        </w:div>
        <w:div w:id="94014119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jpe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tif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tiff"/><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hyperlink" Target="https://www.consultant.ru/document/cons_doc_LAW_786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8E9DA-CB9E-47ED-9C7D-2FB661D35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47</Pages>
  <Words>13516</Words>
  <Characters>77045</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Заявление на допуск</vt:lpstr>
    </vt:vector>
  </TitlesOfParts>
  <Company>MoBIL GROUP</Company>
  <LinksUpToDate>false</LinksUpToDate>
  <CharactersWithSpaces>90381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Заявление на допуск</dc:title>
  <dc:creator>НП "ОборонСтрой"</dc:creator>
  <dc:description>www.obstr.ru</dc:description>
  <cp:lastModifiedBy>Валерий Исхаков</cp:lastModifiedBy>
  <cp:revision>22</cp:revision>
  <cp:lastPrinted>2019-05-28T12:01:00Z</cp:lastPrinted>
  <dcterms:created xsi:type="dcterms:W3CDTF">2023-10-16T09:58:00Z</dcterms:created>
  <dcterms:modified xsi:type="dcterms:W3CDTF">2023-11-17T11:12:00Z</dcterms:modified>
</cp:coreProperties>
</file>